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04" w:rsidRPr="00F67C5F" w:rsidRDefault="00EC7BAF">
      <w:pPr>
        <w:jc w:val="center"/>
        <w:rPr>
          <w:sz w:val="36"/>
          <w:szCs w:val="36"/>
        </w:rPr>
      </w:pPr>
      <w:bookmarkStart w:id="0" w:name="_Hlk514052289"/>
      <w:r w:rsidRPr="00F67C5F">
        <w:rPr>
          <w:rFonts w:hint="eastAsia"/>
          <w:sz w:val="36"/>
          <w:szCs w:val="36"/>
        </w:rPr>
        <w:t xml:space="preserve">中山大学孙逸仙纪念医院南海精准免疫转化创新中心 </w:t>
      </w:r>
      <w:r w:rsidRPr="00F67C5F">
        <w:rPr>
          <w:sz w:val="36"/>
          <w:szCs w:val="36"/>
        </w:rPr>
        <w:t xml:space="preserve">  </w:t>
      </w:r>
      <w:r w:rsidRPr="00F67C5F">
        <w:rPr>
          <w:rFonts w:hint="eastAsia"/>
          <w:sz w:val="36"/>
          <w:szCs w:val="36"/>
        </w:rPr>
        <w:t>交通车租赁项目公开采购文件</w:t>
      </w:r>
    </w:p>
    <w:p w:rsidR="000D3004" w:rsidRPr="00F67C5F" w:rsidRDefault="000D3004">
      <w:pPr>
        <w:jc w:val="center"/>
        <w:rPr>
          <w:sz w:val="36"/>
          <w:szCs w:val="36"/>
        </w:rPr>
      </w:pPr>
    </w:p>
    <w:p w:rsidR="000D3004" w:rsidRPr="00F67C5F" w:rsidRDefault="00EC7BAF">
      <w:pPr>
        <w:jc w:val="center"/>
        <w:rPr>
          <w:sz w:val="36"/>
          <w:szCs w:val="36"/>
        </w:rPr>
      </w:pPr>
      <w:r w:rsidRPr="00F67C5F">
        <w:rPr>
          <w:rFonts w:hint="eastAsia"/>
          <w:sz w:val="36"/>
          <w:szCs w:val="36"/>
        </w:rPr>
        <w:t>第一部分 响应邀请函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一、项目编号：W</w:t>
      </w:r>
      <w:r w:rsidRPr="00F67C5F">
        <w:rPr>
          <w:sz w:val="28"/>
          <w:szCs w:val="28"/>
        </w:rPr>
        <w:t>XQ-20210928</w:t>
      </w:r>
    </w:p>
    <w:p w:rsidR="000D3004" w:rsidRPr="00F67C5F" w:rsidRDefault="00EC7BAF">
      <w:pPr>
        <w:ind w:left="1960" w:hangingChars="700" w:hanging="1960"/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二、项目名称：中山大学孙逸仙纪念医院南海精准免疫转化创新中心交通车租赁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三、项目预算：人民币321500元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四、项目标的及分项预算</w:t>
      </w: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1985"/>
        <w:gridCol w:w="1134"/>
        <w:gridCol w:w="1275"/>
        <w:gridCol w:w="1985"/>
        <w:gridCol w:w="2090"/>
      </w:tblGrid>
      <w:tr w:rsidR="000D3004" w:rsidRPr="00F67C5F">
        <w:trPr>
          <w:trHeight w:val="688"/>
        </w:trPr>
        <w:tc>
          <w:tcPr>
            <w:tcW w:w="9462" w:type="dxa"/>
            <w:gridSpan w:val="6"/>
          </w:tcPr>
          <w:p w:rsidR="000D3004" w:rsidRPr="00F67C5F" w:rsidRDefault="00EC7BAF">
            <w:pPr>
              <w:jc w:val="left"/>
              <w:rPr>
                <w:rFonts w:eastAsiaTheme="minorHAnsi"/>
                <w:sz w:val="28"/>
                <w:szCs w:val="28"/>
              </w:rPr>
            </w:pPr>
            <w:r w:rsidRPr="00F67C5F">
              <w:rPr>
                <w:rFonts w:eastAsiaTheme="minorHAnsi" w:hint="eastAsia"/>
                <w:sz w:val="28"/>
                <w:szCs w:val="28"/>
              </w:rPr>
              <w:t>南海项目人员班车业务</w:t>
            </w:r>
          </w:p>
        </w:tc>
      </w:tr>
      <w:tr w:rsidR="000D3004" w:rsidRPr="00F67C5F">
        <w:trPr>
          <w:trHeight w:val="688"/>
        </w:trPr>
        <w:tc>
          <w:tcPr>
            <w:tcW w:w="993" w:type="dxa"/>
          </w:tcPr>
          <w:p w:rsidR="000D3004" w:rsidRPr="00F67C5F" w:rsidRDefault="00EC7BA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67C5F">
              <w:rPr>
                <w:rFonts w:eastAsiaTheme="minorHAnsi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</w:tcPr>
          <w:p w:rsidR="000D3004" w:rsidRPr="00F67C5F" w:rsidRDefault="00EC7BA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67C5F">
              <w:rPr>
                <w:rFonts w:eastAsiaTheme="minorHAnsi" w:hint="eastAsia"/>
                <w:b/>
                <w:sz w:val="24"/>
                <w:szCs w:val="24"/>
              </w:rPr>
              <w:t>标的名称</w:t>
            </w:r>
          </w:p>
        </w:tc>
        <w:tc>
          <w:tcPr>
            <w:tcW w:w="1134" w:type="dxa"/>
          </w:tcPr>
          <w:p w:rsidR="000D3004" w:rsidRPr="00F67C5F" w:rsidRDefault="00EC7BA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67C5F">
              <w:rPr>
                <w:rFonts w:eastAsiaTheme="minorHAnsi" w:hint="eastAsia"/>
                <w:b/>
                <w:sz w:val="24"/>
                <w:szCs w:val="24"/>
              </w:rPr>
              <w:t>座位数</w:t>
            </w:r>
          </w:p>
        </w:tc>
        <w:tc>
          <w:tcPr>
            <w:tcW w:w="1275" w:type="dxa"/>
          </w:tcPr>
          <w:p w:rsidR="000D3004" w:rsidRPr="00F67C5F" w:rsidRDefault="00EC7BA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67C5F">
              <w:rPr>
                <w:rFonts w:eastAsiaTheme="minorHAnsi" w:hint="eastAsia"/>
                <w:b/>
                <w:sz w:val="24"/>
                <w:szCs w:val="24"/>
              </w:rPr>
              <w:t>服务数量</w:t>
            </w:r>
          </w:p>
        </w:tc>
        <w:tc>
          <w:tcPr>
            <w:tcW w:w="1985" w:type="dxa"/>
          </w:tcPr>
          <w:p w:rsidR="000D3004" w:rsidRPr="00F67C5F" w:rsidRDefault="00EC7BA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67C5F">
              <w:rPr>
                <w:rFonts w:eastAsiaTheme="minorHAnsi" w:hint="eastAsia"/>
                <w:b/>
                <w:sz w:val="24"/>
                <w:szCs w:val="24"/>
              </w:rPr>
              <w:t>服务时长</w:t>
            </w:r>
          </w:p>
        </w:tc>
        <w:tc>
          <w:tcPr>
            <w:tcW w:w="2090" w:type="dxa"/>
          </w:tcPr>
          <w:p w:rsidR="000D3004" w:rsidRPr="00F67C5F" w:rsidRDefault="00EC7BA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67C5F">
              <w:rPr>
                <w:rFonts w:eastAsiaTheme="minorHAnsi" w:hint="eastAsia"/>
                <w:b/>
                <w:sz w:val="24"/>
                <w:szCs w:val="24"/>
              </w:rPr>
              <w:t>采购预算（元）</w:t>
            </w:r>
          </w:p>
        </w:tc>
      </w:tr>
      <w:tr w:rsidR="000D3004" w:rsidRPr="00F67C5F">
        <w:tc>
          <w:tcPr>
            <w:tcW w:w="993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工作日班车</w:t>
            </w:r>
          </w:p>
        </w:tc>
        <w:tc>
          <w:tcPr>
            <w:tcW w:w="1134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21座</w:t>
            </w:r>
          </w:p>
        </w:tc>
        <w:tc>
          <w:tcPr>
            <w:tcW w:w="1275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1辆</w:t>
            </w:r>
          </w:p>
        </w:tc>
        <w:tc>
          <w:tcPr>
            <w:tcW w:w="1985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一年（264天）</w:t>
            </w:r>
          </w:p>
        </w:tc>
        <w:tc>
          <w:tcPr>
            <w:tcW w:w="2090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250800</w:t>
            </w:r>
          </w:p>
        </w:tc>
      </w:tr>
      <w:tr w:rsidR="000D3004" w:rsidRPr="00F67C5F">
        <w:tc>
          <w:tcPr>
            <w:tcW w:w="993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节假日班车</w:t>
            </w:r>
          </w:p>
        </w:tc>
        <w:tc>
          <w:tcPr>
            <w:tcW w:w="1134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21座</w:t>
            </w:r>
          </w:p>
        </w:tc>
        <w:tc>
          <w:tcPr>
            <w:tcW w:w="1275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1辆</w:t>
            </w:r>
          </w:p>
        </w:tc>
        <w:tc>
          <w:tcPr>
            <w:tcW w:w="1985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一年（101天）</w:t>
            </w:r>
          </w:p>
        </w:tc>
        <w:tc>
          <w:tcPr>
            <w:tcW w:w="2090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70700</w:t>
            </w:r>
          </w:p>
        </w:tc>
      </w:tr>
      <w:tr w:rsidR="000D3004" w:rsidRPr="00F67C5F">
        <w:tc>
          <w:tcPr>
            <w:tcW w:w="7372" w:type="dxa"/>
            <w:gridSpan w:val="5"/>
          </w:tcPr>
          <w:p w:rsidR="000D3004" w:rsidRPr="00F67C5F" w:rsidRDefault="00EC7BAF">
            <w:pPr>
              <w:jc w:val="righ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合计：</w:t>
            </w:r>
          </w:p>
        </w:tc>
        <w:tc>
          <w:tcPr>
            <w:tcW w:w="2090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321500</w:t>
            </w:r>
          </w:p>
        </w:tc>
      </w:tr>
    </w:tbl>
    <w:p w:rsidR="000D3004" w:rsidRPr="00F67C5F" w:rsidRDefault="000D3004">
      <w:pPr>
        <w:jc w:val="left"/>
        <w:rPr>
          <w:sz w:val="28"/>
          <w:szCs w:val="28"/>
        </w:rPr>
      </w:pP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详细行车路线及要求详见用户需求书，响应人需对项目标的全部内容进行响应报价，任意一项缺漏或者超预算，将导致响应无效。投标报价不允许超过本项目最高限价。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五、响应人资格要求</w:t>
      </w:r>
    </w:p>
    <w:p w:rsidR="000D3004" w:rsidRPr="00F67C5F" w:rsidRDefault="00EC7BAF">
      <w:pPr>
        <w:jc w:val="left"/>
        <w:rPr>
          <w:sz w:val="28"/>
          <w:szCs w:val="28"/>
        </w:rPr>
      </w:pPr>
      <w:bookmarkStart w:id="1" w:name="_Hlk514337000"/>
      <w:r w:rsidRPr="00F67C5F">
        <w:rPr>
          <w:sz w:val="28"/>
          <w:szCs w:val="28"/>
        </w:rPr>
        <w:t xml:space="preserve">1. </w:t>
      </w:r>
      <w:r w:rsidRPr="00F67C5F">
        <w:rPr>
          <w:rFonts w:hint="eastAsia"/>
          <w:sz w:val="28"/>
          <w:szCs w:val="28"/>
        </w:rPr>
        <w:t>响应人</w:t>
      </w:r>
      <w:r w:rsidRPr="00F67C5F">
        <w:rPr>
          <w:sz w:val="28"/>
          <w:szCs w:val="28"/>
        </w:rPr>
        <w:t>须为中华人民共和国境内注册的合法的营业机构，且</w:t>
      </w:r>
      <w:r w:rsidRPr="00F67C5F">
        <w:rPr>
          <w:rFonts w:hint="eastAsia"/>
          <w:sz w:val="28"/>
          <w:szCs w:val="28"/>
        </w:rPr>
        <w:t>公司营业执照</w:t>
      </w:r>
      <w:r w:rsidRPr="00F67C5F">
        <w:rPr>
          <w:sz w:val="28"/>
          <w:szCs w:val="28"/>
        </w:rPr>
        <w:t>经营范围许可</w:t>
      </w:r>
      <w:r w:rsidRPr="00F67C5F">
        <w:rPr>
          <w:rFonts w:hint="eastAsia"/>
          <w:sz w:val="28"/>
          <w:szCs w:val="28"/>
        </w:rPr>
        <w:t>须有</w:t>
      </w:r>
      <w:r w:rsidRPr="00F67C5F">
        <w:rPr>
          <w:sz w:val="28"/>
          <w:szCs w:val="28"/>
        </w:rPr>
        <w:t>汽车租赁</w:t>
      </w:r>
      <w:r w:rsidRPr="00F67C5F">
        <w:rPr>
          <w:rFonts w:hint="eastAsia"/>
          <w:sz w:val="28"/>
          <w:szCs w:val="28"/>
        </w:rPr>
        <w:t>内容</w:t>
      </w:r>
      <w:r w:rsidRPr="00F67C5F">
        <w:rPr>
          <w:sz w:val="28"/>
          <w:szCs w:val="28"/>
        </w:rPr>
        <w:t>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t xml:space="preserve">2. </w:t>
      </w:r>
      <w:bookmarkStart w:id="2" w:name="_Hlk518636553"/>
      <w:r w:rsidRPr="00F67C5F">
        <w:rPr>
          <w:rFonts w:hint="eastAsia"/>
          <w:sz w:val="28"/>
          <w:szCs w:val="28"/>
        </w:rPr>
        <w:t>响应人</w:t>
      </w:r>
      <w:r w:rsidRPr="00F67C5F">
        <w:rPr>
          <w:sz w:val="28"/>
          <w:szCs w:val="28"/>
        </w:rPr>
        <w:t>须具有有效的由相关主管部门颁发的《道路运输经营许可证》</w:t>
      </w:r>
      <w:r w:rsidRPr="00F67C5F">
        <w:rPr>
          <w:rFonts w:hint="eastAsia"/>
          <w:sz w:val="28"/>
          <w:szCs w:val="28"/>
        </w:rPr>
        <w:t>或</w:t>
      </w:r>
      <w:r w:rsidRPr="00F67C5F">
        <w:rPr>
          <w:sz w:val="28"/>
          <w:szCs w:val="28"/>
        </w:rPr>
        <w:t>由相关主管部门颁发的</w:t>
      </w:r>
      <w:bookmarkStart w:id="3" w:name="_Hlk518464674"/>
      <w:r w:rsidRPr="00F67C5F">
        <w:rPr>
          <w:sz w:val="28"/>
          <w:szCs w:val="28"/>
        </w:rPr>
        <w:t>《</w:t>
      </w:r>
      <w:r w:rsidRPr="00F67C5F">
        <w:rPr>
          <w:rFonts w:hint="eastAsia"/>
          <w:sz w:val="28"/>
          <w:szCs w:val="28"/>
        </w:rPr>
        <w:t>广州市客车租赁经营备案证明</w:t>
      </w:r>
      <w:r w:rsidRPr="00F67C5F">
        <w:rPr>
          <w:sz w:val="28"/>
          <w:szCs w:val="28"/>
        </w:rPr>
        <w:t>》</w:t>
      </w:r>
      <w:bookmarkEnd w:id="3"/>
      <w:r w:rsidRPr="00F67C5F">
        <w:rPr>
          <w:sz w:val="28"/>
          <w:szCs w:val="28"/>
        </w:rPr>
        <w:t>（须在有效期内）</w:t>
      </w:r>
      <w:bookmarkEnd w:id="2"/>
      <w:r w:rsidRPr="00F67C5F">
        <w:rPr>
          <w:rFonts w:hint="eastAsia"/>
          <w:sz w:val="28"/>
          <w:szCs w:val="28"/>
        </w:rPr>
        <w:t>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lastRenderedPageBreak/>
        <w:t xml:space="preserve">3. </w:t>
      </w:r>
      <w:r w:rsidRPr="00F67C5F">
        <w:rPr>
          <w:rFonts w:hint="eastAsia"/>
          <w:sz w:val="28"/>
          <w:szCs w:val="28"/>
        </w:rPr>
        <w:t>响应人须提供经审计的</w:t>
      </w:r>
      <w:r w:rsidRPr="00F67C5F">
        <w:rPr>
          <w:sz w:val="28"/>
          <w:szCs w:val="28"/>
        </w:rPr>
        <w:t>20</w:t>
      </w:r>
      <w:r w:rsidRPr="00F67C5F">
        <w:rPr>
          <w:rFonts w:hint="eastAsia"/>
          <w:sz w:val="28"/>
          <w:szCs w:val="28"/>
        </w:rPr>
        <w:t>19</w:t>
      </w:r>
      <w:r w:rsidRPr="00F67C5F">
        <w:rPr>
          <w:sz w:val="28"/>
          <w:szCs w:val="28"/>
        </w:rPr>
        <w:t>或20</w:t>
      </w:r>
      <w:r w:rsidRPr="00F67C5F">
        <w:rPr>
          <w:rFonts w:hint="eastAsia"/>
          <w:sz w:val="28"/>
          <w:szCs w:val="28"/>
        </w:rPr>
        <w:t>20</w:t>
      </w:r>
      <w:r w:rsidRPr="00F67C5F">
        <w:rPr>
          <w:sz w:val="28"/>
          <w:szCs w:val="28"/>
        </w:rPr>
        <w:t>年财务报表(新成立公司提供成立至今的月或季度财务报表复印件)或</w:t>
      </w:r>
      <w:r w:rsidRPr="00F67C5F">
        <w:rPr>
          <w:rFonts w:hint="eastAsia"/>
          <w:sz w:val="28"/>
          <w:szCs w:val="28"/>
        </w:rPr>
        <w:t>由</w:t>
      </w:r>
      <w:r w:rsidRPr="00F67C5F">
        <w:rPr>
          <w:sz w:val="28"/>
          <w:szCs w:val="28"/>
        </w:rPr>
        <w:t>银行出具的资信证明</w:t>
      </w:r>
      <w:r w:rsidRPr="00F67C5F">
        <w:rPr>
          <w:rFonts w:hint="eastAsia"/>
          <w:sz w:val="28"/>
          <w:szCs w:val="28"/>
        </w:rPr>
        <w:t>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t>4.</w:t>
      </w:r>
      <w:r w:rsidRPr="00F67C5F">
        <w:rPr>
          <w:rFonts w:hint="eastAsia"/>
          <w:sz w:val="28"/>
          <w:szCs w:val="28"/>
        </w:rPr>
        <w:t>响应人须具备</w:t>
      </w:r>
      <w:r w:rsidRPr="00F67C5F">
        <w:rPr>
          <w:sz w:val="28"/>
          <w:szCs w:val="28"/>
        </w:rPr>
        <w:t>2019-2020年度广州市政府采购车辆租赁定点服务资格，并提供相应证明文件资料</w:t>
      </w:r>
      <w:r w:rsidRPr="00F67C5F">
        <w:rPr>
          <w:rFonts w:hint="eastAsia"/>
          <w:sz w:val="28"/>
          <w:szCs w:val="28"/>
        </w:rPr>
        <w:t>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t xml:space="preserve">5. </w:t>
      </w:r>
      <w:r w:rsidRPr="00F67C5F">
        <w:rPr>
          <w:rFonts w:hint="eastAsia"/>
          <w:sz w:val="28"/>
          <w:szCs w:val="28"/>
        </w:rPr>
        <w:t>本项目不接受联合体响应，不允许分包、转包。</w:t>
      </w:r>
    </w:p>
    <w:bookmarkEnd w:id="1"/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六、响应资料递交截止时间：2</w:t>
      </w:r>
      <w:r w:rsidRPr="00F67C5F">
        <w:rPr>
          <w:sz w:val="28"/>
          <w:szCs w:val="28"/>
        </w:rPr>
        <w:t>02</w:t>
      </w:r>
      <w:r w:rsidRPr="00F67C5F">
        <w:rPr>
          <w:rFonts w:hint="eastAsia"/>
          <w:sz w:val="28"/>
          <w:szCs w:val="28"/>
        </w:rPr>
        <w:t>1年</w:t>
      </w:r>
      <w:r w:rsidR="00F67C5F" w:rsidRPr="00F67C5F">
        <w:rPr>
          <w:sz w:val="28"/>
          <w:szCs w:val="28"/>
        </w:rPr>
        <w:t>10</w:t>
      </w:r>
      <w:r w:rsidRPr="00F67C5F">
        <w:rPr>
          <w:rFonts w:hint="eastAsia"/>
          <w:sz w:val="28"/>
          <w:szCs w:val="28"/>
        </w:rPr>
        <w:t>月</w:t>
      </w:r>
      <w:r w:rsidR="00F67C5F" w:rsidRPr="00F67C5F">
        <w:rPr>
          <w:sz w:val="28"/>
          <w:szCs w:val="28"/>
        </w:rPr>
        <w:t>21</w:t>
      </w:r>
      <w:r w:rsidRPr="00F67C5F">
        <w:rPr>
          <w:rFonts w:hint="eastAsia"/>
          <w:sz w:val="28"/>
          <w:szCs w:val="28"/>
        </w:rPr>
        <w:t>日</w:t>
      </w:r>
      <w:r w:rsidR="00F67C5F" w:rsidRPr="00F67C5F">
        <w:rPr>
          <w:sz w:val="28"/>
          <w:szCs w:val="28"/>
        </w:rPr>
        <w:t>17</w:t>
      </w:r>
      <w:r w:rsidRPr="00F67C5F">
        <w:rPr>
          <w:rFonts w:hint="eastAsia"/>
          <w:sz w:val="28"/>
          <w:szCs w:val="28"/>
        </w:rPr>
        <w:t>时</w:t>
      </w:r>
      <w:r w:rsidR="00F67C5F" w:rsidRPr="00F67C5F">
        <w:rPr>
          <w:sz w:val="28"/>
          <w:szCs w:val="28"/>
        </w:rPr>
        <w:t>0</w:t>
      </w:r>
      <w:r w:rsidRPr="00F67C5F">
        <w:rPr>
          <w:rFonts w:hint="eastAsia"/>
          <w:sz w:val="28"/>
          <w:szCs w:val="28"/>
        </w:rPr>
        <w:t>分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由于本项目涉及安全生产工作，院方开标前将对所有意向响应人办公场地、车辆停放场地、车辆维修场地及项目响应车辆进行实地考察。请意向响应人于2</w:t>
      </w:r>
      <w:r w:rsidRPr="00F67C5F">
        <w:rPr>
          <w:sz w:val="28"/>
          <w:szCs w:val="28"/>
        </w:rPr>
        <w:t>0</w:t>
      </w:r>
      <w:r w:rsidRPr="00F67C5F">
        <w:rPr>
          <w:rFonts w:hint="eastAsia"/>
          <w:sz w:val="28"/>
          <w:szCs w:val="28"/>
        </w:rPr>
        <w:t>21年</w:t>
      </w:r>
      <w:r w:rsidR="00F67C5F" w:rsidRPr="00F67C5F">
        <w:rPr>
          <w:sz w:val="28"/>
          <w:szCs w:val="28"/>
        </w:rPr>
        <w:t>10</w:t>
      </w:r>
      <w:r w:rsidRPr="00F67C5F">
        <w:rPr>
          <w:rFonts w:hint="eastAsia"/>
          <w:sz w:val="28"/>
          <w:szCs w:val="28"/>
        </w:rPr>
        <w:t>月</w:t>
      </w:r>
      <w:r w:rsidR="00F67C5F" w:rsidRPr="00F67C5F">
        <w:rPr>
          <w:sz w:val="28"/>
          <w:szCs w:val="28"/>
        </w:rPr>
        <w:t>21</w:t>
      </w:r>
      <w:r w:rsidRPr="00F67C5F">
        <w:rPr>
          <w:rFonts w:hint="eastAsia"/>
          <w:sz w:val="28"/>
          <w:szCs w:val="28"/>
        </w:rPr>
        <w:t>日前向钟老师确认报名意向，提供联系人、联系方式及地址等相关信息。</w:t>
      </w:r>
      <w:bookmarkStart w:id="4" w:name="_GoBack"/>
      <w:bookmarkEnd w:id="4"/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七、响应文件送达地点：中山大学孙逸仙纪念医院院本部中山楼8楼总务科，响应文件一正六副。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八、开标时间/开标地点：另行通知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九、采购人联系方式</w:t>
      </w:r>
    </w:p>
    <w:p w:rsidR="000D3004" w:rsidRPr="00F67C5F" w:rsidRDefault="00EC7BAF">
      <w:pPr>
        <w:jc w:val="left"/>
        <w:rPr>
          <w:sz w:val="28"/>
          <w:szCs w:val="28"/>
        </w:rPr>
      </w:pPr>
      <w:bookmarkStart w:id="5" w:name="_Hlk514054390"/>
      <w:r w:rsidRPr="00F67C5F">
        <w:rPr>
          <w:rFonts w:hint="eastAsia"/>
          <w:sz w:val="28"/>
          <w:szCs w:val="28"/>
        </w:rPr>
        <w:t>钟老师</w:t>
      </w:r>
      <w:r w:rsidR="00F67C5F" w:rsidRPr="00F67C5F">
        <w:rPr>
          <w:rFonts w:hint="eastAsia"/>
          <w:sz w:val="28"/>
          <w:szCs w:val="28"/>
        </w:rPr>
        <w:t>/李老师</w:t>
      </w:r>
      <w:r w:rsidRPr="00F67C5F">
        <w:rPr>
          <w:rFonts w:hint="eastAsia"/>
          <w:sz w:val="28"/>
          <w:szCs w:val="28"/>
        </w:rPr>
        <w:t xml:space="preserve">  81332503/81332365</w:t>
      </w:r>
    </w:p>
    <w:bookmarkEnd w:id="5"/>
    <w:p w:rsidR="000D3004" w:rsidRPr="00F67C5F" w:rsidRDefault="000D3004">
      <w:pPr>
        <w:jc w:val="left"/>
        <w:rPr>
          <w:sz w:val="28"/>
          <w:szCs w:val="28"/>
        </w:rPr>
      </w:pPr>
    </w:p>
    <w:p w:rsidR="000D3004" w:rsidRPr="00F67C5F" w:rsidRDefault="00EC7BAF">
      <w:pPr>
        <w:jc w:val="righ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中山大学孙逸仙纪念医院总务科</w:t>
      </w:r>
    </w:p>
    <w:p w:rsidR="000D3004" w:rsidRPr="00F67C5F" w:rsidRDefault="00EC7BAF">
      <w:pPr>
        <w:jc w:val="right"/>
        <w:rPr>
          <w:sz w:val="28"/>
          <w:szCs w:val="28"/>
        </w:rPr>
      </w:pPr>
      <w:r w:rsidRPr="00F67C5F">
        <w:rPr>
          <w:sz w:val="28"/>
          <w:szCs w:val="28"/>
        </w:rPr>
        <w:t>202</w:t>
      </w:r>
      <w:r w:rsidRPr="00F67C5F">
        <w:rPr>
          <w:rFonts w:hint="eastAsia"/>
          <w:sz w:val="28"/>
          <w:szCs w:val="28"/>
        </w:rPr>
        <w:t>1</w:t>
      </w:r>
      <w:r w:rsidRPr="00F67C5F">
        <w:rPr>
          <w:sz w:val="28"/>
          <w:szCs w:val="28"/>
        </w:rPr>
        <w:t>年</w:t>
      </w:r>
      <w:r w:rsidR="00F67C5F" w:rsidRPr="00F67C5F">
        <w:rPr>
          <w:sz w:val="28"/>
          <w:szCs w:val="28"/>
        </w:rPr>
        <w:t>10</w:t>
      </w:r>
      <w:r w:rsidR="00F67C5F" w:rsidRPr="00F67C5F">
        <w:rPr>
          <w:rFonts w:hint="eastAsia"/>
          <w:sz w:val="28"/>
          <w:szCs w:val="28"/>
        </w:rPr>
        <w:t>月1</w:t>
      </w:r>
      <w:r w:rsidR="00F67C5F" w:rsidRPr="00F67C5F">
        <w:rPr>
          <w:sz w:val="28"/>
          <w:szCs w:val="28"/>
        </w:rPr>
        <w:t>5</w:t>
      </w:r>
      <w:r w:rsidRPr="00F67C5F">
        <w:rPr>
          <w:sz w:val="28"/>
          <w:szCs w:val="28"/>
        </w:rPr>
        <w:t>日</w:t>
      </w:r>
    </w:p>
    <w:bookmarkEnd w:id="0"/>
    <w:p w:rsidR="000D3004" w:rsidRPr="00F67C5F" w:rsidRDefault="000D3004">
      <w:pPr>
        <w:ind w:right="560"/>
        <w:rPr>
          <w:sz w:val="28"/>
          <w:szCs w:val="28"/>
        </w:rPr>
      </w:pPr>
    </w:p>
    <w:p w:rsidR="000D3004" w:rsidRPr="00F67C5F" w:rsidRDefault="000D3004">
      <w:pPr>
        <w:ind w:right="560"/>
        <w:rPr>
          <w:sz w:val="28"/>
          <w:szCs w:val="28"/>
        </w:rPr>
      </w:pPr>
    </w:p>
    <w:p w:rsidR="000D3004" w:rsidRPr="00F67C5F" w:rsidRDefault="000D3004">
      <w:pPr>
        <w:ind w:right="560"/>
        <w:rPr>
          <w:sz w:val="28"/>
          <w:szCs w:val="28"/>
        </w:rPr>
      </w:pPr>
    </w:p>
    <w:p w:rsidR="000D3004" w:rsidRPr="00F67C5F" w:rsidRDefault="000D3004">
      <w:pPr>
        <w:ind w:right="560"/>
        <w:rPr>
          <w:sz w:val="28"/>
          <w:szCs w:val="28"/>
        </w:rPr>
      </w:pPr>
    </w:p>
    <w:p w:rsidR="000D3004" w:rsidRPr="00F67C5F" w:rsidRDefault="000D3004">
      <w:pPr>
        <w:ind w:right="560"/>
        <w:rPr>
          <w:sz w:val="28"/>
          <w:szCs w:val="28"/>
        </w:rPr>
      </w:pPr>
    </w:p>
    <w:p w:rsidR="000D3004" w:rsidRPr="00F67C5F" w:rsidRDefault="000D3004">
      <w:pPr>
        <w:ind w:right="560"/>
        <w:rPr>
          <w:sz w:val="28"/>
          <w:szCs w:val="28"/>
        </w:rPr>
      </w:pPr>
    </w:p>
    <w:p w:rsidR="000D3004" w:rsidRPr="00F67C5F" w:rsidRDefault="000D3004">
      <w:pPr>
        <w:ind w:right="560"/>
        <w:rPr>
          <w:sz w:val="28"/>
          <w:szCs w:val="28"/>
        </w:rPr>
      </w:pPr>
    </w:p>
    <w:p w:rsidR="000D3004" w:rsidRPr="00F67C5F" w:rsidRDefault="00EC7BAF">
      <w:pPr>
        <w:jc w:val="center"/>
        <w:rPr>
          <w:sz w:val="36"/>
          <w:szCs w:val="36"/>
        </w:rPr>
      </w:pPr>
      <w:r w:rsidRPr="00F67C5F">
        <w:rPr>
          <w:rFonts w:hint="eastAsia"/>
          <w:sz w:val="36"/>
          <w:szCs w:val="36"/>
        </w:rPr>
        <w:t>第二部分 采购项目内容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一、响应人资格要求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t>1. 响应人须为中华人民共和国境内注册的合法的营业机构，且公司营业执照经营范围许可须有汽车租赁内容。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t xml:space="preserve">2. </w:t>
      </w:r>
      <w:r w:rsidRPr="00F67C5F">
        <w:rPr>
          <w:rFonts w:hint="eastAsia"/>
          <w:sz w:val="28"/>
          <w:szCs w:val="28"/>
        </w:rPr>
        <w:t>响应人</w:t>
      </w:r>
      <w:r w:rsidRPr="00F67C5F">
        <w:rPr>
          <w:sz w:val="28"/>
          <w:szCs w:val="28"/>
        </w:rPr>
        <w:t>须具有有效的由相关主管部门颁发的《道路运输经营许可证》</w:t>
      </w:r>
      <w:r w:rsidRPr="00F67C5F">
        <w:rPr>
          <w:rFonts w:hint="eastAsia"/>
          <w:sz w:val="28"/>
          <w:szCs w:val="28"/>
        </w:rPr>
        <w:t>或</w:t>
      </w:r>
      <w:r w:rsidRPr="00F67C5F">
        <w:rPr>
          <w:sz w:val="28"/>
          <w:szCs w:val="28"/>
        </w:rPr>
        <w:t>由相关主管部门颁发的《</w:t>
      </w:r>
      <w:r w:rsidRPr="00F67C5F">
        <w:rPr>
          <w:rFonts w:hint="eastAsia"/>
          <w:sz w:val="28"/>
          <w:szCs w:val="28"/>
        </w:rPr>
        <w:t>广州市客车租赁经营备案证明</w:t>
      </w:r>
      <w:r w:rsidRPr="00F67C5F">
        <w:rPr>
          <w:sz w:val="28"/>
          <w:szCs w:val="28"/>
        </w:rPr>
        <w:t>》（须在有效期内）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t>3. 响应人须提供经审计的2019或2020年财务报表(新成立公司提供成立至今的月或季度财务报表复印件)或由银行出具的资信证明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t>4.</w:t>
      </w:r>
      <w:r w:rsidRPr="00F67C5F">
        <w:rPr>
          <w:rFonts w:hint="eastAsia"/>
          <w:sz w:val="28"/>
          <w:szCs w:val="28"/>
        </w:rPr>
        <w:t>响应人须具备</w:t>
      </w:r>
      <w:r w:rsidRPr="00F67C5F">
        <w:rPr>
          <w:sz w:val="28"/>
          <w:szCs w:val="28"/>
        </w:rPr>
        <w:t>2019-20</w:t>
      </w:r>
      <w:r w:rsidRPr="00F67C5F">
        <w:rPr>
          <w:rFonts w:hint="eastAsia"/>
          <w:sz w:val="28"/>
          <w:szCs w:val="28"/>
        </w:rPr>
        <w:t>2</w:t>
      </w:r>
      <w:r w:rsidRPr="00F67C5F">
        <w:rPr>
          <w:sz w:val="28"/>
          <w:szCs w:val="28"/>
        </w:rPr>
        <w:t>0年度广州市政府采购车辆租赁定点服务资格，并提供相应证明文件资料</w:t>
      </w:r>
      <w:r w:rsidRPr="00F67C5F">
        <w:rPr>
          <w:rFonts w:hint="eastAsia"/>
          <w:sz w:val="28"/>
          <w:szCs w:val="28"/>
        </w:rPr>
        <w:t>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t xml:space="preserve">5. </w:t>
      </w:r>
      <w:r w:rsidRPr="00F67C5F">
        <w:rPr>
          <w:rFonts w:hint="eastAsia"/>
          <w:sz w:val="28"/>
          <w:szCs w:val="28"/>
        </w:rPr>
        <w:t>本项目不接受联合体响应，不允许分包、转包。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二、用户需求书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南海项目人员班车</w:t>
      </w:r>
    </w:p>
    <w:p w:rsidR="000D3004" w:rsidRPr="00F67C5F" w:rsidRDefault="00EC7BAF">
      <w:pPr>
        <w:jc w:val="left"/>
        <w:rPr>
          <w:sz w:val="28"/>
          <w:szCs w:val="28"/>
        </w:rPr>
      </w:pPr>
      <w:bookmarkStart w:id="6" w:name="_Hlk45897551"/>
      <w:r w:rsidRPr="00F67C5F">
        <w:rPr>
          <w:rFonts w:hint="eastAsia"/>
          <w:sz w:val="28"/>
          <w:szCs w:val="28"/>
        </w:rPr>
        <w:t>①服务时间：全年（含假期调休及国家法定工作日）</w:t>
      </w:r>
    </w:p>
    <w:bookmarkEnd w:id="6"/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②服务内容</w:t>
      </w:r>
    </w:p>
    <w:tbl>
      <w:tblPr>
        <w:tblStyle w:val="af"/>
        <w:tblW w:w="8755" w:type="dxa"/>
        <w:tblLook w:val="04A0" w:firstRow="1" w:lastRow="0" w:firstColumn="1" w:lastColumn="0" w:noHBand="0" w:noVBand="1"/>
      </w:tblPr>
      <w:tblGrid>
        <w:gridCol w:w="1959"/>
        <w:gridCol w:w="6796"/>
      </w:tblGrid>
      <w:tr w:rsidR="000D3004" w:rsidRPr="00F67C5F">
        <w:trPr>
          <w:trHeight w:val="567"/>
        </w:trPr>
        <w:tc>
          <w:tcPr>
            <w:tcW w:w="1959" w:type="dxa"/>
            <w:vAlign w:val="center"/>
          </w:tcPr>
          <w:p w:rsidR="000D3004" w:rsidRPr="00F67C5F" w:rsidRDefault="00EC7BA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sz w:val="24"/>
                <w:szCs w:val="24"/>
              </w:rPr>
              <w:t>人员</w:t>
            </w:r>
          </w:p>
        </w:tc>
        <w:tc>
          <w:tcPr>
            <w:tcW w:w="6796" w:type="dxa"/>
            <w:vAlign w:val="center"/>
          </w:tcPr>
          <w:p w:rsidR="000D3004" w:rsidRPr="00F67C5F" w:rsidRDefault="00EC7BAF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20人（药师10人，工人10人）+基础与转化研究中心若干人员</w:t>
            </w:r>
          </w:p>
        </w:tc>
      </w:tr>
      <w:tr w:rsidR="000D3004" w:rsidRPr="00F67C5F">
        <w:trPr>
          <w:trHeight w:val="567"/>
        </w:trPr>
        <w:tc>
          <w:tcPr>
            <w:tcW w:w="1959" w:type="dxa"/>
            <w:vAlign w:val="center"/>
          </w:tcPr>
          <w:p w:rsidR="000D3004" w:rsidRPr="00F67C5F" w:rsidRDefault="000D300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96" w:type="dxa"/>
            <w:vAlign w:val="center"/>
          </w:tcPr>
          <w:p w:rsidR="000D3004" w:rsidRPr="00F67C5F" w:rsidRDefault="00EC7BAF">
            <w:pPr>
              <w:pStyle w:val="af0"/>
              <w:numPr>
                <w:ilvl w:val="0"/>
                <w:numId w:val="1"/>
              </w:num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早班次（两班）（工作日）：</w:t>
            </w:r>
          </w:p>
          <w:p w:rsidR="000D3004" w:rsidRPr="00F67C5F" w:rsidRDefault="00EC7BAF">
            <w:pPr>
              <w:pStyle w:val="af0"/>
              <w:spacing w:line="360" w:lineRule="auto"/>
              <w:ind w:leftChars="228" w:left="479" w:firstLineChars="0" w:firstLine="0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第一班次8：00在西塱地铁口出发，8:30到南海御堡国际1号楼</w:t>
            </w:r>
          </w:p>
          <w:p w:rsidR="000D3004" w:rsidRPr="00F67C5F" w:rsidRDefault="00EC7BAF">
            <w:pPr>
              <w:pStyle w:val="af0"/>
              <w:spacing w:line="360" w:lineRule="auto"/>
              <w:ind w:leftChars="228" w:left="479" w:firstLineChars="0" w:firstLine="0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第二班次：8:40在千灯湖A出口出发，8:50到南海御堡国际1号楼</w:t>
            </w:r>
          </w:p>
          <w:p w:rsidR="000D3004" w:rsidRPr="00F67C5F" w:rsidRDefault="00EC7BAF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lastRenderedPageBreak/>
              <w:t>（2）晚班次（工作日四班，节假日两班）：</w:t>
            </w:r>
          </w:p>
          <w:p w:rsidR="000D3004" w:rsidRPr="00F67C5F" w:rsidRDefault="00EC7BAF">
            <w:pPr>
              <w:spacing w:line="360" w:lineRule="auto"/>
              <w:ind w:leftChars="200" w:left="420"/>
              <w:jc w:val="left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第一班次16:30南海御堡国际1号楼出发，到西塱地铁出口。</w:t>
            </w:r>
          </w:p>
          <w:p w:rsidR="000D3004" w:rsidRPr="00F67C5F" w:rsidRDefault="00EC7BAF">
            <w:pPr>
              <w:spacing w:line="360" w:lineRule="auto"/>
              <w:ind w:leftChars="200" w:left="420"/>
              <w:jc w:val="left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第二班次17:30南海御堡国际1号楼出发，到千灯湖B出口。</w:t>
            </w:r>
          </w:p>
          <w:p w:rsidR="000D3004" w:rsidRPr="00F67C5F" w:rsidRDefault="00EC7BAF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第三班次20:30南海御堡国际1号楼出发，到千灯湖B出口。</w:t>
            </w:r>
          </w:p>
          <w:p w:rsidR="000D3004" w:rsidRPr="00F67C5F" w:rsidRDefault="00EC7BAF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第四班次22:30南海御堡国际1号楼出发，到千灯湖B出口。</w:t>
            </w:r>
          </w:p>
        </w:tc>
      </w:tr>
    </w:tbl>
    <w:p w:rsidR="000D3004" w:rsidRPr="00F67C5F" w:rsidRDefault="000D3004">
      <w:pPr>
        <w:jc w:val="left"/>
        <w:rPr>
          <w:sz w:val="28"/>
          <w:szCs w:val="28"/>
        </w:rPr>
      </w:pP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③</w:t>
      </w:r>
      <w:bookmarkStart w:id="7" w:name="_Hlk514426640"/>
      <w:r w:rsidRPr="00F67C5F">
        <w:rPr>
          <w:rFonts w:hint="eastAsia"/>
          <w:sz w:val="28"/>
          <w:szCs w:val="28"/>
        </w:rPr>
        <w:t>司机服务要求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A</w:t>
      </w:r>
      <w:r w:rsidRPr="00F67C5F">
        <w:rPr>
          <w:sz w:val="28"/>
          <w:szCs w:val="28"/>
        </w:rPr>
        <w:t>.</w:t>
      </w:r>
      <w:r w:rsidRPr="00F67C5F">
        <w:rPr>
          <w:rFonts w:hint="eastAsia"/>
          <w:sz w:val="28"/>
          <w:szCs w:val="28"/>
        </w:rPr>
        <w:t>礼貌待人，不与乘客冲突争吵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B</w:t>
      </w:r>
      <w:r w:rsidRPr="00F67C5F">
        <w:rPr>
          <w:sz w:val="28"/>
          <w:szCs w:val="28"/>
        </w:rPr>
        <w:t>.</w:t>
      </w:r>
      <w:r w:rsidRPr="00F67C5F">
        <w:rPr>
          <w:rFonts w:hint="eastAsia"/>
          <w:sz w:val="28"/>
          <w:szCs w:val="28"/>
        </w:rPr>
        <w:t>发车前巡车一遍，提醒乘客佩戴安全带，登记乘车人数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C.车辆停放医院期间，服从院方管理，不乱停放、乱摁喇叭等</w:t>
      </w:r>
    </w:p>
    <w:bookmarkEnd w:id="7"/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④响应公司服务要求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A.定期对司乘服务人员进行安全教育培训，并提交培训记录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B.司乘服务人员如非院方要求，需保持长期稳定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C.响应人临时更换司乘服务人员，需提前通知院方，否则由其引发的班车误点等系列问题，均为响应人责任</w:t>
      </w:r>
    </w:p>
    <w:p w:rsidR="000D3004" w:rsidRPr="00F67C5F" w:rsidRDefault="000D3004">
      <w:pPr>
        <w:jc w:val="left"/>
        <w:rPr>
          <w:sz w:val="28"/>
          <w:szCs w:val="28"/>
        </w:rPr>
      </w:pPr>
    </w:p>
    <w:p w:rsidR="000D3004" w:rsidRPr="00F67C5F" w:rsidRDefault="00EC7BAF">
      <w:pPr>
        <w:jc w:val="left"/>
        <w:rPr>
          <w:sz w:val="28"/>
          <w:szCs w:val="28"/>
        </w:rPr>
      </w:pPr>
      <w:bookmarkStart w:id="8" w:name="_Hlk519519492"/>
      <w:r w:rsidRPr="00F67C5F">
        <w:rPr>
          <w:rFonts w:hint="eastAsia"/>
          <w:sz w:val="28"/>
          <w:szCs w:val="28"/>
        </w:rPr>
        <w:t>④其他要求</w:t>
      </w:r>
      <w:r w:rsidRPr="00F67C5F">
        <w:rPr>
          <w:sz w:val="28"/>
          <w:szCs w:val="28"/>
        </w:rPr>
        <w:t>: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A.</w:t>
      </w:r>
      <w:r w:rsidRPr="00F67C5F">
        <w:rPr>
          <w:sz w:val="28"/>
          <w:szCs w:val="28"/>
        </w:rPr>
        <w:t>该车辆所提供车辆使用年限不得高于4年；</w:t>
      </w:r>
      <w:r w:rsidRPr="00F67C5F">
        <w:rPr>
          <w:rFonts w:hint="eastAsia"/>
          <w:sz w:val="28"/>
          <w:szCs w:val="28"/>
        </w:rPr>
        <w:t>该车辆核定载客数必须大于21人，排量/功率大于或等于2800ml/110kw。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B.响应人须定期（车辆每行驶5</w:t>
      </w:r>
      <w:r w:rsidRPr="00F67C5F">
        <w:rPr>
          <w:sz w:val="28"/>
          <w:szCs w:val="28"/>
        </w:rPr>
        <w:t>000</w:t>
      </w:r>
      <w:r w:rsidRPr="00F67C5F">
        <w:rPr>
          <w:rFonts w:hint="eastAsia"/>
          <w:sz w:val="28"/>
          <w:szCs w:val="28"/>
        </w:rPr>
        <w:t>公里）对车辆进行维护保养，保障车辆安全状况；如因车辆自身故障引起的拖车施救费、维修费、交通费等系列费用，均由响应人负责；</w:t>
      </w:r>
      <w:bookmarkEnd w:id="8"/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三、项目其他要求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lastRenderedPageBreak/>
        <w:t>1.</w:t>
      </w:r>
      <w:r w:rsidRPr="00F67C5F">
        <w:rPr>
          <w:rFonts w:hint="eastAsia"/>
          <w:sz w:val="28"/>
          <w:szCs w:val="28"/>
        </w:rPr>
        <w:t>司乘人员要求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①响应人租赁服务配套司乘人员须通过健康体检，无视力、听力、重大心脏疾病等可能危害安全驾驶疾病。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②</w:t>
      </w:r>
      <w:bookmarkStart w:id="9" w:name="_Hlk515552349"/>
      <w:r w:rsidRPr="00F67C5F">
        <w:rPr>
          <w:rFonts w:hint="eastAsia"/>
          <w:sz w:val="28"/>
          <w:szCs w:val="28"/>
        </w:rPr>
        <w:t>响应人租赁服务配套司乘人员</w:t>
      </w:r>
      <w:bookmarkEnd w:id="9"/>
      <w:r w:rsidRPr="00F67C5F">
        <w:rPr>
          <w:rFonts w:hint="eastAsia"/>
          <w:sz w:val="28"/>
          <w:szCs w:val="28"/>
        </w:rPr>
        <w:t>须持证上岗，相应车辆驾驶证照齐全；定期接受车辆安全驾驶教育。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t>③</w:t>
      </w:r>
      <w:r w:rsidRPr="00F67C5F">
        <w:rPr>
          <w:rFonts w:hint="eastAsia"/>
          <w:sz w:val="28"/>
          <w:szCs w:val="28"/>
        </w:rPr>
        <w:t>响应人租赁服务配套司乘人员需配合医院做好车辆保洁工作、乘车人数登记工作，礼貌待人，不与乘客吵架、冲突等。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2</w:t>
      </w:r>
      <w:r w:rsidRPr="00F67C5F">
        <w:rPr>
          <w:sz w:val="28"/>
          <w:szCs w:val="28"/>
        </w:rPr>
        <w:t>.</w:t>
      </w:r>
      <w:r w:rsidRPr="00F67C5F">
        <w:rPr>
          <w:rFonts w:hint="eastAsia"/>
          <w:sz w:val="28"/>
          <w:szCs w:val="28"/>
        </w:rPr>
        <w:t>合同履约要求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如发生以下行为，院方有权单方面要求终止合同：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①发生响应人责任引起的交通安全事故，导致院方出现人员伤亡或重大经济损失。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sz w:val="28"/>
          <w:szCs w:val="28"/>
        </w:rPr>
        <w:t>②</w:t>
      </w:r>
      <w:r w:rsidRPr="00F67C5F">
        <w:rPr>
          <w:rFonts w:hint="eastAsia"/>
          <w:sz w:val="28"/>
          <w:szCs w:val="28"/>
        </w:rPr>
        <w:t>响应人服务未达到院方要求，院方提出整改，响应人存在屡次（≥3次）不改现象。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③响应人服务存在欺骗行为，包括提供车辆使用年限造假、司乘人员信息造假等。</w:t>
      </w:r>
    </w:p>
    <w:p w:rsidR="000D3004" w:rsidRPr="00F67C5F" w:rsidRDefault="000D3004">
      <w:pPr>
        <w:jc w:val="center"/>
        <w:rPr>
          <w:sz w:val="36"/>
          <w:szCs w:val="36"/>
        </w:rPr>
      </w:pPr>
    </w:p>
    <w:p w:rsidR="000D3004" w:rsidRPr="00F67C5F" w:rsidRDefault="000D3004">
      <w:pPr>
        <w:jc w:val="center"/>
        <w:rPr>
          <w:sz w:val="36"/>
          <w:szCs w:val="36"/>
        </w:rPr>
      </w:pPr>
    </w:p>
    <w:p w:rsidR="000D3004" w:rsidRPr="00F67C5F" w:rsidRDefault="000D3004">
      <w:pPr>
        <w:jc w:val="center"/>
        <w:rPr>
          <w:sz w:val="36"/>
          <w:szCs w:val="36"/>
        </w:rPr>
      </w:pPr>
    </w:p>
    <w:p w:rsidR="000D3004" w:rsidRPr="00F67C5F" w:rsidRDefault="000D3004">
      <w:pPr>
        <w:jc w:val="center"/>
        <w:rPr>
          <w:sz w:val="36"/>
          <w:szCs w:val="36"/>
        </w:rPr>
      </w:pPr>
    </w:p>
    <w:p w:rsidR="000D3004" w:rsidRPr="00F67C5F" w:rsidRDefault="000D3004">
      <w:pPr>
        <w:rPr>
          <w:sz w:val="36"/>
          <w:szCs w:val="36"/>
        </w:rPr>
      </w:pPr>
    </w:p>
    <w:p w:rsidR="000D3004" w:rsidRPr="00F67C5F" w:rsidRDefault="000D3004">
      <w:pPr>
        <w:rPr>
          <w:sz w:val="36"/>
          <w:szCs w:val="36"/>
        </w:rPr>
      </w:pPr>
    </w:p>
    <w:p w:rsidR="000D3004" w:rsidRPr="00F67C5F" w:rsidRDefault="000D3004">
      <w:pPr>
        <w:rPr>
          <w:sz w:val="36"/>
          <w:szCs w:val="36"/>
        </w:rPr>
      </w:pPr>
    </w:p>
    <w:p w:rsidR="000D3004" w:rsidRPr="00F67C5F" w:rsidRDefault="000D3004">
      <w:pPr>
        <w:rPr>
          <w:sz w:val="36"/>
          <w:szCs w:val="36"/>
        </w:rPr>
      </w:pPr>
    </w:p>
    <w:p w:rsidR="000D3004" w:rsidRPr="00F67C5F" w:rsidRDefault="000D3004">
      <w:pPr>
        <w:rPr>
          <w:sz w:val="36"/>
          <w:szCs w:val="36"/>
        </w:rPr>
      </w:pPr>
    </w:p>
    <w:p w:rsidR="000D3004" w:rsidRPr="00F67C5F" w:rsidRDefault="00EC7BAF">
      <w:pPr>
        <w:jc w:val="center"/>
        <w:rPr>
          <w:sz w:val="36"/>
          <w:szCs w:val="36"/>
        </w:rPr>
      </w:pPr>
      <w:bookmarkStart w:id="10" w:name="_Hlk518029614"/>
      <w:r w:rsidRPr="00F67C5F">
        <w:rPr>
          <w:rFonts w:hint="eastAsia"/>
          <w:sz w:val="36"/>
          <w:szCs w:val="36"/>
        </w:rPr>
        <w:t>第三部分 响应人须知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一、资格审查</w:t>
      </w:r>
    </w:p>
    <w:p w:rsidR="000D3004" w:rsidRPr="00F67C5F" w:rsidRDefault="00EC7BAF">
      <w:pPr>
        <w:jc w:val="center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《资格审查表》</w:t>
      </w:r>
    </w:p>
    <w:tbl>
      <w:tblPr>
        <w:tblStyle w:val="af"/>
        <w:tblW w:w="8500" w:type="dxa"/>
        <w:tblLook w:val="04A0" w:firstRow="1" w:lastRow="0" w:firstColumn="1" w:lastColumn="0" w:noHBand="0" w:noVBand="1"/>
      </w:tblPr>
      <w:tblGrid>
        <w:gridCol w:w="846"/>
        <w:gridCol w:w="7654"/>
      </w:tblGrid>
      <w:tr w:rsidR="000D3004" w:rsidRPr="00F67C5F">
        <w:tc>
          <w:tcPr>
            <w:tcW w:w="846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654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0D3004" w:rsidRPr="00F67C5F">
        <w:tc>
          <w:tcPr>
            <w:tcW w:w="846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响应人</w:t>
            </w:r>
            <w:r w:rsidRPr="00F67C5F">
              <w:rPr>
                <w:sz w:val="28"/>
                <w:szCs w:val="28"/>
              </w:rPr>
              <w:t>须为中华人民共和国境内注册的合法的营业机构，且</w:t>
            </w:r>
            <w:r w:rsidRPr="00F67C5F">
              <w:rPr>
                <w:rFonts w:hint="eastAsia"/>
                <w:sz w:val="28"/>
                <w:szCs w:val="28"/>
              </w:rPr>
              <w:t>公司营业执照</w:t>
            </w:r>
            <w:r w:rsidRPr="00F67C5F">
              <w:rPr>
                <w:sz w:val="28"/>
                <w:szCs w:val="28"/>
              </w:rPr>
              <w:t>经营范围许可</w:t>
            </w:r>
            <w:r w:rsidRPr="00F67C5F">
              <w:rPr>
                <w:rFonts w:hint="eastAsia"/>
                <w:sz w:val="28"/>
                <w:szCs w:val="28"/>
              </w:rPr>
              <w:t>须有</w:t>
            </w:r>
            <w:r w:rsidRPr="00F67C5F">
              <w:rPr>
                <w:sz w:val="28"/>
                <w:szCs w:val="28"/>
              </w:rPr>
              <w:t>汽车租赁</w:t>
            </w:r>
            <w:r w:rsidRPr="00F67C5F">
              <w:rPr>
                <w:rFonts w:hint="eastAsia"/>
                <w:sz w:val="28"/>
                <w:szCs w:val="28"/>
              </w:rPr>
              <w:t>内容</w:t>
            </w:r>
            <w:r w:rsidRPr="00F67C5F">
              <w:rPr>
                <w:sz w:val="28"/>
                <w:szCs w:val="28"/>
              </w:rPr>
              <w:t>。</w:t>
            </w:r>
          </w:p>
        </w:tc>
      </w:tr>
      <w:tr w:rsidR="000D3004" w:rsidRPr="00F67C5F">
        <w:tc>
          <w:tcPr>
            <w:tcW w:w="846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响应人</w:t>
            </w:r>
            <w:r w:rsidRPr="00F67C5F">
              <w:rPr>
                <w:sz w:val="28"/>
                <w:szCs w:val="28"/>
              </w:rPr>
              <w:t>须具有有效的由相关主管部门颁发的《道路运输经营许可证》</w:t>
            </w:r>
            <w:r w:rsidRPr="00F67C5F">
              <w:rPr>
                <w:rFonts w:hint="eastAsia"/>
                <w:sz w:val="28"/>
                <w:szCs w:val="28"/>
              </w:rPr>
              <w:t>或</w:t>
            </w:r>
            <w:r w:rsidRPr="00F67C5F">
              <w:rPr>
                <w:sz w:val="28"/>
                <w:szCs w:val="28"/>
              </w:rPr>
              <w:t>由相关主管部门颁发的《</w:t>
            </w:r>
            <w:r w:rsidRPr="00F67C5F">
              <w:rPr>
                <w:rFonts w:hint="eastAsia"/>
                <w:sz w:val="28"/>
                <w:szCs w:val="28"/>
              </w:rPr>
              <w:t>广州市客车租赁经营备案证明</w:t>
            </w:r>
            <w:r w:rsidRPr="00F67C5F">
              <w:rPr>
                <w:sz w:val="28"/>
                <w:szCs w:val="28"/>
              </w:rPr>
              <w:t>》（须在有效期内）</w:t>
            </w:r>
          </w:p>
        </w:tc>
      </w:tr>
      <w:tr w:rsidR="000D3004" w:rsidRPr="00F67C5F">
        <w:tc>
          <w:tcPr>
            <w:tcW w:w="846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响应人须提供经审计的</w:t>
            </w:r>
            <w:r w:rsidRPr="00F67C5F">
              <w:rPr>
                <w:sz w:val="28"/>
                <w:szCs w:val="28"/>
              </w:rPr>
              <w:t>201</w:t>
            </w:r>
            <w:r w:rsidRPr="00F67C5F">
              <w:rPr>
                <w:rFonts w:hint="eastAsia"/>
                <w:sz w:val="28"/>
                <w:szCs w:val="28"/>
              </w:rPr>
              <w:t>9</w:t>
            </w:r>
            <w:r w:rsidRPr="00F67C5F">
              <w:rPr>
                <w:sz w:val="28"/>
                <w:szCs w:val="28"/>
              </w:rPr>
              <w:t>或20</w:t>
            </w:r>
            <w:r w:rsidRPr="00F67C5F">
              <w:rPr>
                <w:rFonts w:hint="eastAsia"/>
                <w:sz w:val="28"/>
                <w:szCs w:val="28"/>
              </w:rPr>
              <w:t>20</w:t>
            </w:r>
            <w:r w:rsidRPr="00F67C5F">
              <w:rPr>
                <w:sz w:val="28"/>
                <w:szCs w:val="28"/>
              </w:rPr>
              <w:t>年财务报表(新成立公司提供成立至今的月或季度财务报表复印件)或</w:t>
            </w:r>
            <w:r w:rsidRPr="00F67C5F">
              <w:rPr>
                <w:rFonts w:hint="eastAsia"/>
                <w:sz w:val="28"/>
                <w:szCs w:val="28"/>
              </w:rPr>
              <w:t>由</w:t>
            </w:r>
            <w:r w:rsidRPr="00F67C5F">
              <w:rPr>
                <w:sz w:val="28"/>
                <w:szCs w:val="28"/>
              </w:rPr>
              <w:t>银行出具的资信证明</w:t>
            </w:r>
          </w:p>
        </w:tc>
      </w:tr>
      <w:tr w:rsidR="000D3004" w:rsidRPr="00F67C5F">
        <w:tc>
          <w:tcPr>
            <w:tcW w:w="846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响应人须具备</w:t>
            </w:r>
            <w:r w:rsidRPr="00F67C5F">
              <w:rPr>
                <w:sz w:val="28"/>
                <w:szCs w:val="28"/>
              </w:rPr>
              <w:t>2019-2020年度广州市政府采购车辆租赁定点服务资格，并提供相应证明文件资料</w:t>
            </w:r>
            <w:r w:rsidRPr="00F67C5F">
              <w:rPr>
                <w:rFonts w:hint="eastAsia"/>
                <w:sz w:val="28"/>
                <w:szCs w:val="28"/>
              </w:rPr>
              <w:t>.</w:t>
            </w:r>
          </w:p>
        </w:tc>
      </w:tr>
      <w:tr w:rsidR="000D3004" w:rsidRPr="00F67C5F">
        <w:tc>
          <w:tcPr>
            <w:tcW w:w="846" w:type="dxa"/>
          </w:tcPr>
          <w:p w:rsidR="000D3004" w:rsidRPr="00F67C5F" w:rsidRDefault="00EC7BAF">
            <w:pPr>
              <w:jc w:val="center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0D3004" w:rsidRPr="00F67C5F" w:rsidRDefault="00EC7BAF">
            <w:pPr>
              <w:jc w:val="left"/>
              <w:rPr>
                <w:sz w:val="28"/>
                <w:szCs w:val="28"/>
              </w:rPr>
            </w:pPr>
            <w:r w:rsidRPr="00F67C5F">
              <w:rPr>
                <w:rFonts w:hint="eastAsia"/>
                <w:sz w:val="28"/>
                <w:szCs w:val="28"/>
              </w:rPr>
              <w:t>本项目不接受联合体响应，不允许分包、转包。</w:t>
            </w:r>
          </w:p>
        </w:tc>
      </w:tr>
    </w:tbl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二、评选方法、步骤及标准</w:t>
      </w:r>
    </w:p>
    <w:p w:rsidR="000D3004" w:rsidRPr="00F67C5F" w:rsidRDefault="00EC7BAF">
      <w:pPr>
        <w:jc w:val="left"/>
        <w:rPr>
          <w:sz w:val="28"/>
          <w:szCs w:val="28"/>
        </w:rPr>
      </w:pPr>
      <w:bookmarkStart w:id="11" w:name="_Hlk514055350"/>
      <w:r w:rsidRPr="00F67C5F">
        <w:rPr>
          <w:rFonts w:hint="eastAsia"/>
          <w:sz w:val="28"/>
          <w:szCs w:val="28"/>
        </w:rPr>
        <w:t>1</w:t>
      </w:r>
      <w:r w:rsidRPr="00F67C5F">
        <w:rPr>
          <w:sz w:val="28"/>
          <w:szCs w:val="28"/>
        </w:rPr>
        <w:t>.</w:t>
      </w:r>
      <w:r w:rsidRPr="00F67C5F">
        <w:rPr>
          <w:rFonts w:hint="eastAsia"/>
          <w:sz w:val="28"/>
          <w:szCs w:val="28"/>
        </w:rPr>
        <w:t>评选方法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本次评标采用综合评分法，即在</w:t>
      </w:r>
      <w:bookmarkEnd w:id="10"/>
      <w:r w:rsidRPr="00F67C5F">
        <w:rPr>
          <w:rFonts w:hint="eastAsia"/>
          <w:sz w:val="28"/>
          <w:szCs w:val="28"/>
        </w:rPr>
        <w:t>最大限度满足采购文件实质性要求前提下，按现场考察、技术商务和服务三部分分别打分的方式进行评分。本项目评标总得分为1</w:t>
      </w:r>
      <w:r w:rsidRPr="00F67C5F">
        <w:rPr>
          <w:sz w:val="28"/>
          <w:szCs w:val="28"/>
        </w:rPr>
        <w:t>00</w:t>
      </w:r>
      <w:r w:rsidRPr="00F67C5F">
        <w:rPr>
          <w:rFonts w:hint="eastAsia"/>
          <w:sz w:val="28"/>
          <w:szCs w:val="28"/>
        </w:rPr>
        <w:t>分，其中现场考察得分占</w:t>
      </w:r>
      <w:r w:rsidRPr="00F67C5F">
        <w:rPr>
          <w:sz w:val="28"/>
          <w:szCs w:val="28"/>
        </w:rPr>
        <w:t>40</w:t>
      </w:r>
      <w:r w:rsidRPr="00F67C5F">
        <w:rPr>
          <w:rFonts w:hint="eastAsia"/>
          <w:sz w:val="28"/>
          <w:szCs w:val="28"/>
        </w:rPr>
        <w:t>分，技术商务得分占</w:t>
      </w:r>
      <w:r w:rsidRPr="00F67C5F">
        <w:rPr>
          <w:sz w:val="28"/>
          <w:szCs w:val="28"/>
        </w:rPr>
        <w:t>30</w:t>
      </w:r>
      <w:r w:rsidRPr="00F67C5F">
        <w:rPr>
          <w:rFonts w:hint="eastAsia"/>
          <w:sz w:val="28"/>
          <w:szCs w:val="28"/>
        </w:rPr>
        <w:t>分，价格得分占</w:t>
      </w:r>
      <w:r w:rsidRPr="00F67C5F">
        <w:rPr>
          <w:sz w:val="28"/>
          <w:szCs w:val="28"/>
        </w:rPr>
        <w:t>30</w:t>
      </w:r>
      <w:r w:rsidRPr="00F67C5F">
        <w:rPr>
          <w:rFonts w:hint="eastAsia"/>
          <w:sz w:val="28"/>
          <w:szCs w:val="28"/>
        </w:rPr>
        <w:t>分。以评标总得分最高的响应人为中标候选人。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2</w:t>
      </w:r>
      <w:r w:rsidRPr="00F67C5F">
        <w:rPr>
          <w:sz w:val="28"/>
          <w:szCs w:val="28"/>
        </w:rPr>
        <w:t>.</w:t>
      </w:r>
      <w:r w:rsidRPr="00F67C5F">
        <w:rPr>
          <w:rFonts w:hint="eastAsia"/>
          <w:sz w:val="28"/>
          <w:szCs w:val="28"/>
        </w:rPr>
        <w:t>评选步骤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lastRenderedPageBreak/>
        <w:t>①响应人递交响应文件，确认报名信息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②院方组织评委现场考察评选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③院方组织开标，评委根据响应文件进行评选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④综合评分确认中标供应商并公示结果</w:t>
      </w:r>
    </w:p>
    <w:bookmarkEnd w:id="11"/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3</w:t>
      </w:r>
      <w:r w:rsidRPr="00F67C5F">
        <w:rPr>
          <w:sz w:val="28"/>
          <w:szCs w:val="28"/>
        </w:rPr>
        <w:t>.</w:t>
      </w:r>
      <w:r w:rsidRPr="00F67C5F">
        <w:rPr>
          <w:rFonts w:hint="eastAsia"/>
          <w:sz w:val="28"/>
          <w:szCs w:val="28"/>
        </w:rPr>
        <w:t>评选标准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①考察评价（</w:t>
      </w:r>
      <w:r w:rsidRPr="00F67C5F">
        <w:rPr>
          <w:sz w:val="28"/>
          <w:szCs w:val="28"/>
        </w:rPr>
        <w:t>40</w:t>
      </w:r>
      <w:r w:rsidRPr="00F67C5F">
        <w:rPr>
          <w:rFonts w:hint="eastAsia"/>
          <w:sz w:val="28"/>
          <w:szCs w:val="28"/>
        </w:rPr>
        <w:t>分）</w:t>
      </w:r>
    </w:p>
    <w:tbl>
      <w:tblPr>
        <w:tblW w:w="9668" w:type="dxa"/>
        <w:jc w:val="center"/>
        <w:tblLook w:val="04A0" w:firstRow="1" w:lastRow="0" w:firstColumn="1" w:lastColumn="0" w:noHBand="0" w:noVBand="1"/>
      </w:tblPr>
      <w:tblGrid>
        <w:gridCol w:w="428"/>
        <w:gridCol w:w="1415"/>
        <w:gridCol w:w="3544"/>
        <w:gridCol w:w="709"/>
        <w:gridCol w:w="1304"/>
        <w:gridCol w:w="1134"/>
        <w:gridCol w:w="1134"/>
      </w:tblGrid>
      <w:tr w:rsidR="000D3004" w:rsidRPr="00F67C5F">
        <w:trPr>
          <w:trHeight w:val="399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具体内容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评分权重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评分档次及依据</w:t>
            </w:r>
          </w:p>
        </w:tc>
      </w:tr>
      <w:tr w:rsidR="000D3004" w:rsidRPr="00F67C5F">
        <w:trPr>
          <w:trHeight w:val="278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0D300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0D300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0D300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0D300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差</w:t>
            </w:r>
          </w:p>
        </w:tc>
      </w:tr>
      <w:tr w:rsidR="000D3004" w:rsidRPr="00F67C5F">
        <w:trPr>
          <w:trHeight w:val="1200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响应人车辆</w:t>
            </w:r>
          </w:p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比较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公司车辆的座位数、外观大小、使用年限、车辆排量、耗油情况及公里数情况。</w:t>
            </w:r>
          </w:p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注：提供车辆图片等纸质证明材料、并承诺公司提供服务与材料相符，加盖公司公章，不提供者不得分。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7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A63A53"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  <w:r w:rsidR="00A63A53" w:rsidRPr="00F67C5F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0D3004" w:rsidRPr="00F67C5F">
        <w:trPr>
          <w:trHeight w:val="1088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公司车辆的座位舒适度、物资储存空间、安全带/逃生门/救生锤/灭火筒等安全生产装备。</w:t>
            </w:r>
          </w:p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注：提供车辆图片等纸质证明材料、并承诺公司提供服务与材料相符，加盖公司公章，不提供者不得分。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A63A53"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  <w:r w:rsidR="00A63A53" w:rsidRPr="00F67C5F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0D3004" w:rsidRPr="00F67C5F">
        <w:trPr>
          <w:trHeight w:val="855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公司后备车辆，包括车辆类型、数量、新旧程度。</w:t>
            </w:r>
          </w:p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注：提供车辆图片等纸质证明材料、并承诺公司提供服务与材料相符，加盖公司公章，不提供者不得分。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（3分）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A63A53"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  <w:r w:rsidR="00A63A53" w:rsidRPr="00F67C5F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1分）</w:t>
            </w:r>
          </w:p>
        </w:tc>
      </w:tr>
      <w:tr w:rsidR="000D3004" w:rsidRPr="00F67C5F">
        <w:trPr>
          <w:trHeight w:val="966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响应人实力比较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响应人自身实力，包括车辆种类、数量规模；公司在职司乘人员数量；公司运营场地面积。</w:t>
            </w:r>
          </w:p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注：提供纸质证明材料，加盖公司公章，不提供者不得分。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A63A53"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  <w:r w:rsidR="00A63A53" w:rsidRPr="00F67C5F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0D3004" w:rsidRPr="00F67C5F">
        <w:trPr>
          <w:trHeight w:val="1122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响应人合作伙伴，包括车险品牌、拖车公司、检测机构、维修单位、市外/省外合作单位对比。</w:t>
            </w:r>
          </w:p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注：提供纸质证明材料，加盖公司公章，不提供者不得分。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7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A63A53"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  <w:r w:rsidR="00A63A53" w:rsidRPr="00F67C5F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0D3004" w:rsidRPr="00F67C5F">
        <w:trPr>
          <w:trHeight w:val="1122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响应人业务范围，车辆租赁业务、车辆维修业务、车辆经营业务是否全部具备。</w:t>
            </w:r>
          </w:p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注：提供纸质证明材料，加盖公司公章，不提供者不得分。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（3分）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A63A53"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  <w:r w:rsidR="00A63A53" w:rsidRPr="00F67C5F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1分）</w:t>
            </w:r>
          </w:p>
        </w:tc>
      </w:tr>
      <w:tr w:rsidR="000D3004" w:rsidRPr="00F67C5F">
        <w:trPr>
          <w:trHeight w:val="107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响应人地点</w:t>
            </w:r>
          </w:p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比较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响应人运营场地，包括运营场地数量、距离医院远近。</w:t>
            </w:r>
          </w:p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注：提供纸质证明材料，加盖公司公章，不提供者不得分。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（3分）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A63A53"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  <w:r w:rsidR="00A63A53" w:rsidRPr="00F67C5F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1分）</w:t>
            </w:r>
          </w:p>
        </w:tc>
      </w:tr>
    </w:tbl>
    <w:p w:rsidR="000D3004" w:rsidRPr="00F67C5F" w:rsidRDefault="000D3004">
      <w:pPr>
        <w:jc w:val="left"/>
        <w:rPr>
          <w:sz w:val="28"/>
          <w:szCs w:val="28"/>
        </w:rPr>
      </w:pP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②商务评价（3</w:t>
      </w:r>
      <w:r w:rsidRPr="00F67C5F">
        <w:rPr>
          <w:sz w:val="28"/>
          <w:szCs w:val="28"/>
        </w:rPr>
        <w:t>0</w:t>
      </w:r>
      <w:r w:rsidRPr="00F67C5F">
        <w:rPr>
          <w:rFonts w:hint="eastAsia"/>
          <w:sz w:val="28"/>
          <w:szCs w:val="28"/>
        </w:rPr>
        <w:t>分）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354"/>
        <w:gridCol w:w="3450"/>
        <w:gridCol w:w="836"/>
        <w:gridCol w:w="1134"/>
        <w:gridCol w:w="1134"/>
        <w:gridCol w:w="1134"/>
      </w:tblGrid>
      <w:tr w:rsidR="000D3004" w:rsidRPr="00F67C5F">
        <w:trPr>
          <w:trHeight w:val="395"/>
          <w:jc w:val="center"/>
        </w:trPr>
        <w:tc>
          <w:tcPr>
            <w:tcW w:w="456" w:type="dxa"/>
            <w:vMerge w:val="restart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bookmarkStart w:id="12" w:name="_Hlk514073278"/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3450" w:type="dxa"/>
            <w:vMerge w:val="restart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具体内容</w:t>
            </w:r>
          </w:p>
        </w:tc>
        <w:tc>
          <w:tcPr>
            <w:tcW w:w="836" w:type="dxa"/>
            <w:vMerge w:val="restart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3402" w:type="dxa"/>
            <w:gridSpan w:val="3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评分档次及依据</w:t>
            </w:r>
          </w:p>
        </w:tc>
      </w:tr>
      <w:tr w:rsidR="000D3004" w:rsidRPr="00F67C5F">
        <w:trPr>
          <w:trHeight w:val="415"/>
          <w:jc w:val="center"/>
        </w:trPr>
        <w:tc>
          <w:tcPr>
            <w:tcW w:w="456" w:type="dxa"/>
            <w:vMerge/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0" w:type="dxa"/>
            <w:vMerge/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优</w:t>
            </w:r>
          </w:p>
        </w:tc>
        <w:tc>
          <w:tcPr>
            <w:tcW w:w="1134" w:type="dxa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中</w:t>
            </w:r>
          </w:p>
        </w:tc>
        <w:tc>
          <w:tcPr>
            <w:tcW w:w="1134" w:type="dxa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差</w:t>
            </w:r>
          </w:p>
        </w:tc>
      </w:tr>
      <w:tr w:rsidR="000D3004" w:rsidRPr="00F67C5F">
        <w:trPr>
          <w:trHeight w:val="691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响应人保障状况比较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响应人针对车辆及乘车人购买的保险种类、保险理赔额度。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1分）</w:t>
            </w:r>
          </w:p>
        </w:tc>
      </w:tr>
      <w:tr w:rsidR="000D3004" w:rsidRPr="00F67C5F">
        <w:trPr>
          <w:trHeight w:val="97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响应人新冠疫情应对能力比较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响应人应对新冠疫情防范方案（提供有效方案），未能提供者不得分。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（3分）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1分）</w:t>
            </w:r>
          </w:p>
        </w:tc>
      </w:tr>
      <w:tr w:rsidR="000D3004" w:rsidRPr="00F67C5F">
        <w:trPr>
          <w:trHeight w:val="1114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响应人工作经验比较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2015年至今，响应人具有同类租赁案例的服务经验比较。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（优先考虑医院案例，学校、事业单位次之）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8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A63A53" w:rsidRPr="00F67C5F"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~2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0D3004" w:rsidRPr="00F67C5F">
        <w:trPr>
          <w:trHeight w:val="1158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响应人紧急服务比较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响应人针对车辆故障、车辆事故、车辆紧急租赁的应急预案，重点考虑经济成本、可行性、效率。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8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A63A53" w:rsidRPr="00F67C5F"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~2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0D3004" w:rsidRPr="00F67C5F">
        <w:trPr>
          <w:trHeight w:val="1685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响应人项目需求响应性比较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①服务响应性，是否响应车型、服务时间；②售后响应性，是否有固定专人对接医院业务，响应时间是否及时；③服务响应性，是否按医院要求响应乘车人数登记等服务。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（3分）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4" w:rsidRPr="00F67C5F" w:rsidRDefault="00EC7BA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F67C5F">
              <w:rPr>
                <w:rFonts w:ascii="仿宋_GB2312" w:eastAsia="仿宋_GB2312" w:hAnsi="宋体" w:cs="宋体"/>
                <w:kern w:val="0"/>
                <w:szCs w:val="21"/>
              </w:rPr>
              <w:t>~2</w:t>
            </w:r>
            <w:r w:rsidRPr="00F67C5F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</w:tbl>
    <w:bookmarkEnd w:id="12"/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③价格评价（</w:t>
      </w:r>
      <w:r w:rsidRPr="00F67C5F">
        <w:rPr>
          <w:sz w:val="28"/>
          <w:szCs w:val="28"/>
        </w:rPr>
        <w:t>30</w:t>
      </w:r>
      <w:r w:rsidRPr="00F67C5F">
        <w:rPr>
          <w:rFonts w:hint="eastAsia"/>
          <w:sz w:val="28"/>
          <w:szCs w:val="28"/>
        </w:rPr>
        <w:t>分）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满足采购文件要求的响应人最低响应报价为响应基准价，其价格分为满分。其他各有效响应人的价格评分统一按照下列公式计算：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价格评分=（响应基准价/响应人响应报价）*</w:t>
      </w:r>
      <w:r w:rsidRPr="00F67C5F">
        <w:rPr>
          <w:sz w:val="28"/>
          <w:szCs w:val="28"/>
        </w:rPr>
        <w:t>3</w:t>
      </w:r>
      <w:r w:rsidRPr="00F67C5F">
        <w:rPr>
          <w:rFonts w:hint="eastAsia"/>
          <w:sz w:val="28"/>
          <w:szCs w:val="28"/>
        </w:rPr>
        <w:t>0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④综合比较与评价</w:t>
      </w:r>
    </w:p>
    <w:p w:rsidR="000D3004" w:rsidRPr="00F67C5F" w:rsidRDefault="00EC7BAF">
      <w:pPr>
        <w:pStyle w:val="a3"/>
        <w:ind w:firstLineChars="200"/>
        <w:rPr>
          <w:rFonts w:ascii="仿宋_GB2312" w:eastAsia="仿宋_GB2312" w:hAnsi="宋体"/>
          <w:szCs w:val="21"/>
        </w:rPr>
      </w:pPr>
      <w:r w:rsidRPr="00F67C5F">
        <w:rPr>
          <w:rFonts w:ascii="仿宋_GB2312" w:eastAsia="仿宋_GB2312" w:hAnsi="宋体" w:hint="eastAsia"/>
          <w:szCs w:val="21"/>
        </w:rPr>
        <w:t xml:space="preserve">根据每个响应人在上述各评审阶段中的得分，采用下面公式算出每个响应人的综合得分： </w:t>
      </w:r>
    </w:p>
    <w:p w:rsidR="000D3004" w:rsidRPr="00F67C5F" w:rsidRDefault="00EC7BAF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F67C5F">
        <w:rPr>
          <w:rFonts w:ascii="仿宋_GB2312" w:eastAsia="仿宋_GB2312" w:hint="eastAsia"/>
        </w:rPr>
        <w:t>W＝C +T +M</w:t>
      </w:r>
    </w:p>
    <w:p w:rsidR="000D3004" w:rsidRPr="00F67C5F" w:rsidRDefault="00EC7BAF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F67C5F">
        <w:rPr>
          <w:rFonts w:ascii="仿宋_GB2312" w:eastAsia="仿宋_GB2312" w:hint="eastAsia"/>
        </w:rPr>
        <w:t>其中：</w:t>
      </w:r>
    </w:p>
    <w:p w:rsidR="000D3004" w:rsidRPr="00F67C5F" w:rsidRDefault="00EC7BAF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F67C5F">
        <w:rPr>
          <w:rFonts w:ascii="仿宋_GB2312" w:eastAsia="仿宋_GB2312" w:hint="eastAsia"/>
        </w:rPr>
        <w:t>W</w:t>
      </w:r>
      <w:r w:rsidRPr="00F67C5F">
        <w:rPr>
          <w:rFonts w:ascii="仿宋_GB2312" w:eastAsia="仿宋_GB2312" w:hint="eastAsia"/>
        </w:rPr>
        <w:tab/>
      </w:r>
      <w:r w:rsidRPr="00F67C5F">
        <w:rPr>
          <w:rFonts w:ascii="仿宋_GB2312" w:eastAsia="仿宋_GB2312" w:hint="eastAsia"/>
        </w:rPr>
        <w:tab/>
        <w:t>某个响应人的综合得分；</w:t>
      </w:r>
    </w:p>
    <w:p w:rsidR="000D3004" w:rsidRPr="00F67C5F" w:rsidRDefault="00EC7BAF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F67C5F">
        <w:rPr>
          <w:rFonts w:ascii="仿宋_GB2312" w:eastAsia="仿宋_GB2312" w:hint="eastAsia"/>
        </w:rPr>
        <w:t>C</w:t>
      </w:r>
      <w:r w:rsidRPr="00F67C5F">
        <w:rPr>
          <w:rFonts w:ascii="仿宋_GB2312" w:eastAsia="仿宋_GB2312" w:hint="eastAsia"/>
        </w:rPr>
        <w:tab/>
      </w:r>
      <w:r w:rsidRPr="00F67C5F">
        <w:rPr>
          <w:rFonts w:ascii="仿宋_GB2312" w:eastAsia="仿宋_GB2312" w:hint="eastAsia"/>
        </w:rPr>
        <w:tab/>
        <w:t>某个响应人的现场考察</w:t>
      </w:r>
      <w:r w:rsidRPr="00F67C5F">
        <w:rPr>
          <w:rFonts w:ascii="仿宋_GB2312" w:eastAsia="仿宋_GB2312"/>
        </w:rPr>
        <w:t>评审</w:t>
      </w:r>
      <w:r w:rsidRPr="00F67C5F">
        <w:rPr>
          <w:rFonts w:ascii="仿宋_GB2312" w:eastAsia="仿宋_GB2312" w:hint="eastAsia"/>
        </w:rPr>
        <w:t>得分；</w:t>
      </w:r>
    </w:p>
    <w:p w:rsidR="000D3004" w:rsidRPr="00F67C5F" w:rsidRDefault="00EC7BAF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F67C5F">
        <w:rPr>
          <w:rFonts w:ascii="仿宋_GB2312" w:eastAsia="仿宋_GB2312" w:hint="eastAsia"/>
        </w:rPr>
        <w:t>T</w:t>
      </w:r>
      <w:r w:rsidRPr="00F67C5F">
        <w:rPr>
          <w:rFonts w:ascii="仿宋_GB2312" w:eastAsia="仿宋_GB2312" w:hint="eastAsia"/>
        </w:rPr>
        <w:tab/>
      </w:r>
      <w:r w:rsidRPr="00F67C5F">
        <w:rPr>
          <w:rFonts w:ascii="仿宋_GB2312" w:eastAsia="仿宋_GB2312" w:hint="eastAsia"/>
        </w:rPr>
        <w:tab/>
        <w:t>某个响应人的技术商务评审得分；</w:t>
      </w:r>
    </w:p>
    <w:p w:rsidR="000D3004" w:rsidRPr="00F67C5F" w:rsidRDefault="00EC7BAF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F67C5F">
        <w:rPr>
          <w:rFonts w:ascii="仿宋_GB2312" w:eastAsia="仿宋_GB2312" w:hint="eastAsia"/>
        </w:rPr>
        <w:t>M       某个响应人的价格评审得分；</w:t>
      </w:r>
    </w:p>
    <w:p w:rsidR="000D3004" w:rsidRPr="00F67C5F" w:rsidRDefault="00EC7BAF">
      <w:pPr>
        <w:adjustRightInd w:val="0"/>
        <w:snapToGrid w:val="0"/>
        <w:spacing w:line="300" w:lineRule="auto"/>
        <w:rPr>
          <w:rFonts w:ascii="仿宋_GB2312" w:eastAsia="仿宋_GB2312"/>
        </w:rPr>
      </w:pPr>
      <w:r w:rsidRPr="00F67C5F">
        <w:rPr>
          <w:rFonts w:ascii="仿宋_GB2312" w:eastAsia="仿宋_GB2312" w:hint="eastAsia"/>
        </w:rPr>
        <w:lastRenderedPageBreak/>
        <w:t>备注：C现场考察评分和</w:t>
      </w:r>
      <w:r w:rsidRPr="00F67C5F">
        <w:rPr>
          <w:rFonts w:ascii="仿宋_GB2312" w:eastAsia="仿宋_GB2312"/>
        </w:rPr>
        <w:t>M</w:t>
      </w:r>
      <w:r w:rsidRPr="00F67C5F">
        <w:rPr>
          <w:rFonts w:ascii="仿宋_GB2312" w:eastAsia="仿宋_GB2312" w:hint="eastAsia"/>
        </w:rPr>
        <w:t>技术商务评分采用所有评委评分算术平均值。</w:t>
      </w: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EC7BAF">
      <w:pPr>
        <w:adjustRightInd w:val="0"/>
        <w:snapToGrid w:val="0"/>
        <w:spacing w:line="300" w:lineRule="auto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4.推荐中标候选人名单</w:t>
      </w:r>
    </w:p>
    <w:p w:rsidR="000D3004" w:rsidRPr="00F67C5F" w:rsidRDefault="00EC7BAF">
      <w:pPr>
        <w:adjustRightInd w:val="0"/>
        <w:snapToGrid w:val="0"/>
        <w:spacing w:line="300" w:lineRule="auto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评标委员会根据最终评审结果，推荐综合得分最高的响应人为中标候选人，并将在院方官网挂网公示。</w:t>
      </w: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0D3004" w:rsidRPr="00F67C5F" w:rsidRDefault="000D3004">
      <w:pPr>
        <w:rPr>
          <w:sz w:val="36"/>
          <w:szCs w:val="36"/>
        </w:rPr>
      </w:pPr>
    </w:p>
    <w:p w:rsidR="000D3004" w:rsidRPr="00F67C5F" w:rsidRDefault="00EC7BAF">
      <w:pPr>
        <w:jc w:val="center"/>
        <w:rPr>
          <w:sz w:val="36"/>
          <w:szCs w:val="36"/>
        </w:rPr>
      </w:pPr>
      <w:r w:rsidRPr="00F67C5F">
        <w:rPr>
          <w:rFonts w:hint="eastAsia"/>
          <w:sz w:val="36"/>
          <w:szCs w:val="36"/>
        </w:rPr>
        <w:lastRenderedPageBreak/>
        <w:t>第四部分 合同格式</w:t>
      </w:r>
    </w:p>
    <w:p w:rsidR="000D3004" w:rsidRPr="00F67C5F" w:rsidRDefault="00EC7BAF">
      <w:pPr>
        <w:spacing w:line="360" w:lineRule="auto"/>
        <w:jc w:val="center"/>
        <w:rPr>
          <w:rFonts w:ascii="宋体" w:eastAsia="宋体" w:hAnsi="宋体" w:cs="宋体"/>
          <w:sz w:val="36"/>
          <w:szCs w:val="36"/>
        </w:rPr>
      </w:pPr>
      <w:r w:rsidRPr="00F67C5F">
        <w:rPr>
          <w:rFonts w:ascii="宋体" w:eastAsia="宋体" w:hAnsi="宋体" w:cs="宋体" w:hint="eastAsia"/>
          <w:sz w:val="36"/>
          <w:szCs w:val="36"/>
        </w:rPr>
        <w:t>中山大学孙逸仙纪念医院车辆租赁服务合同</w:t>
      </w:r>
    </w:p>
    <w:p w:rsidR="000D3004" w:rsidRPr="00F67C5F" w:rsidRDefault="000D3004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0D3004" w:rsidRPr="00F67C5F" w:rsidRDefault="00EC7BA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甲方：中山大学孙逸仙纪念医院</w:t>
      </w:r>
    </w:p>
    <w:p w:rsidR="000D3004" w:rsidRPr="00F67C5F" w:rsidRDefault="00EC7BA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乙方：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根据《中华人民共和国民法典》及相关法律法规规定，现经甲、乙双方自愿平等协商一致，就甲方向乙方租赁交通车辆事宜签订本合同，合同条款如下：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一、租赁车辆服务内容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1.南海项目人员班车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①服务时间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全年（含假期调休及国家法定工作日）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②服务内容</w:t>
      </w:r>
    </w:p>
    <w:tbl>
      <w:tblPr>
        <w:tblStyle w:val="af"/>
        <w:tblW w:w="8755" w:type="dxa"/>
        <w:tblLook w:val="04A0" w:firstRow="1" w:lastRow="0" w:firstColumn="1" w:lastColumn="0" w:noHBand="0" w:noVBand="1"/>
      </w:tblPr>
      <w:tblGrid>
        <w:gridCol w:w="1959"/>
        <w:gridCol w:w="6796"/>
      </w:tblGrid>
      <w:tr w:rsidR="000D3004" w:rsidRPr="00F67C5F">
        <w:trPr>
          <w:trHeight w:val="567"/>
        </w:trPr>
        <w:tc>
          <w:tcPr>
            <w:tcW w:w="1959" w:type="dxa"/>
            <w:vAlign w:val="center"/>
          </w:tcPr>
          <w:p w:rsidR="000D3004" w:rsidRPr="00F67C5F" w:rsidRDefault="00EC7BA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sz w:val="24"/>
                <w:szCs w:val="24"/>
              </w:rPr>
              <w:t>人员</w:t>
            </w:r>
          </w:p>
        </w:tc>
        <w:tc>
          <w:tcPr>
            <w:tcW w:w="6796" w:type="dxa"/>
            <w:vAlign w:val="center"/>
          </w:tcPr>
          <w:p w:rsidR="000D3004" w:rsidRPr="00F67C5F" w:rsidRDefault="00EC7BAF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20人（药师10人，工人10人）+基础与转化研究中心若干人员</w:t>
            </w:r>
          </w:p>
        </w:tc>
      </w:tr>
      <w:tr w:rsidR="000D3004" w:rsidRPr="00F67C5F">
        <w:trPr>
          <w:trHeight w:val="567"/>
        </w:trPr>
        <w:tc>
          <w:tcPr>
            <w:tcW w:w="1959" w:type="dxa"/>
            <w:vAlign w:val="center"/>
          </w:tcPr>
          <w:p w:rsidR="000D3004" w:rsidRPr="00F67C5F" w:rsidRDefault="000D300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96" w:type="dxa"/>
            <w:vAlign w:val="center"/>
          </w:tcPr>
          <w:p w:rsidR="000D3004" w:rsidRPr="00F67C5F" w:rsidRDefault="00EC7BAF">
            <w:pPr>
              <w:pStyle w:val="af0"/>
              <w:numPr>
                <w:ilvl w:val="0"/>
                <w:numId w:val="1"/>
              </w:numPr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早班次（两班）（工作日）：</w:t>
            </w:r>
          </w:p>
          <w:p w:rsidR="000D3004" w:rsidRPr="00F67C5F" w:rsidRDefault="00EC7BAF">
            <w:pPr>
              <w:pStyle w:val="af0"/>
              <w:spacing w:line="360" w:lineRule="auto"/>
              <w:ind w:leftChars="228" w:left="479" w:firstLineChars="0" w:firstLine="0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第一班次8：00在西塱地铁口出发，8:30到南海御堡国际1号楼</w:t>
            </w:r>
          </w:p>
          <w:p w:rsidR="000D3004" w:rsidRPr="00F67C5F" w:rsidRDefault="00EC7BAF">
            <w:pPr>
              <w:pStyle w:val="af0"/>
              <w:spacing w:line="360" w:lineRule="auto"/>
              <w:ind w:leftChars="228" w:left="479" w:firstLineChars="0" w:firstLine="0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第二班次：8:40在千灯湖A出口出发，8:50到南海御堡国际1号楼</w:t>
            </w:r>
          </w:p>
          <w:p w:rsidR="000D3004" w:rsidRPr="00F67C5F" w:rsidRDefault="00EC7BAF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（2）</w:t>
            </w:r>
            <w:r w:rsidR="008C3B49" w:rsidRPr="00F67C5F">
              <w:rPr>
                <w:rFonts w:hint="eastAsia"/>
                <w:sz w:val="24"/>
                <w:szCs w:val="24"/>
              </w:rPr>
              <w:t>晚班次（工作日四班，节假日两班）</w:t>
            </w:r>
            <w:r w:rsidRPr="00F67C5F">
              <w:rPr>
                <w:rFonts w:hint="eastAsia"/>
                <w:sz w:val="24"/>
                <w:szCs w:val="24"/>
              </w:rPr>
              <w:t>：</w:t>
            </w:r>
          </w:p>
          <w:p w:rsidR="000D3004" w:rsidRPr="00F67C5F" w:rsidRDefault="00EC7BAF">
            <w:pPr>
              <w:spacing w:line="360" w:lineRule="auto"/>
              <w:ind w:leftChars="200" w:left="420"/>
              <w:jc w:val="left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第一班次16:30南海御堡国际1号楼出发，到西塱地铁出口。</w:t>
            </w:r>
          </w:p>
          <w:p w:rsidR="000D3004" w:rsidRPr="00F67C5F" w:rsidRDefault="00EC7BAF">
            <w:pPr>
              <w:spacing w:line="360" w:lineRule="auto"/>
              <w:ind w:leftChars="200" w:left="420"/>
              <w:jc w:val="left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第二班次17:30南海御堡国际1号楼出发，到千灯湖B出口。</w:t>
            </w:r>
          </w:p>
          <w:p w:rsidR="000D3004" w:rsidRPr="00F67C5F" w:rsidRDefault="00EC7BAF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第三班次20:30南海御堡国际1号楼出发，到千灯湖B出口。</w:t>
            </w:r>
          </w:p>
          <w:p w:rsidR="000D3004" w:rsidRPr="00F67C5F" w:rsidRDefault="00EC7BAF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F67C5F">
              <w:rPr>
                <w:rFonts w:hint="eastAsia"/>
                <w:sz w:val="24"/>
                <w:szCs w:val="24"/>
              </w:rPr>
              <w:t>第四班次22:30南海御堡国际1号楼出发，到千灯湖B出口。</w:t>
            </w:r>
          </w:p>
        </w:tc>
      </w:tr>
    </w:tbl>
    <w:p w:rsidR="000D3004" w:rsidRPr="00F67C5F" w:rsidRDefault="000D300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③司机服务要求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A.礼貌待人，不与乘客冲突争吵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B.发车前巡车一遍，提醒乘客佩戴安全带，登记乘车人数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lastRenderedPageBreak/>
        <w:t>C.车辆停放医院期间，服从院方管理，不乱停放、乱摁喇叭等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④其他服务要求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A.乙方须定期对司乘服务人员进行安全教育培训，并提交培训记录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B.司乘服务人员如非甲方要求，需保持长期稳定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C.乙方临时更换司乘人员，需提前通知甲方，否则由其引发的班车误点等系列问题，均为甲方责任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二、租赁期限、费用与结算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1.租赁合同起止时间为</w:t>
      </w:r>
      <w:r w:rsidRPr="00F67C5F">
        <w:rPr>
          <w:rFonts w:ascii="宋体" w:eastAsia="宋体" w:hAnsi="宋体" w:cs="宋体"/>
          <w:sz w:val="24"/>
          <w:szCs w:val="24"/>
        </w:rPr>
        <w:t>202</w:t>
      </w:r>
      <w:r w:rsidRPr="00F67C5F">
        <w:rPr>
          <w:rFonts w:ascii="宋体" w:eastAsia="宋体" w:hAnsi="宋体" w:cs="宋体" w:hint="eastAsia"/>
          <w:sz w:val="24"/>
          <w:szCs w:val="24"/>
        </w:rPr>
        <w:t>1年 月 日至20</w:t>
      </w:r>
      <w:r w:rsidRPr="00F67C5F">
        <w:rPr>
          <w:rFonts w:ascii="宋体" w:eastAsia="宋体" w:hAnsi="宋体" w:cs="宋体"/>
          <w:sz w:val="24"/>
          <w:szCs w:val="24"/>
        </w:rPr>
        <w:t>2</w:t>
      </w:r>
      <w:r w:rsidRPr="00F67C5F">
        <w:rPr>
          <w:rFonts w:ascii="宋体" w:eastAsia="宋体" w:hAnsi="宋体" w:cs="宋体" w:hint="eastAsia"/>
          <w:sz w:val="24"/>
          <w:szCs w:val="24"/>
        </w:rPr>
        <w:t>2年 月 日。合同期内车辆租赁价格不作调整。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2.每个自然月为一个结算周期，甲方每月只办理一次财务结算工作。根据实际用车天数，按实结算。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3.</w:t>
      </w:r>
      <w:r w:rsidRPr="00F67C5F">
        <w:rPr>
          <w:rFonts w:ascii="宋体" w:eastAsia="宋体" w:hAnsi="宋体" w:cs="宋体"/>
          <w:sz w:val="24"/>
          <w:szCs w:val="24"/>
        </w:rPr>
        <w:t>乙方每月</w:t>
      </w:r>
      <w:r w:rsidRPr="00F67C5F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F67C5F">
        <w:rPr>
          <w:rFonts w:ascii="宋体" w:eastAsia="宋体" w:hAnsi="宋体" w:cs="宋体"/>
          <w:sz w:val="24"/>
          <w:szCs w:val="24"/>
        </w:rPr>
        <w:t>日前向甲方提供该月度所有车辆使用费用，甲方在收到乙方发票，经甲方确认车辆使用费用后，一个月内支付相应发票款项。</w:t>
      </w:r>
    </w:p>
    <w:p w:rsidR="000D3004" w:rsidRPr="00F67C5F" w:rsidRDefault="00EC7BA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4.</w:t>
      </w:r>
      <w:r w:rsidR="00B3489E" w:rsidRPr="00F67C5F">
        <w:rPr>
          <w:rFonts w:ascii="宋体" w:eastAsia="宋体" w:hAnsi="宋体" w:cs="宋体" w:hint="eastAsia"/>
          <w:sz w:val="24"/>
          <w:szCs w:val="24"/>
        </w:rPr>
        <w:t>乙方需支付</w:t>
      </w:r>
      <w:r w:rsidRPr="00F67C5F">
        <w:rPr>
          <w:rFonts w:ascii="宋体" w:eastAsia="宋体" w:hAnsi="宋体" w:cs="宋体" w:hint="eastAsia"/>
          <w:sz w:val="24"/>
          <w:szCs w:val="24"/>
        </w:rPr>
        <w:t>履约保证金</w:t>
      </w:r>
      <w:r w:rsidR="00B3489E" w:rsidRPr="00F67C5F">
        <w:rPr>
          <w:rFonts w:ascii="宋体" w:eastAsia="宋体" w:hAnsi="宋体" w:cs="宋体" w:hint="eastAsia"/>
          <w:sz w:val="24"/>
          <w:szCs w:val="24"/>
        </w:rPr>
        <w:t>2万元，合同到期后，双方结算完</w:t>
      </w:r>
      <w:r w:rsidR="00A20778" w:rsidRPr="00F67C5F">
        <w:rPr>
          <w:rFonts w:ascii="宋体" w:eastAsia="宋体" w:hAnsi="宋体" w:cs="宋体" w:hint="eastAsia"/>
          <w:sz w:val="24"/>
          <w:szCs w:val="24"/>
        </w:rPr>
        <w:t>毕，履约保证金</w:t>
      </w:r>
      <w:r w:rsidR="00B3489E" w:rsidRPr="00F67C5F">
        <w:rPr>
          <w:rFonts w:ascii="宋体" w:eastAsia="宋体" w:hAnsi="宋体" w:cs="宋体" w:hint="eastAsia"/>
          <w:sz w:val="24"/>
          <w:szCs w:val="24"/>
        </w:rPr>
        <w:t>1</w:t>
      </w:r>
      <w:r w:rsidR="00B3489E" w:rsidRPr="00F67C5F">
        <w:rPr>
          <w:rFonts w:ascii="宋体" w:eastAsia="宋体" w:hAnsi="宋体" w:cs="宋体"/>
          <w:sz w:val="24"/>
          <w:szCs w:val="24"/>
        </w:rPr>
        <w:t>5</w:t>
      </w:r>
      <w:r w:rsidR="00B3489E" w:rsidRPr="00F67C5F">
        <w:rPr>
          <w:rFonts w:ascii="宋体" w:eastAsia="宋体" w:hAnsi="宋体" w:cs="宋体" w:hint="eastAsia"/>
          <w:sz w:val="24"/>
          <w:szCs w:val="24"/>
        </w:rPr>
        <w:t>个工作日</w:t>
      </w:r>
      <w:r w:rsidR="00A20778" w:rsidRPr="00F67C5F">
        <w:rPr>
          <w:rFonts w:ascii="宋体" w:eastAsia="宋体" w:hAnsi="宋体" w:cs="宋体" w:hint="eastAsia"/>
          <w:sz w:val="24"/>
          <w:szCs w:val="24"/>
        </w:rPr>
        <w:t>内</w:t>
      </w:r>
      <w:r w:rsidR="00B3489E" w:rsidRPr="00F67C5F">
        <w:rPr>
          <w:rFonts w:ascii="宋体" w:eastAsia="宋体" w:hAnsi="宋体" w:cs="宋体" w:hint="eastAsia"/>
          <w:sz w:val="24"/>
          <w:szCs w:val="24"/>
        </w:rPr>
        <w:t>归还</w:t>
      </w:r>
      <w:r w:rsidRPr="00F67C5F">
        <w:rPr>
          <w:rFonts w:ascii="宋体" w:eastAsia="宋体" w:hAnsi="宋体" w:cs="宋体" w:hint="eastAsia"/>
          <w:sz w:val="24"/>
          <w:szCs w:val="24"/>
        </w:rPr>
        <w:t>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三、双方权利与义务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1.甲方的权利与义务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①甲方有权按合同要求乙方提供相应租赁车辆，有权获知保证车辆安全驾驶所需的车辆信息、驾驶人员信息、车辆保险信息。双方需对租赁车辆及相应证件进行现场交接及验收，如甲方对租赁车辆的使用情况、维修状况、新旧程度有疑问，甲方有权拒收车辆。乙方须配合甲方工作，及时更换相应租赁车辆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②对于包含驾驶员的车辆租赁服务，如因乙方司机服务质量未达甲方要求，甲方有权书面要求乙方作出调整。乙方在收到甲方书面通知并核实相应情况后，乙方应在三天内予以调整。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③甲方知悉并同意，乙方为车辆所配备的保险： 21座中巴车承运人责任险（限额40万/座）、交通强制险和第三者责任险（限额150万）。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④合同期满，双方将车辆和各种证件再次进行现场交接验收。如乙方发现存在车辆损坏或证件遗失情况，甲方需承担相应的维修责任和证件补办费用。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⑤甲方有权在合同期间进行每个季度该车辆服务考核评分，评分标准为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1、车辆卫生情况占比30%；2、司机服务情况占比30%；3、是否存在缺班或迟到占比40%；当季总分低于70分甲方将出具书面警告信通知乙方，若连续两季评分低于</w:t>
      </w:r>
      <w:r w:rsidRPr="00F67C5F">
        <w:rPr>
          <w:rFonts w:ascii="宋体" w:eastAsia="宋体" w:hAnsi="宋体" w:cs="宋体" w:hint="eastAsia"/>
          <w:sz w:val="24"/>
          <w:szCs w:val="24"/>
        </w:rPr>
        <w:lastRenderedPageBreak/>
        <w:t>70分，甲方有权扣减部分车费作为惩罚措施。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2.乙方的权利与义务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①乙方应保证具有政府关于车辆租赁经营管理规定的合法资格，办理政府部门要求的一切合法营运出租手续，并保证在合同期内维持经营资格、批准许可等的合法性和有效性。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②乙方应按照本合同约定，提供设施、性能完好的车辆，并提供车辆行驶证、道路运输许可证、年检合格证等有效证件，定期对车辆进行正常维修保养，以保证甲方行车安全。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③乙方应按国家有关法律规定为租赁车辆投保以下险种： 21座中巴车承运人责任险（限额4</w:t>
      </w:r>
      <w:r w:rsidRPr="00F67C5F">
        <w:rPr>
          <w:rFonts w:ascii="宋体" w:eastAsia="宋体" w:hAnsi="宋体" w:cs="宋体"/>
          <w:sz w:val="24"/>
          <w:szCs w:val="24"/>
        </w:rPr>
        <w:t>0</w:t>
      </w:r>
      <w:r w:rsidRPr="00F67C5F">
        <w:rPr>
          <w:rFonts w:ascii="宋体" w:eastAsia="宋体" w:hAnsi="宋体" w:cs="宋体" w:hint="eastAsia"/>
          <w:sz w:val="24"/>
          <w:szCs w:val="24"/>
        </w:rPr>
        <w:t>万/座）、交通强制险和第三者责任险（限额1</w:t>
      </w:r>
      <w:r w:rsidRPr="00F67C5F">
        <w:rPr>
          <w:rFonts w:ascii="宋体" w:eastAsia="宋体" w:hAnsi="宋体" w:cs="宋体"/>
          <w:sz w:val="24"/>
          <w:szCs w:val="24"/>
        </w:rPr>
        <w:t>50</w:t>
      </w:r>
      <w:r w:rsidRPr="00F67C5F">
        <w:rPr>
          <w:rFonts w:ascii="宋体" w:eastAsia="宋体" w:hAnsi="宋体" w:cs="宋体" w:hint="eastAsia"/>
          <w:sz w:val="24"/>
          <w:szCs w:val="24"/>
        </w:rPr>
        <w:t>万）</w:t>
      </w:r>
      <w:r w:rsidRPr="00F67C5F">
        <w:rPr>
          <w:rFonts w:hint="eastAsia"/>
          <w:sz w:val="24"/>
          <w:szCs w:val="24"/>
        </w:rPr>
        <w:t>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④租赁车辆使用期间，如因车辆自身原因引起的故障而影响甲方使用车辆超过1日的，乙方应免费提供替代车辆，保证甲方正常使用。如租赁车辆多次故障，甲方有权要求更换租赁车辆，乙方承担相应损失。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⑤乙方与司乘人员建立劳动关系，负责司乘人员的薪酬、福利、保险等待遇，但乙方指派司乘人员必须严格遵守甲方的工作管理制度；合同期间乙方提供的租赁车辆及司乘人员均须相对固定，不得随意更换，如遇特殊情况必须提前通知甲方，否则乙方须承担车辆及司乘人员变更带来的一切后果。</w:t>
      </w:r>
    </w:p>
    <w:p w:rsidR="00B3489E" w:rsidRPr="00F67C5F" w:rsidRDefault="00B3489E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⑥租赁车辆的清洁卫生工作由乙方承担。乙方需保持车辆外观整洁、车内环境卫生，维护车辆处于良好状态。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四、违约责任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1.若穿梭班车业务，乙方车辆首趟始发站误点超过10分钟，甲方该线路员工可自行改乘其他交通工具，费用由乙方承担。甲方凭发票向乙方按实报销。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如其他班次发生误点或职工投诉现象，甲方有权视情节严重程度，对乙方作相应罚款。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2.若穿梭班车业务中，乙方原因引发交通安全事故造成甲方人员伤残、死亡的，乙方必须按交通管理部门认定责任的有关裁决和法律规定给予赔偿。若甲方原因引发交通安全事故的（包括穿梭班车业务、固定商务车租赁业务），甲方需配合乙方向保险公司报案，协助处理有关定损理赔事宜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3.如乙方对本合同条款有违反行为且致使甲方遭受损失的，甲方有权要求乙方赔偿相应损失。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五、不可抗力条款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lastRenderedPageBreak/>
        <w:t>甲乙双方任何一方由于不可抗力原因不能履行合同时，应及时向对方通报不能履行或不能完全履行的理由，在取得有关证明资料后，根据实施情况部分或全部免于承担违约责任。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不可抗力事件包括但不限于水灾、火灾、旱灾、台风、地震等自然灾害、暴乱、骚动及战争等无法预见、无法克服、无法避免的事件和因素。</w:t>
      </w:r>
    </w:p>
    <w:p w:rsidR="000D3004" w:rsidRPr="00F67C5F" w:rsidRDefault="00EC7BA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 xml:space="preserve">    六、合同的签订、解释及争议的解决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1.本合同一式五份，甲方执四份，乙方执一份。本合同及所有附件、附表、补充协议、书面记录均为完整合同的一部分，具有法律效力。对合同内容有任何的修改、增删、补充应由双方以书面形式提出。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2.本合同引起的纠纷由双方友好协商解决，若争执协商不成，双方可向甲方所在地的仲裁委员会申请仲裁。纠纷协商期间，乙方应保证甲方常规工作的正常开展，不得出现罢工行为。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3.合同期未满，如一方因特殊情况需要提前终止合同，必须提前60天时间书面通知对方，在双方协商一致的情况下终止合同。</w:t>
      </w:r>
    </w:p>
    <w:p w:rsidR="000D3004" w:rsidRPr="00F67C5F" w:rsidRDefault="00EC7BAF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4.本合同自双方签字盖章之日起正式生效，合同未尽事宜由双方友好协商解决。</w:t>
      </w:r>
    </w:p>
    <w:p w:rsidR="000D3004" w:rsidRPr="00F67C5F" w:rsidRDefault="000D3004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0D3004" w:rsidRPr="00F67C5F" w:rsidRDefault="000D3004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0D3004" w:rsidRPr="00F67C5F" w:rsidRDefault="00EC7BAF">
      <w:pPr>
        <w:spacing w:line="360" w:lineRule="auto"/>
        <w:ind w:left="4800" w:hangingChars="2000" w:hanging="4800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甲方：中山大学孙逸仙纪念医院     乙方：</w:t>
      </w:r>
    </w:p>
    <w:p w:rsidR="000D3004" w:rsidRPr="00F67C5F" w:rsidRDefault="00EC7BA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法人代表签名：                   法人代表签名：</w:t>
      </w:r>
    </w:p>
    <w:p w:rsidR="000D3004" w:rsidRPr="00F67C5F" w:rsidRDefault="00EC7BA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签约代表：                       签约代表：</w:t>
      </w:r>
    </w:p>
    <w:p w:rsidR="000D3004" w:rsidRPr="00F67C5F" w:rsidRDefault="00EC7BAF">
      <w:pPr>
        <w:spacing w:line="360" w:lineRule="auto"/>
        <w:ind w:left="4320" w:hangingChars="1800" w:hanging="4320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地址：广州市沿江西路107号       地址：</w:t>
      </w:r>
    </w:p>
    <w:p w:rsidR="000D3004" w:rsidRPr="00F67C5F" w:rsidRDefault="00EC7BA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电话：020-81332365               电话：</w:t>
      </w:r>
    </w:p>
    <w:p w:rsidR="000D3004" w:rsidRPr="00F67C5F" w:rsidRDefault="00EC7BA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传真：020-81332503               传真：</w:t>
      </w:r>
    </w:p>
    <w:p w:rsidR="000D3004" w:rsidRPr="00F67C5F" w:rsidRDefault="00EC7BA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7C5F">
        <w:rPr>
          <w:rFonts w:ascii="宋体" w:eastAsia="宋体" w:hAnsi="宋体" w:cs="宋体" w:hint="eastAsia"/>
          <w:sz w:val="24"/>
          <w:szCs w:val="24"/>
        </w:rPr>
        <w:t>签约日期：20</w:t>
      </w:r>
      <w:r w:rsidRPr="00F67C5F">
        <w:rPr>
          <w:rFonts w:ascii="宋体" w:eastAsia="宋体" w:hAnsi="宋体" w:cs="宋体"/>
          <w:sz w:val="24"/>
          <w:szCs w:val="24"/>
        </w:rPr>
        <w:t>2</w:t>
      </w:r>
      <w:r w:rsidRPr="00F67C5F">
        <w:rPr>
          <w:rFonts w:ascii="宋体" w:eastAsia="宋体" w:hAnsi="宋体" w:cs="宋体" w:hint="eastAsia"/>
          <w:sz w:val="24"/>
          <w:szCs w:val="24"/>
        </w:rPr>
        <w:t>1年   月   日      签约日期：20</w:t>
      </w:r>
      <w:r w:rsidRPr="00F67C5F">
        <w:rPr>
          <w:rFonts w:ascii="宋体" w:eastAsia="宋体" w:hAnsi="宋体" w:cs="宋体"/>
          <w:sz w:val="24"/>
          <w:szCs w:val="24"/>
        </w:rPr>
        <w:t>2</w:t>
      </w:r>
      <w:r w:rsidRPr="00F67C5F">
        <w:rPr>
          <w:rFonts w:ascii="宋体" w:eastAsia="宋体" w:hAnsi="宋体" w:cs="宋体" w:hint="eastAsia"/>
          <w:sz w:val="24"/>
          <w:szCs w:val="24"/>
        </w:rPr>
        <w:t>1年   月   日</w:t>
      </w:r>
    </w:p>
    <w:p w:rsidR="000D3004" w:rsidRPr="00F67C5F" w:rsidRDefault="000D3004">
      <w:pPr>
        <w:rPr>
          <w:rFonts w:ascii="宋体" w:eastAsia="宋体" w:hAnsi="宋体" w:cs="宋体"/>
        </w:rPr>
      </w:pPr>
    </w:p>
    <w:p w:rsidR="000D3004" w:rsidRPr="00F67C5F" w:rsidRDefault="000D3004">
      <w:pPr>
        <w:ind w:firstLineChars="500" w:firstLine="1800"/>
        <w:rPr>
          <w:sz w:val="36"/>
          <w:szCs w:val="36"/>
        </w:rPr>
      </w:pPr>
    </w:p>
    <w:p w:rsidR="000D3004" w:rsidRPr="00F67C5F" w:rsidRDefault="000D3004">
      <w:pPr>
        <w:ind w:firstLineChars="500" w:firstLine="1800"/>
        <w:rPr>
          <w:sz w:val="36"/>
          <w:szCs w:val="36"/>
        </w:rPr>
      </w:pPr>
    </w:p>
    <w:p w:rsidR="000D3004" w:rsidRPr="00F67C5F" w:rsidRDefault="000D3004">
      <w:pPr>
        <w:ind w:firstLineChars="500" w:firstLine="1800"/>
        <w:rPr>
          <w:sz w:val="36"/>
          <w:szCs w:val="36"/>
        </w:rPr>
      </w:pPr>
    </w:p>
    <w:p w:rsidR="000D3004" w:rsidRPr="00F67C5F" w:rsidRDefault="000D3004">
      <w:pPr>
        <w:ind w:firstLineChars="500" w:firstLine="1800"/>
        <w:rPr>
          <w:sz w:val="36"/>
          <w:szCs w:val="36"/>
        </w:rPr>
      </w:pPr>
    </w:p>
    <w:p w:rsidR="000D3004" w:rsidRPr="00F67C5F" w:rsidRDefault="000D3004" w:rsidP="006A3B69">
      <w:pPr>
        <w:rPr>
          <w:sz w:val="36"/>
          <w:szCs w:val="36"/>
        </w:rPr>
      </w:pPr>
    </w:p>
    <w:p w:rsidR="000D3004" w:rsidRPr="00F67C5F" w:rsidRDefault="00EC7BAF">
      <w:pPr>
        <w:ind w:firstLineChars="500" w:firstLine="1800"/>
        <w:rPr>
          <w:sz w:val="36"/>
          <w:szCs w:val="36"/>
        </w:rPr>
      </w:pPr>
      <w:r w:rsidRPr="00F67C5F">
        <w:rPr>
          <w:rFonts w:hint="eastAsia"/>
          <w:sz w:val="36"/>
          <w:szCs w:val="36"/>
        </w:rPr>
        <w:lastRenderedPageBreak/>
        <w:t>第五部分 响应文件格式</w:t>
      </w:r>
    </w:p>
    <w:p w:rsidR="000D3004" w:rsidRPr="00F67C5F" w:rsidRDefault="00EC7BAF">
      <w:pPr>
        <w:jc w:val="left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一、报价文件</w:t>
      </w:r>
    </w:p>
    <w:p w:rsidR="000D3004" w:rsidRPr="00F67C5F" w:rsidRDefault="00EC7BAF">
      <w:pPr>
        <w:spacing w:line="360" w:lineRule="auto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响应单位名称：</w:t>
      </w:r>
    </w:p>
    <w:p w:rsidR="000D3004" w:rsidRPr="00F67C5F" w:rsidRDefault="00EC7BAF">
      <w:pPr>
        <w:spacing w:line="360" w:lineRule="auto"/>
        <w:rPr>
          <w:sz w:val="28"/>
          <w:szCs w:val="28"/>
        </w:rPr>
      </w:pPr>
      <w:r w:rsidRPr="00F67C5F">
        <w:rPr>
          <w:rFonts w:hint="eastAsia"/>
          <w:sz w:val="28"/>
          <w:szCs w:val="28"/>
        </w:rPr>
        <w:t>项目编号及名称：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993"/>
        <w:gridCol w:w="850"/>
        <w:gridCol w:w="1701"/>
        <w:gridCol w:w="1693"/>
        <w:gridCol w:w="1709"/>
      </w:tblGrid>
      <w:tr w:rsidR="000D3004" w:rsidRPr="00F67C5F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座位数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服务数量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服务时长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总价（元）</w:t>
            </w:r>
          </w:p>
        </w:tc>
      </w:tr>
      <w:tr w:rsidR="000D3004" w:rsidRPr="00F67C5F">
        <w:trPr>
          <w:trHeight w:val="4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南海项目人员班车业务</w:t>
            </w:r>
          </w:p>
        </w:tc>
      </w:tr>
      <w:tr w:rsidR="000D3004" w:rsidRPr="00F67C5F">
        <w:trPr>
          <w:trHeight w:val="5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工作日班车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一年（264天）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元/天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    </w:t>
            </w: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0D3004" w:rsidRPr="00F67C5F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04" w:rsidRPr="00F67C5F" w:rsidRDefault="000D30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节假日班车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一年（101天）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元/天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    </w:t>
            </w:r>
            <w:r w:rsidRPr="00F67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0D3004">
        <w:trPr>
          <w:trHeight w:val="70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Pr="00F67C5F" w:rsidRDefault="00EC7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项目总价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04" w:rsidRDefault="00EC7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7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    元</w:t>
            </w:r>
          </w:p>
        </w:tc>
      </w:tr>
    </w:tbl>
    <w:p w:rsidR="000D3004" w:rsidRDefault="000D3004">
      <w:pPr>
        <w:spacing w:line="720" w:lineRule="auto"/>
        <w:ind w:rightChars="673" w:right="1413"/>
        <w:rPr>
          <w:sz w:val="13"/>
          <w:szCs w:val="13"/>
        </w:rPr>
      </w:pPr>
    </w:p>
    <w:p w:rsidR="000D3004" w:rsidRDefault="000D3004">
      <w:pPr>
        <w:spacing w:line="720" w:lineRule="auto"/>
        <w:rPr>
          <w:sz w:val="13"/>
          <w:szCs w:val="13"/>
        </w:rPr>
      </w:pPr>
    </w:p>
    <w:p w:rsidR="000D3004" w:rsidRDefault="000D3004">
      <w:pPr>
        <w:spacing w:line="720" w:lineRule="auto"/>
        <w:rPr>
          <w:sz w:val="13"/>
          <w:szCs w:val="13"/>
        </w:rPr>
      </w:pPr>
    </w:p>
    <w:sectPr w:rsidR="000D3004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42" w:rsidRDefault="00323342" w:rsidP="00B3489E">
      <w:r>
        <w:separator/>
      </w:r>
    </w:p>
  </w:endnote>
  <w:endnote w:type="continuationSeparator" w:id="0">
    <w:p w:rsidR="00323342" w:rsidRDefault="00323342" w:rsidP="00B3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42" w:rsidRDefault="00323342" w:rsidP="00B3489E">
      <w:r>
        <w:separator/>
      </w:r>
    </w:p>
  </w:footnote>
  <w:footnote w:type="continuationSeparator" w:id="0">
    <w:p w:rsidR="00323342" w:rsidRDefault="00323342" w:rsidP="00B3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11119"/>
    <w:multiLevelType w:val="singleLevel"/>
    <w:tmpl w:val="6881111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A74"/>
    <w:rsid w:val="000035CF"/>
    <w:rsid w:val="00005668"/>
    <w:rsid w:val="000345CF"/>
    <w:rsid w:val="000345FE"/>
    <w:rsid w:val="00035EC5"/>
    <w:rsid w:val="00046AEF"/>
    <w:rsid w:val="00080D94"/>
    <w:rsid w:val="00097E13"/>
    <w:rsid w:val="000A1790"/>
    <w:rsid w:val="000B6028"/>
    <w:rsid w:val="000C0320"/>
    <w:rsid w:val="000C0B9B"/>
    <w:rsid w:val="000C6ADF"/>
    <w:rsid w:val="000D3004"/>
    <w:rsid w:val="000E0FF5"/>
    <w:rsid w:val="000F0183"/>
    <w:rsid w:val="0011078C"/>
    <w:rsid w:val="00111E18"/>
    <w:rsid w:val="0013000F"/>
    <w:rsid w:val="00132CF1"/>
    <w:rsid w:val="0014245F"/>
    <w:rsid w:val="00144909"/>
    <w:rsid w:val="00151983"/>
    <w:rsid w:val="00153666"/>
    <w:rsid w:val="00161598"/>
    <w:rsid w:val="001708C4"/>
    <w:rsid w:val="00182355"/>
    <w:rsid w:val="00182988"/>
    <w:rsid w:val="0019781C"/>
    <w:rsid w:val="001979C3"/>
    <w:rsid w:val="001B1DA8"/>
    <w:rsid w:val="001B47CB"/>
    <w:rsid w:val="001B5176"/>
    <w:rsid w:val="001B75CF"/>
    <w:rsid w:val="001C0162"/>
    <w:rsid w:val="001C1E32"/>
    <w:rsid w:val="001D303D"/>
    <w:rsid w:val="001D6A48"/>
    <w:rsid w:val="001E7863"/>
    <w:rsid w:val="001F463E"/>
    <w:rsid w:val="00203D5A"/>
    <w:rsid w:val="00204F93"/>
    <w:rsid w:val="00207CD6"/>
    <w:rsid w:val="00210DA3"/>
    <w:rsid w:val="002158A7"/>
    <w:rsid w:val="0022481E"/>
    <w:rsid w:val="0022490C"/>
    <w:rsid w:val="00235BE4"/>
    <w:rsid w:val="00242AA5"/>
    <w:rsid w:val="0025010A"/>
    <w:rsid w:val="00270C94"/>
    <w:rsid w:val="002711BA"/>
    <w:rsid w:val="00284DB3"/>
    <w:rsid w:val="00286C9E"/>
    <w:rsid w:val="00286F01"/>
    <w:rsid w:val="002C6158"/>
    <w:rsid w:val="002C6B08"/>
    <w:rsid w:val="002E0892"/>
    <w:rsid w:val="002E5A7F"/>
    <w:rsid w:val="002F3216"/>
    <w:rsid w:val="00303CA8"/>
    <w:rsid w:val="00307F8D"/>
    <w:rsid w:val="00321AB1"/>
    <w:rsid w:val="00323342"/>
    <w:rsid w:val="003247EF"/>
    <w:rsid w:val="00332272"/>
    <w:rsid w:val="00332C6D"/>
    <w:rsid w:val="00336127"/>
    <w:rsid w:val="00353244"/>
    <w:rsid w:val="003568AD"/>
    <w:rsid w:val="0036589E"/>
    <w:rsid w:val="00365AA2"/>
    <w:rsid w:val="00380542"/>
    <w:rsid w:val="00384A89"/>
    <w:rsid w:val="00392A26"/>
    <w:rsid w:val="00394C99"/>
    <w:rsid w:val="003A240E"/>
    <w:rsid w:val="003B143E"/>
    <w:rsid w:val="003B4046"/>
    <w:rsid w:val="003B572F"/>
    <w:rsid w:val="003B7EAD"/>
    <w:rsid w:val="003C27E8"/>
    <w:rsid w:val="003C5845"/>
    <w:rsid w:val="003C6281"/>
    <w:rsid w:val="003D678A"/>
    <w:rsid w:val="003E4C07"/>
    <w:rsid w:val="003F7C6E"/>
    <w:rsid w:val="0041096F"/>
    <w:rsid w:val="00416B17"/>
    <w:rsid w:val="00416B36"/>
    <w:rsid w:val="00434177"/>
    <w:rsid w:val="00450A74"/>
    <w:rsid w:val="004845DB"/>
    <w:rsid w:val="004855A4"/>
    <w:rsid w:val="00486B29"/>
    <w:rsid w:val="00494C99"/>
    <w:rsid w:val="004958FC"/>
    <w:rsid w:val="004A0290"/>
    <w:rsid w:val="004A4D9F"/>
    <w:rsid w:val="004B0BDB"/>
    <w:rsid w:val="004B1032"/>
    <w:rsid w:val="004B1CE8"/>
    <w:rsid w:val="004D0906"/>
    <w:rsid w:val="004E140E"/>
    <w:rsid w:val="004E2089"/>
    <w:rsid w:val="004E5406"/>
    <w:rsid w:val="004F34CA"/>
    <w:rsid w:val="005027FE"/>
    <w:rsid w:val="00517AD9"/>
    <w:rsid w:val="0052472A"/>
    <w:rsid w:val="00535829"/>
    <w:rsid w:val="00551F77"/>
    <w:rsid w:val="0055360E"/>
    <w:rsid w:val="00555AD1"/>
    <w:rsid w:val="00556F98"/>
    <w:rsid w:val="005653A2"/>
    <w:rsid w:val="005670AF"/>
    <w:rsid w:val="0057027E"/>
    <w:rsid w:val="0057123B"/>
    <w:rsid w:val="00584E2D"/>
    <w:rsid w:val="005A01E1"/>
    <w:rsid w:val="005A43CF"/>
    <w:rsid w:val="005B3D68"/>
    <w:rsid w:val="005B6C06"/>
    <w:rsid w:val="005C2A17"/>
    <w:rsid w:val="005C485B"/>
    <w:rsid w:val="005C52E9"/>
    <w:rsid w:val="005D2312"/>
    <w:rsid w:val="005D65EC"/>
    <w:rsid w:val="005E5C8A"/>
    <w:rsid w:val="005E74A5"/>
    <w:rsid w:val="005E7F2D"/>
    <w:rsid w:val="00602BA8"/>
    <w:rsid w:val="00602F67"/>
    <w:rsid w:val="0060503A"/>
    <w:rsid w:val="00611192"/>
    <w:rsid w:val="00620949"/>
    <w:rsid w:val="00620D53"/>
    <w:rsid w:val="00626357"/>
    <w:rsid w:val="00632B97"/>
    <w:rsid w:val="00640C05"/>
    <w:rsid w:val="006430A4"/>
    <w:rsid w:val="00645037"/>
    <w:rsid w:val="00662344"/>
    <w:rsid w:val="006746B8"/>
    <w:rsid w:val="00680239"/>
    <w:rsid w:val="00691133"/>
    <w:rsid w:val="00697ADB"/>
    <w:rsid w:val="006A3B69"/>
    <w:rsid w:val="006A42B7"/>
    <w:rsid w:val="006B3494"/>
    <w:rsid w:val="006C35E2"/>
    <w:rsid w:val="006C4AF6"/>
    <w:rsid w:val="006F08A8"/>
    <w:rsid w:val="006F4268"/>
    <w:rsid w:val="007052A9"/>
    <w:rsid w:val="00735CB1"/>
    <w:rsid w:val="00740282"/>
    <w:rsid w:val="00742CEA"/>
    <w:rsid w:val="007463B9"/>
    <w:rsid w:val="007535A4"/>
    <w:rsid w:val="00755805"/>
    <w:rsid w:val="00775CC9"/>
    <w:rsid w:val="00777538"/>
    <w:rsid w:val="00785CD1"/>
    <w:rsid w:val="00790D43"/>
    <w:rsid w:val="00792D75"/>
    <w:rsid w:val="007C3AD2"/>
    <w:rsid w:val="007C5F62"/>
    <w:rsid w:val="007D5408"/>
    <w:rsid w:val="007F0618"/>
    <w:rsid w:val="008076C5"/>
    <w:rsid w:val="0083520E"/>
    <w:rsid w:val="00845257"/>
    <w:rsid w:val="00851251"/>
    <w:rsid w:val="00861076"/>
    <w:rsid w:val="00870837"/>
    <w:rsid w:val="00874531"/>
    <w:rsid w:val="00874BD4"/>
    <w:rsid w:val="0087727D"/>
    <w:rsid w:val="008776B8"/>
    <w:rsid w:val="00885DE7"/>
    <w:rsid w:val="008976C9"/>
    <w:rsid w:val="008A46D5"/>
    <w:rsid w:val="008A46E4"/>
    <w:rsid w:val="008A5902"/>
    <w:rsid w:val="008B5C09"/>
    <w:rsid w:val="008C3B49"/>
    <w:rsid w:val="008E29B6"/>
    <w:rsid w:val="00903CE7"/>
    <w:rsid w:val="00910C3B"/>
    <w:rsid w:val="009130E2"/>
    <w:rsid w:val="00913268"/>
    <w:rsid w:val="00923E3F"/>
    <w:rsid w:val="009339A9"/>
    <w:rsid w:val="009367FF"/>
    <w:rsid w:val="009413EA"/>
    <w:rsid w:val="00943093"/>
    <w:rsid w:val="0094638B"/>
    <w:rsid w:val="00947B77"/>
    <w:rsid w:val="00951E09"/>
    <w:rsid w:val="009616AA"/>
    <w:rsid w:val="009672E6"/>
    <w:rsid w:val="00967B0F"/>
    <w:rsid w:val="00970E0A"/>
    <w:rsid w:val="00977D57"/>
    <w:rsid w:val="009818BC"/>
    <w:rsid w:val="00997B09"/>
    <w:rsid w:val="009A03A8"/>
    <w:rsid w:val="009A1BE0"/>
    <w:rsid w:val="009A724B"/>
    <w:rsid w:val="009B48BD"/>
    <w:rsid w:val="009C5530"/>
    <w:rsid w:val="009D43E5"/>
    <w:rsid w:val="009D581F"/>
    <w:rsid w:val="009E46C5"/>
    <w:rsid w:val="009E4B8C"/>
    <w:rsid w:val="009F6D10"/>
    <w:rsid w:val="00A00390"/>
    <w:rsid w:val="00A051F7"/>
    <w:rsid w:val="00A06019"/>
    <w:rsid w:val="00A069EC"/>
    <w:rsid w:val="00A1023A"/>
    <w:rsid w:val="00A14E81"/>
    <w:rsid w:val="00A20778"/>
    <w:rsid w:val="00A20B39"/>
    <w:rsid w:val="00A25241"/>
    <w:rsid w:val="00A33049"/>
    <w:rsid w:val="00A33215"/>
    <w:rsid w:val="00A35AD2"/>
    <w:rsid w:val="00A443C0"/>
    <w:rsid w:val="00A4623C"/>
    <w:rsid w:val="00A55586"/>
    <w:rsid w:val="00A570F4"/>
    <w:rsid w:val="00A5710C"/>
    <w:rsid w:val="00A572AB"/>
    <w:rsid w:val="00A574BF"/>
    <w:rsid w:val="00A63A53"/>
    <w:rsid w:val="00A70AD5"/>
    <w:rsid w:val="00A911B4"/>
    <w:rsid w:val="00AA38FF"/>
    <w:rsid w:val="00AA3928"/>
    <w:rsid w:val="00AA3E90"/>
    <w:rsid w:val="00AC4B8D"/>
    <w:rsid w:val="00AC54BD"/>
    <w:rsid w:val="00AD3887"/>
    <w:rsid w:val="00AD7E6C"/>
    <w:rsid w:val="00AE7EBC"/>
    <w:rsid w:val="00AF5B55"/>
    <w:rsid w:val="00AF61DD"/>
    <w:rsid w:val="00B01259"/>
    <w:rsid w:val="00B02386"/>
    <w:rsid w:val="00B055E3"/>
    <w:rsid w:val="00B23EE3"/>
    <w:rsid w:val="00B26D3A"/>
    <w:rsid w:val="00B279E0"/>
    <w:rsid w:val="00B30C04"/>
    <w:rsid w:val="00B33D91"/>
    <w:rsid w:val="00B3489E"/>
    <w:rsid w:val="00B43548"/>
    <w:rsid w:val="00B47EE2"/>
    <w:rsid w:val="00B50B7C"/>
    <w:rsid w:val="00B53D2E"/>
    <w:rsid w:val="00B65B8F"/>
    <w:rsid w:val="00B66004"/>
    <w:rsid w:val="00B77F95"/>
    <w:rsid w:val="00B81715"/>
    <w:rsid w:val="00B908CA"/>
    <w:rsid w:val="00B9185F"/>
    <w:rsid w:val="00B9374E"/>
    <w:rsid w:val="00B95319"/>
    <w:rsid w:val="00B9753E"/>
    <w:rsid w:val="00BA27D5"/>
    <w:rsid w:val="00BA454D"/>
    <w:rsid w:val="00BB6CA6"/>
    <w:rsid w:val="00BC4662"/>
    <w:rsid w:val="00BC4FE3"/>
    <w:rsid w:val="00BC5DF8"/>
    <w:rsid w:val="00BD2F94"/>
    <w:rsid w:val="00C02BE1"/>
    <w:rsid w:val="00C11EE7"/>
    <w:rsid w:val="00C14F51"/>
    <w:rsid w:val="00C221B4"/>
    <w:rsid w:val="00C23DC3"/>
    <w:rsid w:val="00C2734E"/>
    <w:rsid w:val="00C314B8"/>
    <w:rsid w:val="00C364D1"/>
    <w:rsid w:val="00C55281"/>
    <w:rsid w:val="00C62721"/>
    <w:rsid w:val="00C725E7"/>
    <w:rsid w:val="00C73063"/>
    <w:rsid w:val="00C80763"/>
    <w:rsid w:val="00C86613"/>
    <w:rsid w:val="00C97436"/>
    <w:rsid w:val="00CA13AA"/>
    <w:rsid w:val="00CA18B9"/>
    <w:rsid w:val="00CA3FAF"/>
    <w:rsid w:val="00CB5363"/>
    <w:rsid w:val="00CB5A7D"/>
    <w:rsid w:val="00CC6A83"/>
    <w:rsid w:val="00CD2CE5"/>
    <w:rsid w:val="00CE5334"/>
    <w:rsid w:val="00D01EE4"/>
    <w:rsid w:val="00D0307F"/>
    <w:rsid w:val="00D06A17"/>
    <w:rsid w:val="00D07292"/>
    <w:rsid w:val="00D30B44"/>
    <w:rsid w:val="00D553B6"/>
    <w:rsid w:val="00D92261"/>
    <w:rsid w:val="00D9441C"/>
    <w:rsid w:val="00DA1148"/>
    <w:rsid w:val="00DB0867"/>
    <w:rsid w:val="00DC2151"/>
    <w:rsid w:val="00DC2719"/>
    <w:rsid w:val="00DC5DC6"/>
    <w:rsid w:val="00DD3B22"/>
    <w:rsid w:val="00DE0FA1"/>
    <w:rsid w:val="00DE3CFF"/>
    <w:rsid w:val="00DF0A4C"/>
    <w:rsid w:val="00DF2298"/>
    <w:rsid w:val="00DF466C"/>
    <w:rsid w:val="00E026B6"/>
    <w:rsid w:val="00E057D3"/>
    <w:rsid w:val="00E207CF"/>
    <w:rsid w:val="00E26D9B"/>
    <w:rsid w:val="00E34297"/>
    <w:rsid w:val="00E71616"/>
    <w:rsid w:val="00E77843"/>
    <w:rsid w:val="00E823A9"/>
    <w:rsid w:val="00E95095"/>
    <w:rsid w:val="00E97839"/>
    <w:rsid w:val="00EB2AC0"/>
    <w:rsid w:val="00EB5B6F"/>
    <w:rsid w:val="00EC7BAF"/>
    <w:rsid w:val="00ED0967"/>
    <w:rsid w:val="00EE3481"/>
    <w:rsid w:val="00EF0108"/>
    <w:rsid w:val="00F05603"/>
    <w:rsid w:val="00F0626A"/>
    <w:rsid w:val="00F1179F"/>
    <w:rsid w:val="00F16293"/>
    <w:rsid w:val="00F2053B"/>
    <w:rsid w:val="00F20893"/>
    <w:rsid w:val="00F2191C"/>
    <w:rsid w:val="00F241B7"/>
    <w:rsid w:val="00F31E8B"/>
    <w:rsid w:val="00F343E3"/>
    <w:rsid w:val="00F4672F"/>
    <w:rsid w:val="00F47EFD"/>
    <w:rsid w:val="00F50D3C"/>
    <w:rsid w:val="00F60222"/>
    <w:rsid w:val="00F67C5F"/>
    <w:rsid w:val="00F746E9"/>
    <w:rsid w:val="00F76D5F"/>
    <w:rsid w:val="00FA5D2A"/>
    <w:rsid w:val="00FA688B"/>
    <w:rsid w:val="00FB3160"/>
    <w:rsid w:val="00FD2106"/>
    <w:rsid w:val="00FD2BAC"/>
    <w:rsid w:val="00FD772E"/>
    <w:rsid w:val="00FE0619"/>
    <w:rsid w:val="00FE5268"/>
    <w:rsid w:val="00FF3627"/>
    <w:rsid w:val="00FF7E1F"/>
    <w:rsid w:val="11A835DA"/>
    <w:rsid w:val="7B0A1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CE513"/>
  <w15:docId w15:val="{0EA72F96-781F-41D2-B38C-5A1203A9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pPr>
      <w:ind w:firstLine="420"/>
    </w:pPr>
  </w:style>
  <w:style w:type="paragraph" w:styleId="a5">
    <w:name w:val="Body Text Indent"/>
    <w:basedOn w:val="a"/>
    <w:link w:val="a6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uiPriority w:val="99"/>
    <w:semiHidden/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缩进2格 Char"/>
    <w:basedOn w:val="a0"/>
    <w:link w:val="2"/>
    <w:rPr>
      <w:rFonts w:ascii="仿宋_GB2312" w:eastAsia="仿宋_GB2312" w:hAnsi="宋体"/>
      <w:sz w:val="31"/>
      <w:szCs w:val="28"/>
    </w:rPr>
  </w:style>
  <w:style w:type="paragraph" w:customStyle="1" w:styleId="2">
    <w:name w:val="正文缩进2格"/>
    <w:basedOn w:val="a"/>
    <w:link w:val="2Char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character" w:customStyle="1" w:styleId="a4">
    <w:name w:val="正文缩进 字符"/>
    <w:link w:val="a3"/>
  </w:style>
  <w:style w:type="character" w:customStyle="1" w:styleId="Char">
    <w:name w:val="正文缩进 Char"/>
    <w:rPr>
      <w:kern w:val="2"/>
      <w:sz w:val="21"/>
    </w:rPr>
  </w:style>
  <w:style w:type="character" w:customStyle="1" w:styleId="a6">
    <w:name w:val="正文文本缩进 字符"/>
    <w:basedOn w:val="a0"/>
    <w:link w:val="a5"/>
    <w:rPr>
      <w:rFonts w:ascii="Times New Roman" w:eastAsia="宋体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Pr>
      <w:sz w:val="18"/>
      <w:szCs w:val="18"/>
    </w:rPr>
  </w:style>
  <w:style w:type="character" w:customStyle="1" w:styleId="xdrichtextbox2">
    <w:name w:val="xdrichtextbox2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893BD-9932-4B56-B0B9-56E1BF52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1066</Words>
  <Characters>6082</Characters>
  <Application>Microsoft Office Word</Application>
  <DocSecurity>0</DocSecurity>
  <Lines>50</Lines>
  <Paragraphs>14</Paragraphs>
  <ScaleCrop>false</ScaleCrop>
  <Company>Microsoft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SusoLee</dc:creator>
  <cp:lastModifiedBy>Administrator</cp:lastModifiedBy>
  <cp:revision>21</cp:revision>
  <cp:lastPrinted>2020-08-21T01:07:00Z</cp:lastPrinted>
  <dcterms:created xsi:type="dcterms:W3CDTF">2021-09-27T02:18:00Z</dcterms:created>
  <dcterms:modified xsi:type="dcterms:W3CDTF">2021-10-15T02:07:00Z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16FF9CB85C1C4C6686876DC4F7C2A51F</vt:lpwstr>
  </property>
</Properties>
</file>