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83"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702"/>
        <w:gridCol w:w="7781"/>
      </w:tblGrid>
      <w:tr w:rsidR="007972C5">
        <w:trPr>
          <w:trHeight w:val="396"/>
          <w:jc w:val="center"/>
        </w:trPr>
        <w:tc>
          <w:tcPr>
            <w:tcW w:w="170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7972C5" w:rsidRDefault="00211A3C">
            <w:pPr>
              <w:widowControl/>
              <w:spacing w:line="360" w:lineRule="auto"/>
              <w:jc w:val="center"/>
              <w:rPr>
                <w:rFonts w:ascii="宋体" w:eastAsia="宋体" w:hAnsi="宋体" w:cs="宋体"/>
                <w:kern w:val="0"/>
                <w:sz w:val="24"/>
                <w:szCs w:val="24"/>
              </w:rPr>
            </w:pPr>
            <w:r>
              <w:rPr>
                <w:rFonts w:ascii="宋体" w:eastAsia="宋体" w:hAnsi="宋体" w:cs="Arial Unicode MS" w:hint="eastAsia"/>
                <w:kern w:val="0"/>
                <w:sz w:val="24"/>
                <w:szCs w:val="24"/>
              </w:rPr>
              <w:t>采购编号：</w:t>
            </w:r>
          </w:p>
        </w:tc>
        <w:tc>
          <w:tcPr>
            <w:tcW w:w="778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7972C5" w:rsidRDefault="00AA71A3">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W</w:t>
            </w:r>
            <w:r>
              <w:rPr>
                <w:rFonts w:ascii="宋体" w:eastAsia="宋体" w:hAnsi="宋体" w:cs="宋体"/>
                <w:kern w:val="0"/>
                <w:sz w:val="24"/>
                <w:szCs w:val="24"/>
              </w:rPr>
              <w:t>XQ-20220225</w:t>
            </w:r>
          </w:p>
        </w:tc>
      </w:tr>
      <w:tr w:rsidR="007972C5">
        <w:trPr>
          <w:trHeight w:val="402"/>
          <w:jc w:val="center"/>
        </w:trPr>
        <w:tc>
          <w:tcPr>
            <w:tcW w:w="170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7972C5" w:rsidRDefault="00211A3C">
            <w:pPr>
              <w:widowControl/>
              <w:spacing w:line="360" w:lineRule="auto"/>
              <w:jc w:val="center"/>
              <w:rPr>
                <w:rFonts w:ascii="宋体" w:eastAsia="宋体" w:hAnsi="宋体" w:cs="宋体"/>
                <w:kern w:val="0"/>
                <w:sz w:val="24"/>
                <w:szCs w:val="24"/>
              </w:rPr>
            </w:pPr>
            <w:r>
              <w:rPr>
                <w:rFonts w:ascii="宋体" w:eastAsia="宋体" w:hAnsi="宋体" w:cs="Arial Unicode MS" w:hint="eastAsia"/>
                <w:kern w:val="0"/>
                <w:sz w:val="24"/>
                <w:szCs w:val="24"/>
              </w:rPr>
              <w:t>采购类别：</w:t>
            </w:r>
          </w:p>
        </w:tc>
        <w:tc>
          <w:tcPr>
            <w:tcW w:w="778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7972C5" w:rsidRDefault="00AA71A3">
            <w:pPr>
              <w:widowControl/>
              <w:spacing w:line="360" w:lineRule="auto"/>
              <w:jc w:val="left"/>
              <w:rPr>
                <w:rFonts w:ascii="宋体" w:eastAsia="宋体" w:hAnsi="宋体" w:cs="宋体"/>
                <w:kern w:val="0"/>
                <w:sz w:val="24"/>
                <w:szCs w:val="24"/>
              </w:rPr>
            </w:pPr>
            <w:r>
              <w:rPr>
                <w:rFonts w:ascii="宋体" w:eastAsia="宋体" w:hAnsi="宋体" w:cs="Arial Unicode MS" w:hint="eastAsia"/>
                <w:kern w:val="0"/>
                <w:sz w:val="24"/>
                <w:szCs w:val="24"/>
              </w:rPr>
              <w:t>维修类、</w:t>
            </w:r>
            <w:r w:rsidR="00211A3C">
              <w:rPr>
                <w:rFonts w:ascii="宋体" w:eastAsia="宋体" w:hAnsi="宋体" w:cs="Arial Unicode MS" w:hint="eastAsia"/>
                <w:kern w:val="0"/>
                <w:sz w:val="24"/>
                <w:szCs w:val="24"/>
              </w:rPr>
              <w:t>服务类采购</w:t>
            </w:r>
          </w:p>
        </w:tc>
      </w:tr>
      <w:tr w:rsidR="007972C5">
        <w:trPr>
          <w:trHeight w:val="521"/>
          <w:jc w:val="center"/>
        </w:trPr>
        <w:tc>
          <w:tcPr>
            <w:tcW w:w="170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7972C5" w:rsidRDefault="00211A3C">
            <w:pPr>
              <w:widowControl/>
              <w:spacing w:line="360" w:lineRule="auto"/>
              <w:jc w:val="center"/>
              <w:rPr>
                <w:rFonts w:ascii="宋体" w:eastAsia="宋体" w:hAnsi="宋体" w:cs="宋体"/>
                <w:kern w:val="0"/>
                <w:sz w:val="24"/>
                <w:szCs w:val="24"/>
              </w:rPr>
            </w:pPr>
            <w:r>
              <w:rPr>
                <w:rFonts w:ascii="宋体" w:eastAsia="宋体" w:hAnsi="宋体" w:cs="Arial Unicode MS" w:hint="eastAsia"/>
                <w:kern w:val="0"/>
                <w:sz w:val="24"/>
                <w:szCs w:val="24"/>
              </w:rPr>
              <w:t>项目名称：</w:t>
            </w:r>
          </w:p>
        </w:tc>
        <w:tc>
          <w:tcPr>
            <w:tcW w:w="778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7972C5" w:rsidRDefault="00AA71A3">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沿江</w:t>
            </w:r>
            <w:r w:rsidR="00211A3C">
              <w:rPr>
                <w:rFonts w:ascii="宋体" w:eastAsia="宋体" w:hAnsi="宋体" w:cs="宋体" w:hint="eastAsia"/>
                <w:kern w:val="0"/>
                <w:sz w:val="24"/>
                <w:szCs w:val="24"/>
              </w:rPr>
              <w:t>西路93号（原海帆宾馆）2</w:t>
            </w:r>
            <w:r>
              <w:rPr>
                <w:rFonts w:ascii="宋体" w:eastAsia="宋体" w:hAnsi="宋体" w:cs="宋体" w:hint="eastAsia"/>
                <w:kern w:val="0"/>
                <w:sz w:val="24"/>
                <w:szCs w:val="24"/>
              </w:rPr>
              <w:t>台电梯维修、</w:t>
            </w:r>
            <w:r w:rsidR="00211A3C">
              <w:rPr>
                <w:rFonts w:ascii="宋体" w:eastAsia="宋体" w:hAnsi="宋体" w:cs="宋体" w:hint="eastAsia"/>
                <w:kern w:val="0"/>
                <w:sz w:val="24"/>
                <w:szCs w:val="24"/>
              </w:rPr>
              <w:t>检验启用及维保</w:t>
            </w:r>
          </w:p>
        </w:tc>
      </w:tr>
      <w:tr w:rsidR="007972C5">
        <w:trPr>
          <w:trHeight w:val="50"/>
          <w:jc w:val="center"/>
        </w:trPr>
        <w:tc>
          <w:tcPr>
            <w:tcW w:w="1702" w:type="dxa"/>
            <w:tcBorders>
              <w:top w:val="single" w:sz="12" w:space="0" w:color="000000"/>
              <w:left w:val="single" w:sz="12" w:space="0" w:color="000000"/>
              <w:bottom w:val="single" w:sz="4" w:space="0" w:color="auto"/>
              <w:right w:val="single" w:sz="12" w:space="0" w:color="000000"/>
            </w:tcBorders>
            <w:shd w:val="clear" w:color="auto" w:fill="auto"/>
            <w:vAlign w:val="center"/>
          </w:tcPr>
          <w:p w:rsidR="007972C5" w:rsidRDefault="00211A3C">
            <w:pPr>
              <w:widowControl/>
              <w:spacing w:line="360" w:lineRule="auto"/>
              <w:jc w:val="center"/>
              <w:rPr>
                <w:rFonts w:ascii="宋体" w:eastAsia="宋体" w:hAnsi="宋体" w:cs="宋体"/>
                <w:kern w:val="0"/>
                <w:sz w:val="24"/>
                <w:szCs w:val="24"/>
              </w:rPr>
            </w:pPr>
            <w:r>
              <w:rPr>
                <w:rFonts w:ascii="宋体" w:eastAsia="宋体" w:hAnsi="宋体" w:cs="Arial Unicode MS" w:hint="eastAsia"/>
                <w:kern w:val="0"/>
                <w:sz w:val="24"/>
                <w:szCs w:val="24"/>
              </w:rPr>
              <w:t>用户需求：</w:t>
            </w:r>
          </w:p>
        </w:tc>
        <w:tc>
          <w:tcPr>
            <w:tcW w:w="7781" w:type="dxa"/>
            <w:tcBorders>
              <w:top w:val="single" w:sz="12" w:space="0" w:color="000000"/>
              <w:left w:val="single" w:sz="12" w:space="0" w:color="000000"/>
              <w:bottom w:val="single" w:sz="4" w:space="0" w:color="auto"/>
              <w:right w:val="single" w:sz="12" w:space="0" w:color="000000"/>
            </w:tcBorders>
            <w:shd w:val="clear" w:color="auto" w:fill="auto"/>
          </w:tcPr>
          <w:p w:rsidR="007972C5" w:rsidRDefault="00211A3C">
            <w:pPr>
              <w:spacing w:line="44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一</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w:t>
            </w:r>
            <w:r w:rsidR="00AA71A3">
              <w:rPr>
                <w:rFonts w:ascii="Times New Roman" w:eastAsia="宋体" w:hAnsi="Times New Roman" w:cs="Times New Roman" w:hint="eastAsia"/>
                <w:sz w:val="24"/>
                <w:szCs w:val="24"/>
              </w:rPr>
              <w:t>响应</w:t>
            </w:r>
            <w:r>
              <w:rPr>
                <w:rFonts w:ascii="Times New Roman" w:eastAsia="宋体" w:hAnsi="Times New Roman" w:cs="Times New Roman" w:hint="eastAsia"/>
                <w:sz w:val="24"/>
                <w:szCs w:val="24"/>
              </w:rPr>
              <w:t>人资格：</w:t>
            </w:r>
          </w:p>
          <w:p w:rsidR="007972C5" w:rsidRDefault="00211A3C">
            <w:pPr>
              <w:spacing w:line="440" w:lineRule="exact"/>
              <w:ind w:firstLine="570"/>
              <w:rPr>
                <w:rFonts w:ascii="Times New Roman" w:eastAsia="宋体" w:hAnsi="Times New Roman" w:cs="Times New Roman"/>
                <w:sz w:val="24"/>
                <w:szCs w:val="24"/>
              </w:rPr>
            </w:pP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具备独立承担民事责任能力的在中华人民共和国境内合法注册的独立法人企业，持有有效的营业执照副本复印件（如非“三证合一”证照，同时提供有效的税务登记证及组织机构代码证副本复印件）（加盖公章）。</w:t>
            </w:r>
          </w:p>
          <w:p w:rsidR="007972C5" w:rsidRDefault="00211A3C">
            <w:pPr>
              <w:spacing w:line="440" w:lineRule="exact"/>
              <w:ind w:firstLine="570"/>
              <w:rPr>
                <w:rFonts w:ascii="Times New Roman" w:eastAsia="宋体" w:hAnsi="Times New Roman" w:cs="Times New Roman"/>
                <w:sz w:val="24"/>
                <w:szCs w:val="24"/>
              </w:rPr>
            </w:pPr>
            <w:r>
              <w:rPr>
                <w:rFonts w:ascii="Times New Roman" w:eastAsia="宋体" w:hAnsi="Times New Roman" w:cs="Times New Roman" w:hint="eastAsia"/>
                <w:sz w:val="24"/>
                <w:szCs w:val="24"/>
              </w:rPr>
              <w:t>2</w:t>
            </w:r>
            <w:r w:rsidR="00AA71A3">
              <w:rPr>
                <w:rFonts w:ascii="Times New Roman" w:eastAsia="宋体" w:hAnsi="Times New Roman" w:cs="Times New Roman" w:hint="eastAsia"/>
                <w:sz w:val="24"/>
                <w:szCs w:val="24"/>
              </w:rPr>
              <w:t>、响应</w:t>
            </w:r>
            <w:r>
              <w:rPr>
                <w:rFonts w:ascii="Times New Roman" w:eastAsia="宋体" w:hAnsi="Times New Roman" w:cs="Times New Roman" w:hint="eastAsia"/>
                <w:sz w:val="24"/>
                <w:szCs w:val="24"/>
              </w:rPr>
              <w:t>人营业范围有（中华人民共和国特种设备生产许可证</w:t>
            </w:r>
            <w:r>
              <w:rPr>
                <w:rFonts w:ascii="Times New Roman" w:eastAsia="宋体" w:hAnsi="Times New Roman" w:cs="Times New Roman" w:hint="eastAsia"/>
                <w:sz w:val="24"/>
                <w:szCs w:val="24"/>
              </w:rPr>
              <w:t>A2</w:t>
            </w:r>
            <w:r>
              <w:rPr>
                <w:rFonts w:ascii="Times New Roman" w:eastAsia="宋体" w:hAnsi="Times New Roman" w:cs="Times New Roman" w:hint="eastAsia"/>
                <w:sz w:val="24"/>
                <w:szCs w:val="24"/>
              </w:rPr>
              <w:t>级别）专业相关能力资质</w:t>
            </w:r>
            <w:r w:rsidR="00AA71A3">
              <w:rPr>
                <w:rFonts w:ascii="Times New Roman" w:eastAsia="宋体" w:hAnsi="Times New Roman" w:cs="Times New Roman" w:hint="eastAsia"/>
                <w:sz w:val="24"/>
                <w:szCs w:val="24"/>
              </w:rPr>
              <w:t>。</w:t>
            </w:r>
          </w:p>
          <w:p w:rsidR="007972C5" w:rsidRDefault="00211A3C">
            <w:pPr>
              <w:spacing w:line="440" w:lineRule="exact"/>
              <w:ind w:firstLine="570"/>
              <w:rPr>
                <w:rFonts w:ascii="Times New Roman" w:eastAsia="宋体" w:hAnsi="Times New Roman" w:cs="Times New Roman"/>
                <w:sz w:val="24"/>
                <w:szCs w:val="24"/>
              </w:rPr>
            </w:pPr>
            <w:r>
              <w:rPr>
                <w:rFonts w:ascii="Times New Roman" w:eastAsia="宋体" w:hAnsi="Times New Roman" w:cs="Times New Roman" w:hint="eastAsia"/>
                <w:sz w:val="24"/>
                <w:szCs w:val="24"/>
              </w:rPr>
              <w:t>3</w:t>
            </w:r>
            <w:r w:rsidR="00AA71A3">
              <w:rPr>
                <w:rFonts w:ascii="Times New Roman" w:eastAsia="宋体" w:hAnsi="Times New Roman" w:cs="Times New Roman" w:hint="eastAsia"/>
                <w:sz w:val="24"/>
                <w:szCs w:val="24"/>
              </w:rPr>
              <w:t>、本项目不接受联合体投标，响应</w:t>
            </w:r>
            <w:r>
              <w:rPr>
                <w:rFonts w:ascii="Times New Roman" w:eastAsia="宋体" w:hAnsi="Times New Roman" w:cs="Times New Roman" w:hint="eastAsia"/>
                <w:sz w:val="24"/>
                <w:szCs w:val="24"/>
              </w:rPr>
              <w:t>人在中标后不得将本项目以任何形式进行转包或分包。</w:t>
            </w:r>
          </w:p>
          <w:p w:rsidR="007972C5" w:rsidRDefault="00211A3C">
            <w:pPr>
              <w:spacing w:line="440" w:lineRule="exact"/>
              <w:rPr>
                <w:rFonts w:ascii="宋体" w:eastAsia="宋体" w:hAnsi="宋体" w:cs="宋体"/>
                <w:sz w:val="24"/>
                <w:szCs w:val="24"/>
              </w:rPr>
            </w:pPr>
            <w:r>
              <w:rPr>
                <w:rFonts w:ascii="宋体" w:eastAsia="宋体" w:hAnsi="宋体" w:cs="宋体" w:hint="eastAsia"/>
                <w:b/>
                <w:bCs/>
                <w:sz w:val="24"/>
                <w:szCs w:val="24"/>
              </w:rPr>
              <w:t>二、</w:t>
            </w:r>
            <w:r>
              <w:rPr>
                <w:rFonts w:ascii="宋体" w:eastAsia="宋体" w:hAnsi="宋体" w:cs="宋体" w:hint="eastAsia"/>
                <w:color w:val="333333"/>
                <w:sz w:val="24"/>
                <w:szCs w:val="24"/>
                <w:shd w:val="clear" w:color="auto" w:fill="FFFFFF"/>
              </w:rPr>
              <w:t>用户需求书</w:t>
            </w:r>
            <w:r>
              <w:rPr>
                <w:rFonts w:ascii="宋体" w:eastAsia="宋体" w:hAnsi="宋体" w:cs="宋体" w:hint="eastAsia"/>
                <w:b/>
                <w:bCs/>
                <w:sz w:val="24"/>
                <w:szCs w:val="24"/>
              </w:rPr>
              <w:t>：</w:t>
            </w:r>
          </w:p>
          <w:p w:rsidR="007972C5" w:rsidRDefault="00211A3C">
            <w:pPr>
              <w:spacing w:line="44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、项目概况：</w:t>
            </w:r>
          </w:p>
          <w:p w:rsidR="007972C5" w:rsidRDefault="00211A3C">
            <w:pPr>
              <w:spacing w:line="44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本项目为中山大学孙逸仙纪念医院北院区的租赁物业</w:t>
            </w:r>
            <w:r>
              <w:rPr>
                <w:rFonts w:ascii="宋体" w:eastAsia="宋体" w:hAnsi="宋体" w:cs="宋体" w:hint="eastAsia"/>
                <w:kern w:val="0"/>
                <w:sz w:val="24"/>
                <w:szCs w:val="24"/>
              </w:rPr>
              <w:t>沿江路西路93号（原海帆宾馆）内的2台广日YP电梯依据现有的电梯验收规范进行维修与改造，需按照相关安全规范向管理部门申报完成维修与改造后的验收与启用。并为我方提供12个月以(全包形式实施)的电梯维保服务。项目分为2部分，第一部分是维修改造，并完成申报检验与重启。第二部分为向我方提供12月以(全包形式实施)的电梯维保服务。</w:t>
            </w:r>
          </w:p>
          <w:p w:rsidR="007972C5" w:rsidRDefault="00211A3C">
            <w:pPr>
              <w:spacing w:line="44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、招标方式</w:t>
            </w:r>
            <w:r w:rsidR="00AA71A3">
              <w:rPr>
                <w:rFonts w:ascii="Times New Roman" w:eastAsia="宋体" w:hAnsi="Times New Roman" w:cs="Times New Roman" w:hint="eastAsia"/>
                <w:sz w:val="24"/>
                <w:szCs w:val="24"/>
              </w:rPr>
              <w:t>：</w:t>
            </w:r>
          </w:p>
          <w:p w:rsidR="007972C5" w:rsidRDefault="00211A3C">
            <w:pPr>
              <w:spacing w:line="44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采用竞争性谈判方式进行采购</w:t>
            </w:r>
          </w:p>
          <w:p w:rsidR="007972C5" w:rsidRDefault="00211A3C">
            <w:pPr>
              <w:spacing w:line="44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   3</w:t>
            </w:r>
            <w:r>
              <w:rPr>
                <w:rFonts w:ascii="Times New Roman" w:eastAsia="宋体" w:hAnsi="Times New Roman" w:cs="Times New Roman" w:hint="eastAsia"/>
                <w:sz w:val="24"/>
                <w:szCs w:val="24"/>
              </w:rPr>
              <w:t>、采购清单及报价格式：</w:t>
            </w:r>
          </w:p>
          <w:p w:rsidR="007972C5" w:rsidRDefault="00211A3C">
            <w:pPr>
              <w:spacing w:line="44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 </w:t>
            </w:r>
            <w:r>
              <w:rPr>
                <w:rFonts w:ascii="Times New Roman" w:eastAsia="宋体" w:hAnsi="Times New Roman" w:cs="Times New Roman" w:hint="eastAsia"/>
                <w:sz w:val="24"/>
                <w:szCs w:val="24"/>
              </w:rPr>
              <w:t>见附件报价表。报价采用最高限价方式，项目整体费用不得高于</w:t>
            </w:r>
            <w:r w:rsidR="00D52594">
              <w:rPr>
                <w:rFonts w:ascii="Times New Roman" w:eastAsia="宋体" w:hAnsi="Times New Roman" w:cs="Times New Roman" w:hint="eastAsia"/>
                <w:sz w:val="24"/>
                <w:szCs w:val="24"/>
              </w:rPr>
              <w:t>1683</w:t>
            </w:r>
            <w:r w:rsidR="00D52594">
              <w:rPr>
                <w:rFonts w:ascii="Times New Roman" w:eastAsia="宋体" w:hAnsi="Times New Roman" w:cs="Times New Roman"/>
                <w:sz w:val="24"/>
                <w:szCs w:val="24"/>
              </w:rPr>
              <w:t>1</w:t>
            </w:r>
            <w:r>
              <w:rPr>
                <w:rFonts w:ascii="Times New Roman" w:eastAsia="宋体" w:hAnsi="Times New Roman" w:cs="Times New Roman" w:hint="eastAsia"/>
                <w:sz w:val="24"/>
                <w:szCs w:val="24"/>
              </w:rPr>
              <w:t>6.00</w:t>
            </w:r>
            <w:r>
              <w:rPr>
                <w:rFonts w:ascii="Times New Roman" w:eastAsia="宋体" w:hAnsi="Times New Roman" w:cs="Times New Roman" w:hint="eastAsia"/>
                <w:sz w:val="24"/>
                <w:szCs w:val="24"/>
              </w:rPr>
              <w:t>元。再根据列项单价以实际工程量结算。</w:t>
            </w:r>
          </w:p>
          <w:p w:rsidR="007972C5" w:rsidRDefault="00211A3C">
            <w:pPr>
              <w:spacing w:line="44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其中</w:t>
            </w:r>
          </w:p>
          <w:p w:rsidR="007972C5" w:rsidRDefault="00211A3C">
            <w:pPr>
              <w:spacing w:line="44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分项一、</w:t>
            </w: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台电梯</w:t>
            </w:r>
            <w:r>
              <w:rPr>
                <w:rFonts w:ascii="宋体" w:eastAsia="宋体" w:hAnsi="宋体" w:cs="宋体" w:hint="eastAsia"/>
                <w:kern w:val="0"/>
                <w:sz w:val="24"/>
                <w:szCs w:val="24"/>
              </w:rPr>
              <w:t>维修与改造，申报检验与重启费用</w:t>
            </w:r>
            <w:r>
              <w:rPr>
                <w:rFonts w:ascii="Times New Roman" w:eastAsia="宋体" w:hAnsi="Times New Roman" w:cs="Times New Roman" w:hint="eastAsia"/>
                <w:sz w:val="24"/>
                <w:szCs w:val="24"/>
              </w:rPr>
              <w:t>不得高于</w:t>
            </w:r>
            <w:r w:rsidR="00D52594">
              <w:rPr>
                <w:rFonts w:ascii="Times New Roman" w:eastAsia="宋体" w:hAnsi="Times New Roman" w:cs="Times New Roman" w:hint="eastAsia"/>
                <w:sz w:val="24"/>
                <w:szCs w:val="24"/>
              </w:rPr>
              <w:t>1479</w:t>
            </w:r>
            <w:r w:rsidR="00D52594">
              <w:rPr>
                <w:rFonts w:ascii="Times New Roman" w:eastAsia="宋体" w:hAnsi="Times New Roman" w:cs="Times New Roman"/>
                <w:sz w:val="24"/>
                <w:szCs w:val="24"/>
              </w:rPr>
              <w:t>1</w:t>
            </w:r>
            <w:r>
              <w:rPr>
                <w:rFonts w:ascii="Times New Roman" w:eastAsia="宋体" w:hAnsi="Times New Roman" w:cs="Times New Roman" w:hint="eastAsia"/>
                <w:sz w:val="24"/>
                <w:szCs w:val="24"/>
              </w:rPr>
              <w:t>6.00</w:t>
            </w:r>
            <w:r>
              <w:rPr>
                <w:rFonts w:ascii="Times New Roman" w:eastAsia="宋体" w:hAnsi="Times New Roman" w:cs="Times New Roman" w:hint="eastAsia"/>
                <w:sz w:val="24"/>
                <w:szCs w:val="24"/>
              </w:rPr>
              <w:t>元。</w:t>
            </w:r>
          </w:p>
          <w:p w:rsidR="007972C5" w:rsidRDefault="00211A3C">
            <w:pPr>
              <w:spacing w:line="44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分项二、</w:t>
            </w: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台电梯</w:t>
            </w:r>
            <w:r>
              <w:rPr>
                <w:rFonts w:ascii="宋体" w:eastAsia="宋体" w:hAnsi="宋体" w:cs="宋体" w:hint="eastAsia"/>
                <w:kern w:val="0"/>
                <w:sz w:val="24"/>
                <w:szCs w:val="24"/>
              </w:rPr>
              <w:t>以(全包形式实施)提供12月的电梯维保服务，费用</w:t>
            </w:r>
            <w:r>
              <w:rPr>
                <w:rFonts w:ascii="Times New Roman" w:eastAsia="宋体" w:hAnsi="Times New Roman" w:cs="Times New Roman" w:hint="eastAsia"/>
                <w:sz w:val="24"/>
                <w:szCs w:val="24"/>
              </w:rPr>
              <w:t>不得高于</w:t>
            </w:r>
            <w:r>
              <w:rPr>
                <w:rFonts w:ascii="Times New Roman" w:eastAsia="宋体" w:hAnsi="Times New Roman" w:cs="Times New Roman" w:hint="eastAsia"/>
                <w:sz w:val="24"/>
                <w:szCs w:val="24"/>
              </w:rPr>
              <w:t>20400.00</w:t>
            </w:r>
            <w:r>
              <w:rPr>
                <w:rFonts w:ascii="Times New Roman" w:eastAsia="宋体" w:hAnsi="Times New Roman" w:cs="Times New Roman" w:hint="eastAsia"/>
                <w:sz w:val="24"/>
                <w:szCs w:val="24"/>
              </w:rPr>
              <w:t>元。</w:t>
            </w:r>
          </w:p>
          <w:p w:rsidR="007972C5" w:rsidRDefault="00211A3C">
            <w:pPr>
              <w:spacing w:line="44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  4</w:t>
            </w:r>
            <w:r>
              <w:rPr>
                <w:rFonts w:ascii="Times New Roman" w:eastAsia="宋体" w:hAnsi="Times New Roman" w:cs="Times New Roman" w:hint="eastAsia"/>
                <w:sz w:val="24"/>
                <w:szCs w:val="24"/>
              </w:rPr>
              <w:t>、服务要求：</w:t>
            </w:r>
          </w:p>
          <w:p w:rsidR="007972C5" w:rsidRDefault="00211A3C">
            <w:pPr>
              <w:spacing w:line="440" w:lineRule="exact"/>
              <w:rPr>
                <w:rFonts w:ascii="宋体" w:eastAsia="宋体" w:hAnsi="宋体" w:cs="宋体"/>
                <w:kern w:val="0"/>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）对现有的</w:t>
            </w: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台</w:t>
            </w:r>
            <w:r>
              <w:rPr>
                <w:rFonts w:ascii="宋体" w:eastAsia="宋体" w:hAnsi="宋体" w:cs="宋体" w:hint="eastAsia"/>
                <w:kern w:val="0"/>
                <w:sz w:val="24"/>
                <w:szCs w:val="24"/>
              </w:rPr>
              <w:t>广日YP电梯按照现有的电梯验收与安全规范进行全</w:t>
            </w:r>
            <w:r>
              <w:rPr>
                <w:rFonts w:ascii="宋体" w:eastAsia="宋体" w:hAnsi="宋体" w:cs="宋体" w:hint="eastAsia"/>
                <w:kern w:val="0"/>
                <w:sz w:val="24"/>
                <w:szCs w:val="24"/>
              </w:rPr>
              <w:lastRenderedPageBreak/>
              <w:t>面的维修与改造。</w:t>
            </w:r>
          </w:p>
          <w:p w:rsidR="007972C5" w:rsidRPr="00AA71A3" w:rsidRDefault="00211A3C">
            <w:pPr>
              <w:spacing w:line="440" w:lineRule="exact"/>
              <w:rPr>
                <w:rFonts w:ascii="宋体" w:eastAsia="宋体" w:hAnsi="宋体" w:cs="宋体"/>
                <w:color w:val="FF0000"/>
                <w:kern w:val="0"/>
                <w:sz w:val="24"/>
                <w:szCs w:val="24"/>
              </w:rPr>
            </w:pPr>
            <w:r w:rsidRPr="00282E44">
              <w:rPr>
                <w:rFonts w:ascii="宋体" w:eastAsia="宋体" w:hAnsi="宋体" w:cs="宋体" w:hint="eastAsia"/>
                <w:kern w:val="0"/>
                <w:sz w:val="24"/>
                <w:szCs w:val="24"/>
              </w:rPr>
              <w:t>（2）</w:t>
            </w:r>
            <w:r w:rsidR="00282E44" w:rsidRPr="00282E44">
              <w:rPr>
                <w:rFonts w:ascii="宋体" w:eastAsia="宋体" w:hAnsi="宋体" w:cs="宋体" w:hint="eastAsia"/>
                <w:kern w:val="0"/>
                <w:sz w:val="24"/>
                <w:szCs w:val="24"/>
              </w:rPr>
              <w:t>需</w:t>
            </w:r>
            <w:r w:rsidR="00282E44">
              <w:rPr>
                <w:rFonts w:ascii="宋体" w:eastAsia="宋体" w:hAnsi="宋体" w:cs="宋体" w:hint="eastAsia"/>
                <w:kern w:val="0"/>
                <w:sz w:val="24"/>
                <w:szCs w:val="24"/>
              </w:rPr>
              <w:t>按照现有的电梯安全验收新规增加双抱闸系统、安全感应器等部件。</w:t>
            </w:r>
          </w:p>
          <w:p w:rsidR="007972C5" w:rsidRDefault="00211A3C">
            <w:pPr>
              <w:spacing w:line="44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）施工完成后由维修单位向相关部门申报</w:t>
            </w:r>
            <w:r>
              <w:rPr>
                <w:rFonts w:ascii="宋体" w:eastAsia="宋体" w:hAnsi="宋体" w:cs="宋体" w:hint="eastAsia"/>
                <w:kern w:val="0"/>
                <w:sz w:val="24"/>
                <w:szCs w:val="24"/>
              </w:rPr>
              <w:t>申报检验与重启，并完成年审工作。</w:t>
            </w:r>
          </w:p>
          <w:p w:rsidR="007972C5" w:rsidRDefault="00211A3C">
            <w:pPr>
              <w:spacing w:line="44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4</w:t>
            </w:r>
            <w:r>
              <w:rPr>
                <w:rFonts w:ascii="Times New Roman" w:eastAsia="宋体" w:hAnsi="Times New Roman" w:cs="Times New Roman" w:hint="eastAsia"/>
                <w:sz w:val="24"/>
                <w:szCs w:val="24"/>
              </w:rPr>
              <w:t>）提供</w:t>
            </w:r>
            <w:r>
              <w:rPr>
                <w:rFonts w:ascii="Times New Roman" w:eastAsia="宋体" w:hAnsi="Times New Roman" w:cs="Times New Roman" w:hint="eastAsia"/>
                <w:sz w:val="24"/>
                <w:szCs w:val="24"/>
              </w:rPr>
              <w:t>12</w:t>
            </w:r>
            <w:r>
              <w:rPr>
                <w:rFonts w:ascii="Times New Roman" w:eastAsia="宋体" w:hAnsi="Times New Roman" w:cs="Times New Roman" w:hint="eastAsia"/>
                <w:sz w:val="24"/>
                <w:szCs w:val="24"/>
              </w:rPr>
              <w:t>个月的</w:t>
            </w:r>
            <w:r>
              <w:rPr>
                <w:rFonts w:ascii="宋体" w:eastAsia="宋体" w:hAnsi="宋体" w:cs="宋体" w:hint="eastAsia"/>
                <w:kern w:val="0"/>
                <w:sz w:val="24"/>
                <w:szCs w:val="24"/>
              </w:rPr>
              <w:t>电梯维保服务，以全包形式实施，包含电梯责任保险；年审费用、人工及材料配件。</w:t>
            </w:r>
          </w:p>
          <w:p w:rsidR="00D030F3" w:rsidRDefault="00211A3C">
            <w:pPr>
              <w:spacing w:line="440" w:lineRule="exact"/>
              <w:rPr>
                <w:rFonts w:ascii="Times New Roman" w:eastAsia="宋体" w:hAnsi="Times New Roman" w:cs="Times New Roman"/>
                <w:sz w:val="24"/>
                <w:szCs w:val="24"/>
              </w:rPr>
            </w:pPr>
            <w:r w:rsidRPr="00AA71A3">
              <w:rPr>
                <w:rFonts w:ascii="Times New Roman" w:eastAsia="宋体" w:hAnsi="Times New Roman" w:cs="Times New Roman" w:hint="eastAsia"/>
                <w:sz w:val="24"/>
                <w:szCs w:val="24"/>
              </w:rPr>
              <w:t>（</w:t>
            </w:r>
            <w:r w:rsidRPr="00AA71A3">
              <w:rPr>
                <w:rFonts w:ascii="Times New Roman" w:eastAsia="宋体" w:hAnsi="Times New Roman" w:cs="Times New Roman" w:hint="eastAsia"/>
                <w:sz w:val="24"/>
                <w:szCs w:val="24"/>
              </w:rPr>
              <w:t>5</w:t>
            </w:r>
            <w:r w:rsidR="00AA71A3" w:rsidRPr="00AA71A3">
              <w:rPr>
                <w:rFonts w:ascii="Times New Roman" w:eastAsia="宋体" w:hAnsi="Times New Roman" w:cs="Times New Roman" w:hint="eastAsia"/>
                <w:sz w:val="24"/>
                <w:szCs w:val="24"/>
              </w:rPr>
              <w:t>）响应人需在开标前</w:t>
            </w:r>
            <w:r w:rsidRPr="00AA71A3">
              <w:rPr>
                <w:rFonts w:ascii="Times New Roman" w:eastAsia="宋体" w:hAnsi="Times New Roman" w:cs="Times New Roman" w:hint="eastAsia"/>
                <w:sz w:val="24"/>
                <w:szCs w:val="24"/>
              </w:rPr>
              <w:t>到现场实地勘探并作出相关合理的维修改造方案。</w:t>
            </w:r>
          </w:p>
          <w:p w:rsidR="00D030F3" w:rsidRPr="00AA71A3" w:rsidRDefault="00D030F3">
            <w:pPr>
              <w:spacing w:line="440" w:lineRule="exact"/>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联系电话：高压空调组，利班长</w:t>
            </w:r>
            <w:r>
              <w:rPr>
                <w:rFonts w:ascii="Times New Roman" w:eastAsia="宋体" w:hAnsi="Times New Roman" w:cs="Times New Roman" w:hint="eastAsia"/>
                <w:sz w:val="24"/>
                <w:szCs w:val="24"/>
              </w:rPr>
              <w:t>8</w:t>
            </w:r>
            <w:r>
              <w:rPr>
                <w:rFonts w:ascii="Times New Roman" w:eastAsia="宋体" w:hAnsi="Times New Roman" w:cs="Times New Roman"/>
                <w:sz w:val="24"/>
                <w:szCs w:val="24"/>
              </w:rPr>
              <w:t>1332786</w:t>
            </w:r>
          </w:p>
          <w:p w:rsidR="007972C5" w:rsidRDefault="00211A3C">
            <w:pPr>
              <w:spacing w:line="44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6</w:t>
            </w:r>
            <w:r>
              <w:rPr>
                <w:rFonts w:ascii="Times New Roman" w:eastAsia="宋体" w:hAnsi="Times New Roman" w:cs="Times New Roman" w:hint="eastAsia"/>
                <w:sz w:val="24"/>
                <w:szCs w:val="24"/>
              </w:rPr>
              <w:t>）由于</w:t>
            </w:r>
            <w:r>
              <w:rPr>
                <w:rFonts w:ascii="Times New Roman" w:eastAsia="宋体" w:hAnsi="Times New Roman" w:cs="Times New Roman" w:hint="eastAsia"/>
                <w:sz w:val="24"/>
                <w:szCs w:val="24"/>
              </w:rPr>
              <w:t>2</w:t>
            </w:r>
            <w:r w:rsidR="00AA71A3">
              <w:rPr>
                <w:rFonts w:ascii="Times New Roman" w:eastAsia="宋体" w:hAnsi="Times New Roman" w:cs="Times New Roman" w:hint="eastAsia"/>
                <w:sz w:val="24"/>
                <w:szCs w:val="24"/>
              </w:rPr>
              <w:t>台电梯较为老旧，响应</w:t>
            </w:r>
            <w:r>
              <w:rPr>
                <w:rFonts w:ascii="Times New Roman" w:eastAsia="宋体" w:hAnsi="Times New Roman" w:cs="Times New Roman" w:hint="eastAsia"/>
                <w:sz w:val="24"/>
                <w:szCs w:val="24"/>
              </w:rPr>
              <w:t>人需按照报价清单准备好所需更换的配件，并以视频或进货单据等形式证明具有并可提供本项目维修与改造相关的现货配件，不接受中标确认后再订购配件。</w:t>
            </w:r>
          </w:p>
          <w:p w:rsidR="007972C5" w:rsidRDefault="00211A3C">
            <w:pPr>
              <w:spacing w:line="44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7</w:t>
            </w:r>
            <w:r>
              <w:rPr>
                <w:rFonts w:ascii="Times New Roman" w:eastAsia="宋体" w:hAnsi="Times New Roman" w:cs="Times New Roman" w:hint="eastAsia"/>
                <w:sz w:val="24"/>
                <w:szCs w:val="24"/>
              </w:rPr>
              <w:t>）维修改造的施工时间为</w:t>
            </w: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天，完成后需在一周内完成相关部门的申报检验与重启。</w:t>
            </w:r>
          </w:p>
        </w:tc>
      </w:tr>
      <w:tr w:rsidR="007972C5">
        <w:trPr>
          <w:trHeight w:val="2123"/>
          <w:jc w:val="center"/>
        </w:trPr>
        <w:tc>
          <w:tcPr>
            <w:tcW w:w="1702" w:type="dxa"/>
            <w:tcBorders>
              <w:top w:val="single" w:sz="12" w:space="0" w:color="000000"/>
              <w:left w:val="single" w:sz="12" w:space="0" w:color="000000"/>
              <w:bottom w:val="single" w:sz="12" w:space="0" w:color="000000"/>
              <w:right w:val="single" w:sz="12" w:space="0" w:color="000000"/>
            </w:tcBorders>
            <w:shd w:val="clear" w:color="auto" w:fill="auto"/>
          </w:tcPr>
          <w:p w:rsidR="007972C5" w:rsidRDefault="00211A3C">
            <w:pPr>
              <w:widowControl/>
              <w:spacing w:line="520" w:lineRule="exact"/>
              <w:jc w:val="left"/>
              <w:rPr>
                <w:rFonts w:ascii="宋体" w:eastAsia="宋体" w:hAnsi="宋体" w:cs="Arial Unicode MS"/>
                <w:kern w:val="0"/>
                <w:sz w:val="24"/>
                <w:szCs w:val="24"/>
              </w:rPr>
            </w:pPr>
            <w:r>
              <w:rPr>
                <w:rFonts w:ascii="宋体" w:eastAsia="宋体" w:hAnsi="宋体" w:cs="Arial Unicode MS" w:hint="eastAsia"/>
                <w:kern w:val="0"/>
                <w:sz w:val="24"/>
                <w:szCs w:val="24"/>
              </w:rPr>
              <w:lastRenderedPageBreak/>
              <w:t>备注：</w:t>
            </w:r>
          </w:p>
        </w:tc>
        <w:tc>
          <w:tcPr>
            <w:tcW w:w="7781" w:type="dxa"/>
            <w:tcBorders>
              <w:top w:val="single" w:sz="12" w:space="0" w:color="000000"/>
              <w:left w:val="single" w:sz="12" w:space="0" w:color="000000"/>
              <w:bottom w:val="single" w:sz="12" w:space="0" w:color="000000"/>
              <w:right w:val="single" w:sz="12" w:space="0" w:color="000000"/>
            </w:tcBorders>
            <w:shd w:val="clear" w:color="auto" w:fill="auto"/>
          </w:tcPr>
          <w:p w:rsidR="007972C5" w:rsidRDefault="00211A3C">
            <w:pPr>
              <w:widowControl/>
              <w:spacing w:line="360" w:lineRule="exact"/>
              <w:ind w:left="360" w:hanging="360"/>
              <w:jc w:val="left"/>
              <w:rPr>
                <w:rFonts w:ascii="宋体" w:eastAsia="宋体" w:hAnsi="宋体" w:cs="Arial Unicode MS"/>
                <w:kern w:val="0"/>
                <w:sz w:val="24"/>
                <w:szCs w:val="24"/>
              </w:rPr>
            </w:pPr>
            <w:r>
              <w:rPr>
                <w:rFonts w:ascii="宋体" w:eastAsia="宋体" w:hAnsi="宋体" w:cs="Arial Unicode MS" w:hint="eastAsia"/>
                <w:kern w:val="0"/>
                <w:sz w:val="24"/>
                <w:szCs w:val="24"/>
              </w:rPr>
              <w:t>1、公司营业执照、组织机构代码、税务登记证（三</w:t>
            </w:r>
            <w:r>
              <w:rPr>
                <w:rFonts w:ascii="宋体" w:eastAsia="宋体" w:hAnsi="宋体" w:cs="Arial Unicode MS"/>
                <w:kern w:val="0"/>
                <w:sz w:val="24"/>
                <w:szCs w:val="24"/>
              </w:rPr>
              <w:t>证合一）</w:t>
            </w:r>
            <w:r>
              <w:rPr>
                <w:rFonts w:ascii="宋体" w:eastAsia="宋体" w:hAnsi="宋体" w:cs="Arial Unicode MS" w:hint="eastAsia"/>
                <w:kern w:val="0"/>
                <w:sz w:val="24"/>
                <w:szCs w:val="24"/>
              </w:rPr>
              <w:t>及经营范围</w:t>
            </w:r>
          </w:p>
          <w:p w:rsidR="007972C5" w:rsidRDefault="00211A3C">
            <w:pPr>
              <w:widowControl/>
              <w:spacing w:line="360" w:lineRule="exact"/>
              <w:ind w:left="360" w:hanging="360"/>
              <w:jc w:val="left"/>
              <w:rPr>
                <w:rFonts w:ascii="宋体" w:eastAsia="宋体" w:hAnsi="宋体" w:cs="Arial Unicode MS"/>
                <w:kern w:val="0"/>
                <w:sz w:val="24"/>
                <w:szCs w:val="24"/>
              </w:rPr>
            </w:pPr>
            <w:r>
              <w:rPr>
                <w:rFonts w:ascii="宋体" w:eastAsia="宋体" w:hAnsi="宋体" w:cs="Arial Unicode MS" w:hint="eastAsia"/>
                <w:kern w:val="0"/>
                <w:sz w:val="24"/>
                <w:szCs w:val="24"/>
              </w:rPr>
              <w:t>2、公司简介</w:t>
            </w:r>
          </w:p>
          <w:p w:rsidR="007972C5" w:rsidRDefault="00211A3C">
            <w:pPr>
              <w:widowControl/>
              <w:spacing w:line="360" w:lineRule="exact"/>
              <w:ind w:left="360" w:hanging="360"/>
              <w:jc w:val="left"/>
              <w:rPr>
                <w:rFonts w:ascii="宋体" w:eastAsia="宋体" w:hAnsi="宋体" w:cs="Arial Unicode MS"/>
                <w:kern w:val="0"/>
                <w:sz w:val="24"/>
                <w:szCs w:val="24"/>
              </w:rPr>
            </w:pPr>
            <w:r>
              <w:rPr>
                <w:rFonts w:ascii="宋体" w:eastAsia="宋体" w:hAnsi="宋体" w:cs="Arial Unicode MS"/>
                <w:kern w:val="0"/>
                <w:sz w:val="24"/>
                <w:szCs w:val="24"/>
              </w:rPr>
              <w:t>3</w:t>
            </w:r>
            <w:r>
              <w:rPr>
                <w:rFonts w:ascii="宋体" w:eastAsia="宋体" w:hAnsi="宋体" w:cs="Arial Unicode MS" w:hint="eastAsia"/>
                <w:kern w:val="0"/>
                <w:sz w:val="24"/>
                <w:szCs w:val="24"/>
              </w:rPr>
              <w:t>、方案</w:t>
            </w:r>
          </w:p>
          <w:p w:rsidR="007972C5" w:rsidRDefault="00211A3C">
            <w:pPr>
              <w:widowControl/>
              <w:spacing w:line="360" w:lineRule="exact"/>
              <w:ind w:left="360" w:hanging="360"/>
              <w:jc w:val="left"/>
              <w:rPr>
                <w:rFonts w:ascii="宋体" w:eastAsia="宋体" w:hAnsi="宋体" w:cs="Arial Unicode MS"/>
                <w:kern w:val="0"/>
                <w:sz w:val="24"/>
                <w:szCs w:val="24"/>
              </w:rPr>
            </w:pPr>
            <w:r>
              <w:rPr>
                <w:rFonts w:ascii="宋体" w:eastAsia="宋体" w:hAnsi="宋体" w:cs="Arial Unicode MS"/>
                <w:kern w:val="0"/>
                <w:sz w:val="24"/>
                <w:szCs w:val="24"/>
              </w:rPr>
              <w:t>4</w:t>
            </w:r>
            <w:r>
              <w:rPr>
                <w:rFonts w:ascii="宋体" w:eastAsia="宋体" w:hAnsi="宋体" w:cs="Arial Unicode MS" w:hint="eastAsia"/>
                <w:kern w:val="0"/>
                <w:sz w:val="24"/>
                <w:szCs w:val="24"/>
              </w:rPr>
              <w:t>、工作人员</w:t>
            </w:r>
            <w:r>
              <w:rPr>
                <w:rFonts w:ascii="宋体" w:eastAsia="宋体" w:hAnsi="宋体" w:cs="Arial Unicode MS"/>
                <w:kern w:val="0"/>
                <w:sz w:val="24"/>
                <w:szCs w:val="24"/>
              </w:rPr>
              <w:t>资质证件</w:t>
            </w:r>
          </w:p>
          <w:p w:rsidR="007972C5" w:rsidRDefault="00211A3C">
            <w:pPr>
              <w:widowControl/>
              <w:spacing w:line="360" w:lineRule="exact"/>
              <w:ind w:left="360" w:hanging="360"/>
              <w:jc w:val="left"/>
              <w:rPr>
                <w:rFonts w:ascii="宋体" w:eastAsia="宋体" w:hAnsi="宋体" w:cs="Arial Unicode MS"/>
                <w:kern w:val="0"/>
                <w:sz w:val="24"/>
                <w:szCs w:val="24"/>
              </w:rPr>
            </w:pPr>
            <w:r>
              <w:rPr>
                <w:rFonts w:ascii="宋体" w:eastAsia="宋体" w:hAnsi="宋体" w:cs="Arial Unicode MS"/>
                <w:kern w:val="0"/>
                <w:sz w:val="24"/>
                <w:szCs w:val="24"/>
              </w:rPr>
              <w:t>5</w:t>
            </w:r>
            <w:r>
              <w:rPr>
                <w:rFonts w:ascii="宋体" w:eastAsia="宋体" w:hAnsi="宋体" w:cs="Arial Unicode MS" w:hint="eastAsia"/>
                <w:kern w:val="0"/>
                <w:sz w:val="24"/>
                <w:szCs w:val="24"/>
              </w:rPr>
              <w:t>、其他公司成交记录（医院优先）（发票复印件或合同复印件）</w:t>
            </w:r>
          </w:p>
          <w:p w:rsidR="007972C5" w:rsidRDefault="00211A3C">
            <w:pPr>
              <w:widowControl/>
              <w:spacing w:line="360" w:lineRule="exact"/>
              <w:ind w:left="360" w:hanging="360"/>
              <w:jc w:val="left"/>
              <w:rPr>
                <w:rFonts w:ascii="宋体" w:eastAsia="宋体" w:hAnsi="宋体" w:cs="Arial Unicode MS"/>
                <w:kern w:val="0"/>
                <w:sz w:val="24"/>
                <w:szCs w:val="24"/>
              </w:rPr>
            </w:pPr>
            <w:r>
              <w:rPr>
                <w:rFonts w:ascii="宋体" w:eastAsia="宋体" w:hAnsi="宋体" w:cs="Arial Unicode MS"/>
                <w:kern w:val="0"/>
                <w:sz w:val="24"/>
                <w:szCs w:val="24"/>
              </w:rPr>
              <w:t>6</w:t>
            </w:r>
            <w:r>
              <w:rPr>
                <w:rFonts w:ascii="宋体" w:eastAsia="宋体" w:hAnsi="宋体" w:cs="Arial Unicode MS" w:hint="eastAsia"/>
                <w:kern w:val="0"/>
                <w:sz w:val="24"/>
                <w:szCs w:val="24"/>
              </w:rPr>
              <w:t>、报价表</w:t>
            </w:r>
          </w:p>
          <w:p w:rsidR="007972C5" w:rsidRDefault="00211A3C">
            <w:pPr>
              <w:widowControl/>
              <w:spacing w:line="360" w:lineRule="exact"/>
              <w:ind w:left="360" w:hanging="360"/>
              <w:jc w:val="left"/>
              <w:rPr>
                <w:rFonts w:ascii="宋体" w:eastAsia="宋体" w:hAnsi="宋体" w:cs="Arial Unicode MS"/>
                <w:kern w:val="0"/>
                <w:sz w:val="24"/>
                <w:szCs w:val="24"/>
              </w:rPr>
            </w:pPr>
            <w:r>
              <w:rPr>
                <w:rFonts w:ascii="宋体" w:eastAsia="宋体" w:hAnsi="宋体" w:cs="Arial Unicode MS"/>
                <w:kern w:val="0"/>
                <w:sz w:val="24"/>
                <w:szCs w:val="24"/>
              </w:rPr>
              <w:t>7</w:t>
            </w:r>
            <w:r>
              <w:rPr>
                <w:rFonts w:ascii="宋体" w:eastAsia="宋体" w:hAnsi="宋体" w:cs="Arial Unicode MS" w:hint="eastAsia"/>
                <w:kern w:val="0"/>
                <w:sz w:val="24"/>
                <w:szCs w:val="24"/>
              </w:rPr>
              <w:t>、法定代表人资格证明书及身份证复印件（若法人委托他人办理，请务必携带法定代表人授权委托书及被授权人</w:t>
            </w:r>
            <w:r>
              <w:rPr>
                <w:rFonts w:ascii="宋体" w:eastAsia="宋体" w:hAnsi="宋体" w:cs="Arial Unicode MS"/>
                <w:kern w:val="0"/>
                <w:sz w:val="24"/>
                <w:szCs w:val="24"/>
              </w:rPr>
              <w:t>身份证复印件）</w:t>
            </w:r>
          </w:p>
          <w:p w:rsidR="007972C5" w:rsidRDefault="00211A3C">
            <w:pPr>
              <w:widowControl/>
              <w:spacing w:line="360" w:lineRule="exact"/>
              <w:ind w:left="360" w:hanging="360"/>
              <w:jc w:val="left"/>
              <w:rPr>
                <w:rFonts w:ascii="宋体" w:eastAsia="宋体" w:hAnsi="宋体" w:cs="Arial Unicode MS"/>
                <w:kern w:val="0"/>
                <w:sz w:val="24"/>
                <w:szCs w:val="24"/>
              </w:rPr>
            </w:pPr>
            <w:r>
              <w:rPr>
                <w:rFonts w:ascii="宋体" w:eastAsia="宋体" w:hAnsi="宋体" w:cs="Arial Unicode MS"/>
                <w:kern w:val="0"/>
                <w:sz w:val="24"/>
                <w:szCs w:val="24"/>
              </w:rPr>
              <w:t>8</w:t>
            </w:r>
            <w:r>
              <w:rPr>
                <w:rFonts w:ascii="宋体" w:eastAsia="宋体" w:hAnsi="宋体" w:cs="Arial Unicode MS" w:hint="eastAsia"/>
                <w:kern w:val="0"/>
                <w:sz w:val="24"/>
                <w:szCs w:val="24"/>
              </w:rPr>
              <w:t>、不接受邮寄投标。</w:t>
            </w:r>
          </w:p>
          <w:p w:rsidR="007972C5" w:rsidRDefault="00211A3C">
            <w:pPr>
              <w:widowControl/>
              <w:spacing w:line="360" w:lineRule="exact"/>
              <w:jc w:val="left"/>
              <w:rPr>
                <w:rFonts w:ascii="宋体" w:eastAsia="宋体" w:hAnsi="宋体" w:cs="Arial Unicode MS"/>
                <w:kern w:val="0"/>
                <w:sz w:val="24"/>
                <w:szCs w:val="24"/>
              </w:rPr>
            </w:pPr>
            <w:r>
              <w:rPr>
                <w:rFonts w:ascii="宋体" w:eastAsia="宋体" w:hAnsi="宋体" w:cs="Arial Unicode MS"/>
                <w:kern w:val="0"/>
                <w:sz w:val="24"/>
                <w:szCs w:val="24"/>
              </w:rPr>
              <w:t>9</w:t>
            </w:r>
            <w:r>
              <w:rPr>
                <w:rFonts w:ascii="宋体" w:eastAsia="宋体" w:hAnsi="宋体" w:cs="Arial Unicode MS" w:hint="eastAsia"/>
                <w:kern w:val="0"/>
                <w:sz w:val="24"/>
                <w:szCs w:val="24"/>
              </w:rPr>
              <w:t>、请将要求的项目等相关资料密封，一式四份，交越秀区沿江西路107号中山楼803房总务科办公室钟老师020-81332503，并在封面上注明招标编号、公司名称、联系人及电话。</w:t>
            </w:r>
          </w:p>
          <w:p w:rsidR="007972C5" w:rsidRDefault="00211A3C">
            <w:pPr>
              <w:widowControl/>
              <w:spacing w:line="360" w:lineRule="exact"/>
              <w:jc w:val="left"/>
              <w:rPr>
                <w:rFonts w:ascii="宋体" w:eastAsia="宋体" w:hAnsi="宋体" w:cs="Arial Unicode MS"/>
                <w:kern w:val="0"/>
                <w:sz w:val="24"/>
                <w:szCs w:val="24"/>
              </w:rPr>
            </w:pPr>
            <w:r>
              <w:rPr>
                <w:rFonts w:ascii="宋体" w:eastAsia="宋体" w:hAnsi="宋体" w:cs="Arial Unicode MS" w:hint="eastAsia"/>
                <w:kern w:val="0"/>
                <w:sz w:val="24"/>
                <w:szCs w:val="24"/>
              </w:rPr>
              <w:t>1</w:t>
            </w:r>
            <w:r>
              <w:rPr>
                <w:rFonts w:ascii="宋体" w:eastAsia="宋体" w:hAnsi="宋体" w:cs="Arial Unicode MS"/>
                <w:kern w:val="0"/>
                <w:sz w:val="24"/>
                <w:szCs w:val="24"/>
              </w:rPr>
              <w:t>0</w:t>
            </w:r>
            <w:r>
              <w:rPr>
                <w:rFonts w:ascii="宋体" w:eastAsia="宋体" w:hAnsi="宋体" w:cs="Arial Unicode MS" w:hint="eastAsia"/>
                <w:kern w:val="0"/>
                <w:sz w:val="24"/>
                <w:szCs w:val="24"/>
              </w:rPr>
              <w:t>、评标方式：采用二次报价方</w:t>
            </w:r>
            <w:bookmarkStart w:id="0" w:name="_GoBack"/>
            <w:bookmarkEnd w:id="0"/>
            <w:r>
              <w:rPr>
                <w:rFonts w:ascii="宋体" w:eastAsia="宋体" w:hAnsi="宋体" w:cs="Arial Unicode MS" w:hint="eastAsia"/>
                <w:kern w:val="0"/>
                <w:sz w:val="24"/>
                <w:szCs w:val="24"/>
              </w:rPr>
              <w:t>式，满足用户需求的提前下，最低价中标原则。</w:t>
            </w:r>
          </w:p>
          <w:p w:rsidR="007972C5" w:rsidRDefault="00211A3C">
            <w:pPr>
              <w:widowControl/>
              <w:spacing w:line="360" w:lineRule="exact"/>
              <w:jc w:val="left"/>
              <w:rPr>
                <w:rFonts w:ascii="宋体" w:eastAsia="宋体" w:hAnsi="宋体" w:cs="Arial Unicode MS"/>
                <w:kern w:val="0"/>
                <w:sz w:val="24"/>
                <w:szCs w:val="24"/>
              </w:rPr>
            </w:pPr>
            <w:r>
              <w:rPr>
                <w:rFonts w:ascii="宋体" w:eastAsia="宋体" w:hAnsi="宋体" w:cs="Arial Unicode MS"/>
                <w:kern w:val="0"/>
                <w:sz w:val="24"/>
                <w:szCs w:val="24"/>
              </w:rPr>
              <w:t>11、公告与报价表详见附件。</w:t>
            </w:r>
          </w:p>
        </w:tc>
      </w:tr>
      <w:tr w:rsidR="007972C5">
        <w:trPr>
          <w:trHeight w:val="638"/>
          <w:jc w:val="center"/>
        </w:trPr>
        <w:tc>
          <w:tcPr>
            <w:tcW w:w="170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7972C5" w:rsidRDefault="00211A3C">
            <w:pPr>
              <w:widowControl/>
              <w:spacing w:line="360" w:lineRule="auto"/>
              <w:jc w:val="left"/>
              <w:rPr>
                <w:rFonts w:ascii="宋体" w:eastAsia="宋体" w:hAnsi="宋体" w:cs="宋体"/>
                <w:kern w:val="0"/>
                <w:sz w:val="24"/>
                <w:szCs w:val="24"/>
              </w:rPr>
            </w:pPr>
            <w:r>
              <w:rPr>
                <w:rFonts w:ascii="宋体" w:eastAsia="宋体" w:hAnsi="宋体" w:cs="Arial Unicode MS" w:hint="eastAsia"/>
                <w:kern w:val="0"/>
                <w:sz w:val="24"/>
                <w:szCs w:val="24"/>
              </w:rPr>
              <w:t>截止日期：</w:t>
            </w:r>
          </w:p>
        </w:tc>
        <w:tc>
          <w:tcPr>
            <w:tcW w:w="778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7972C5" w:rsidRDefault="00FC457F" w:rsidP="00FC457F">
            <w:pPr>
              <w:widowControl/>
              <w:spacing w:line="360" w:lineRule="exact"/>
              <w:jc w:val="left"/>
              <w:rPr>
                <w:rFonts w:ascii="宋体" w:eastAsia="宋体" w:hAnsi="宋体" w:cs="宋体"/>
                <w:kern w:val="0"/>
                <w:sz w:val="24"/>
                <w:szCs w:val="24"/>
              </w:rPr>
            </w:pPr>
            <w:r>
              <w:rPr>
                <w:rFonts w:ascii="宋体" w:eastAsia="宋体" w:hAnsi="宋体" w:cs="宋体" w:hint="eastAsia"/>
                <w:kern w:val="0"/>
                <w:sz w:val="24"/>
                <w:szCs w:val="24"/>
              </w:rPr>
              <w:t>2</w:t>
            </w:r>
            <w:r>
              <w:rPr>
                <w:rFonts w:ascii="宋体" w:eastAsia="宋体" w:hAnsi="宋体" w:cs="宋体"/>
                <w:kern w:val="0"/>
                <w:sz w:val="24"/>
                <w:szCs w:val="24"/>
              </w:rPr>
              <w:t>022</w:t>
            </w:r>
            <w:r w:rsidR="00AA71A3">
              <w:rPr>
                <w:rFonts w:ascii="宋体" w:eastAsia="宋体" w:hAnsi="宋体" w:cs="宋体" w:hint="eastAsia"/>
                <w:kern w:val="0"/>
                <w:sz w:val="24"/>
                <w:szCs w:val="24"/>
              </w:rPr>
              <w:t>年</w:t>
            </w:r>
            <w:r>
              <w:rPr>
                <w:rFonts w:ascii="宋体" w:eastAsia="宋体" w:hAnsi="宋体" w:cs="宋体"/>
                <w:kern w:val="0"/>
                <w:sz w:val="24"/>
                <w:szCs w:val="24"/>
              </w:rPr>
              <w:t>3</w:t>
            </w:r>
            <w:r w:rsidR="00AA71A3">
              <w:rPr>
                <w:rFonts w:ascii="宋体" w:eastAsia="宋体" w:hAnsi="宋体" w:cs="宋体" w:hint="eastAsia"/>
                <w:kern w:val="0"/>
                <w:sz w:val="24"/>
                <w:szCs w:val="24"/>
              </w:rPr>
              <w:t>月</w:t>
            </w:r>
            <w:r>
              <w:rPr>
                <w:rFonts w:ascii="宋体" w:eastAsia="宋体" w:hAnsi="宋体" w:cs="宋体"/>
                <w:kern w:val="0"/>
                <w:sz w:val="24"/>
                <w:szCs w:val="24"/>
              </w:rPr>
              <w:t>7</w:t>
            </w:r>
            <w:r w:rsidR="00AA71A3">
              <w:rPr>
                <w:rFonts w:ascii="宋体" w:eastAsia="宋体" w:hAnsi="宋体" w:cs="宋体" w:hint="eastAsia"/>
                <w:kern w:val="0"/>
                <w:sz w:val="24"/>
                <w:szCs w:val="24"/>
              </w:rPr>
              <w:t>日</w:t>
            </w:r>
          </w:p>
        </w:tc>
      </w:tr>
    </w:tbl>
    <w:p w:rsidR="007972C5" w:rsidRDefault="007972C5"/>
    <w:p w:rsidR="007972C5" w:rsidRDefault="00211A3C">
      <w:pPr>
        <w:rPr>
          <w:b/>
          <w:sz w:val="32"/>
          <w:szCs w:val="32"/>
        </w:rPr>
      </w:pPr>
      <w:r>
        <w:rPr>
          <w:rFonts w:hint="eastAsia"/>
          <w:b/>
          <w:sz w:val="32"/>
          <w:szCs w:val="32"/>
        </w:rPr>
        <w:t>附件：报价表清单</w:t>
      </w:r>
    </w:p>
    <w:sectPr w:rsidR="007972C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033D" w:rsidRDefault="0074033D" w:rsidP="001A2F13">
      <w:r>
        <w:separator/>
      </w:r>
    </w:p>
  </w:endnote>
  <w:endnote w:type="continuationSeparator" w:id="0">
    <w:p w:rsidR="0074033D" w:rsidRDefault="0074033D" w:rsidP="001A2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Arial Unicode MS">
    <w:altName w:val="Malgun Gothic Semilight"/>
    <w:panose1 w:val="020B0604020202020204"/>
    <w:charset w:val="86"/>
    <w:family w:val="roman"/>
    <w:pitch w:val="default"/>
    <w:sig w:usb0="00000000" w:usb1="E9FFFFFF" w:usb2="0000003F" w:usb3="00000000" w:csb0="603F01FF" w:csb1="FFFF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033D" w:rsidRDefault="0074033D" w:rsidP="001A2F13">
      <w:r>
        <w:separator/>
      </w:r>
    </w:p>
  </w:footnote>
  <w:footnote w:type="continuationSeparator" w:id="0">
    <w:p w:rsidR="0074033D" w:rsidRDefault="0074033D" w:rsidP="001A2F1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A4E5F"/>
    <w:multiLevelType w:val="multilevel"/>
    <w:tmpl w:val="08DA4E5F"/>
    <w:lvl w:ilvl="0">
      <w:start w:val="1"/>
      <w:numFmt w:val="japaneseCounting"/>
      <w:pStyle w:val="CharCharCharChar"/>
      <w:lvlText w:val="%1，"/>
      <w:lvlJc w:val="left"/>
      <w:pPr>
        <w:ind w:left="1290" w:hanging="720"/>
      </w:pPr>
      <w:rPr>
        <w:rFonts w:asciiTheme="minorHAnsi" w:eastAsiaTheme="minorEastAsia" w:hAnsiTheme="minorHAnsi" w:cs="Arial Unicode MS"/>
        <w:b/>
      </w:rPr>
    </w:lvl>
    <w:lvl w:ilvl="1">
      <w:start w:val="1"/>
      <w:numFmt w:val="lowerLetter"/>
      <w:lvlText w:val="%2)"/>
      <w:lvlJc w:val="left"/>
      <w:pPr>
        <w:ind w:left="1410" w:hanging="420"/>
      </w:pPr>
    </w:lvl>
    <w:lvl w:ilvl="2">
      <w:start w:val="1"/>
      <w:numFmt w:val="lowerRoman"/>
      <w:lvlText w:val="%3."/>
      <w:lvlJc w:val="right"/>
      <w:pPr>
        <w:ind w:left="1830" w:hanging="420"/>
      </w:pPr>
    </w:lvl>
    <w:lvl w:ilvl="3">
      <w:start w:val="1"/>
      <w:numFmt w:val="decimal"/>
      <w:lvlText w:val="%4."/>
      <w:lvlJc w:val="left"/>
      <w:pPr>
        <w:ind w:left="2250" w:hanging="420"/>
      </w:pPr>
    </w:lvl>
    <w:lvl w:ilvl="4">
      <w:start w:val="1"/>
      <w:numFmt w:val="lowerLetter"/>
      <w:lvlText w:val="%5)"/>
      <w:lvlJc w:val="left"/>
      <w:pPr>
        <w:ind w:left="2670" w:hanging="420"/>
      </w:pPr>
    </w:lvl>
    <w:lvl w:ilvl="5">
      <w:start w:val="1"/>
      <w:numFmt w:val="lowerRoman"/>
      <w:lvlText w:val="%6."/>
      <w:lvlJc w:val="right"/>
      <w:pPr>
        <w:ind w:left="3090" w:hanging="420"/>
      </w:pPr>
    </w:lvl>
    <w:lvl w:ilvl="6">
      <w:start w:val="1"/>
      <w:numFmt w:val="decimal"/>
      <w:lvlText w:val="%7."/>
      <w:lvlJc w:val="left"/>
      <w:pPr>
        <w:ind w:left="3510" w:hanging="420"/>
      </w:pPr>
    </w:lvl>
    <w:lvl w:ilvl="7">
      <w:start w:val="1"/>
      <w:numFmt w:val="lowerLetter"/>
      <w:lvlText w:val="%8)"/>
      <w:lvlJc w:val="left"/>
      <w:pPr>
        <w:ind w:left="3930" w:hanging="420"/>
      </w:pPr>
    </w:lvl>
    <w:lvl w:ilvl="8">
      <w:start w:val="1"/>
      <w:numFmt w:val="lowerRoman"/>
      <w:lvlText w:val="%9."/>
      <w:lvlJc w:val="right"/>
      <w:pPr>
        <w:ind w:left="435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036"/>
    <w:rsid w:val="0000783A"/>
    <w:rsid w:val="00096935"/>
    <w:rsid w:val="000D281F"/>
    <w:rsid w:val="00156829"/>
    <w:rsid w:val="001A2F13"/>
    <w:rsid w:val="001D118F"/>
    <w:rsid w:val="00211A3C"/>
    <w:rsid w:val="002412A0"/>
    <w:rsid w:val="0026296F"/>
    <w:rsid w:val="00282E44"/>
    <w:rsid w:val="00322F46"/>
    <w:rsid w:val="004F3ABC"/>
    <w:rsid w:val="005102B0"/>
    <w:rsid w:val="005B5153"/>
    <w:rsid w:val="0061095F"/>
    <w:rsid w:val="00664405"/>
    <w:rsid w:val="006D5E79"/>
    <w:rsid w:val="0070511F"/>
    <w:rsid w:val="00721299"/>
    <w:rsid w:val="0074033D"/>
    <w:rsid w:val="007972C5"/>
    <w:rsid w:val="007B4717"/>
    <w:rsid w:val="00834F6A"/>
    <w:rsid w:val="00840969"/>
    <w:rsid w:val="008B5DD4"/>
    <w:rsid w:val="00936024"/>
    <w:rsid w:val="009E6036"/>
    <w:rsid w:val="009F6D74"/>
    <w:rsid w:val="00A3757F"/>
    <w:rsid w:val="00A715B3"/>
    <w:rsid w:val="00AA71A3"/>
    <w:rsid w:val="00AF1C87"/>
    <w:rsid w:val="00AF33FC"/>
    <w:rsid w:val="00B10431"/>
    <w:rsid w:val="00B11F20"/>
    <w:rsid w:val="00B5623C"/>
    <w:rsid w:val="00B8083B"/>
    <w:rsid w:val="00BB770E"/>
    <w:rsid w:val="00BC7850"/>
    <w:rsid w:val="00BF1943"/>
    <w:rsid w:val="00C03EEE"/>
    <w:rsid w:val="00C601E8"/>
    <w:rsid w:val="00D030F3"/>
    <w:rsid w:val="00D52594"/>
    <w:rsid w:val="00D76E9C"/>
    <w:rsid w:val="00DB68DD"/>
    <w:rsid w:val="00E0052A"/>
    <w:rsid w:val="00EB0FED"/>
    <w:rsid w:val="00EB25B1"/>
    <w:rsid w:val="00F14C1E"/>
    <w:rsid w:val="00F16DE3"/>
    <w:rsid w:val="00F3382C"/>
    <w:rsid w:val="00F52F5C"/>
    <w:rsid w:val="00F63A3B"/>
    <w:rsid w:val="00F70C92"/>
    <w:rsid w:val="00FC457F"/>
    <w:rsid w:val="3FAF6DBE"/>
    <w:rsid w:val="55A67879"/>
    <w:rsid w:val="67B42447"/>
    <w:rsid w:val="67C147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BE1C9E"/>
  <w15:docId w15:val="{C01D6FC2-782C-4FCF-9A59-F238FC95F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 w:type="paragraph" w:styleId="a9">
    <w:name w:val="List Paragraph"/>
    <w:basedOn w:val="a"/>
    <w:uiPriority w:val="34"/>
    <w:qFormat/>
    <w:pPr>
      <w:ind w:firstLineChars="200" w:firstLine="420"/>
    </w:pPr>
  </w:style>
  <w:style w:type="paragraph" w:customStyle="1" w:styleId="CharCharCharChar">
    <w:name w:val="Char Char Char Char"/>
    <w:basedOn w:val="a"/>
    <w:qFormat/>
    <w:pPr>
      <w:numPr>
        <w:numId w:val="1"/>
      </w:numPr>
      <w:tabs>
        <w:tab w:val="left" w:pos="1095"/>
      </w:tabs>
    </w:pPr>
    <w:rPr>
      <w:rFonts w:ascii="Calibri" w:eastAsia="宋体"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Pages>
  <Words>200</Words>
  <Characters>1143</Characters>
  <Application>Microsoft Office Word</Application>
  <DocSecurity>0</DocSecurity>
  <Lines>9</Lines>
  <Paragraphs>2</Paragraphs>
  <ScaleCrop>false</ScaleCrop>
  <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zws</dc:creator>
  <cp:lastModifiedBy>Administrator</cp:lastModifiedBy>
  <cp:revision>32</cp:revision>
  <cp:lastPrinted>2017-11-14T01:52:00Z</cp:lastPrinted>
  <dcterms:created xsi:type="dcterms:W3CDTF">2017-11-14T01:01:00Z</dcterms:created>
  <dcterms:modified xsi:type="dcterms:W3CDTF">2022-02-28T00:28:00Z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F2EFA90BB35041209B84DB392BAA47D7</vt:lpwstr>
  </property>
</Properties>
</file>