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textAlignment w:val="auto"/>
        <w:rPr>
          <w:rFonts w:hint="default"/>
          <w:lang w:val="en-US" w:eastAsia="zh-CN"/>
        </w:rPr>
      </w:pPr>
    </w:p>
    <w:p>
      <w:pPr>
        <w:spacing w:after="312" w:afterLines="100"/>
        <w:ind w:left="0" w:leftChars="-200" w:hanging="420" w:hangingChars="95"/>
        <w:jc w:val="center"/>
        <w:rPr>
          <w:rFonts w:hint="eastAsia" w:ascii="宋体" w:hAnsi="宋体"/>
          <w:b/>
          <w:bCs/>
          <w:sz w:val="44"/>
          <w:highlight w:val="none"/>
        </w:rPr>
      </w:pP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44"/>
          <w:highlight w:val="none"/>
          <w:lang w:eastAsia="zh-CN"/>
        </w:rPr>
        <w:t>获取</w:t>
      </w:r>
      <w:r>
        <w:rPr>
          <w:rFonts w:hint="eastAsia" w:ascii="宋体" w:hAnsi="宋体"/>
          <w:b/>
          <w:bCs/>
          <w:sz w:val="44"/>
          <w:highlight w:val="none"/>
        </w:rPr>
        <w:t>采购文件</w:t>
      </w: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>报名</w:t>
      </w:r>
      <w:r>
        <w:rPr>
          <w:rFonts w:hint="eastAsia" w:ascii="宋体" w:hAnsi="宋体"/>
          <w:b/>
          <w:bCs/>
          <w:sz w:val="44"/>
          <w:highlight w:val="none"/>
        </w:rPr>
        <w:t>登记表</w:t>
      </w:r>
    </w:p>
    <w:tbl>
      <w:tblPr>
        <w:tblStyle w:val="6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  <w:t>供应商信息</w:t>
            </w: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报名项目名称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center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中山大学孙逸仙纪念医院职工服装（定制类）采购项目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（加盖公章）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报名人地址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授权委托人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获取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供应商须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按要求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如实、详细地填写此表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如供应商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填写的信息不详细或不实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，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由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此引起的一切责任由供应商自行承担。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为了提高采购效率，节约社会交易成本与时间，我院希望已报名并获取采购文件而决定不参加本项目响应的供应商，在响应文件递交截止时间的前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日，按《采购邀请函》中的联系方式，以电子邮件形式告知我院指定联系人。</w:t>
      </w:r>
    </w:p>
    <w:p>
      <w:pPr>
        <w:pStyle w:val="2"/>
        <w:rPr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2650096D"/>
    <w:rsid w:val="265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paragraph" w:styleId="5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2022-05-06T08:43:00Z</dcterms:created>
  <dc:creator>小奀</dc:creator>
  <cp:lastModifiedBy>小奀</cp:lastModifiedBy>
  <dcterms:modified xsi:type="dcterms:W3CDTF">2022-05-06T08:43:30Z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7E1891F03D5B4C4F9A54596ABAB27150</vt:lpwstr>
  </property>
</Properties>
</file>