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762E"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：报名资料格式模板</w:t>
      </w:r>
    </w:p>
    <w:p w14:paraId="463FF0D0">
      <w:pPr>
        <w:pStyle w:val="4"/>
      </w:pPr>
    </w:p>
    <w:p w14:paraId="3B042A99">
      <w:pPr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7C1D2D86">
      <w:pPr>
        <w:jc w:val="center"/>
        <w:rPr>
          <w:rFonts w:ascii="宋体" w:hAnsi="宋体" w:cs="宋体"/>
          <w:kern w:val="0"/>
          <w:sz w:val="72"/>
          <w:szCs w:val="72"/>
        </w:rPr>
      </w:pPr>
      <w:bookmarkStart w:id="0" w:name="_Toc28703"/>
      <w:bookmarkStart w:id="1" w:name="_Toc6547"/>
      <w:bookmarkStart w:id="2" w:name="_Toc29113"/>
      <w:bookmarkStart w:id="3" w:name="_Toc8364"/>
      <w:bookmarkStart w:id="4" w:name="_Toc26267"/>
      <w:bookmarkStart w:id="5" w:name="_Toc11075"/>
      <w:bookmarkStart w:id="6" w:name="_Toc40346375"/>
      <w:bookmarkStart w:id="7" w:name="_Toc3471"/>
      <w:bookmarkStart w:id="8" w:name="_Toc12520"/>
      <w:bookmarkStart w:id="9" w:name="_Toc7291"/>
      <w:bookmarkStart w:id="10" w:name="_Toc15870"/>
      <w:bookmarkStart w:id="11" w:name="_Toc11305"/>
      <w:bookmarkStart w:id="12" w:name="_Toc40346216"/>
      <w:bookmarkStart w:id="13" w:name="_Toc21249"/>
      <w:bookmarkStart w:id="14" w:name="_Toc40776111"/>
      <w:bookmarkStart w:id="15" w:name="_Toc1994"/>
      <w:bookmarkStart w:id="16" w:name="_Toc435"/>
      <w:r>
        <w:rPr>
          <w:rFonts w:hint="eastAsia" w:ascii="宋体" w:hAnsi="宋体"/>
          <w:b/>
          <w:bCs/>
          <w:sz w:val="72"/>
          <w:szCs w:val="72"/>
        </w:rPr>
        <w:t>报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名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资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料</w:t>
      </w:r>
    </w:p>
    <w:p w14:paraId="77D5170B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（公开询价）</w:t>
      </w:r>
    </w:p>
    <w:p w14:paraId="5DE97460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22A83F7A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6644A133">
      <w:pPr>
        <w:pStyle w:val="4"/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6FA55AB">
      <w:pPr>
        <w:widowControl/>
        <w:spacing w:line="360" w:lineRule="auto"/>
        <w:ind w:firstLine="600"/>
        <w:outlineLvl w:val="0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bookmarkStart w:id="17" w:name="_Toc40346376"/>
      <w:bookmarkStart w:id="18" w:name="_Toc31538"/>
      <w:bookmarkStart w:id="19" w:name="_Toc5238"/>
      <w:bookmarkStart w:id="20" w:name="_Toc1743"/>
      <w:bookmarkStart w:id="21" w:name="_Toc27997"/>
      <w:bookmarkStart w:id="22" w:name="_Toc11485"/>
      <w:bookmarkStart w:id="23" w:name="_Toc23097"/>
      <w:bookmarkStart w:id="24" w:name="_Toc40346217"/>
      <w:bookmarkStart w:id="25" w:name="_Toc40776112"/>
      <w:bookmarkStart w:id="26" w:name="_Toc20884"/>
      <w:bookmarkStart w:id="27" w:name="_Toc19699"/>
      <w:bookmarkStart w:id="28" w:name="_Toc2916"/>
      <w:bookmarkStart w:id="29" w:name="_Toc2029"/>
      <w:bookmarkStart w:id="30" w:name="_Toc29102"/>
      <w:bookmarkStart w:id="31" w:name="_Toc17709"/>
      <w:bookmarkStart w:id="32" w:name="_Toc2012"/>
      <w:bookmarkStart w:id="33" w:name="_Toc30979"/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</w:t>
      </w:r>
      <w:r>
        <w:rPr>
          <w:rFonts w:ascii="宋体" w:hAnsi="宋体" w:cs="宋体"/>
          <w:kern w:val="0"/>
          <w:sz w:val="30"/>
          <w:szCs w:val="30"/>
        </w:rPr>
        <w:t>名称</w:t>
      </w:r>
      <w:r>
        <w:rPr>
          <w:rFonts w:hint="eastAsia" w:ascii="宋体" w:hAnsi="宋体" w:cs="宋体"/>
          <w:kern w:val="0"/>
          <w:sz w:val="30"/>
          <w:szCs w:val="30"/>
        </w:rPr>
        <w:t>（加盖公章）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550B1D5">
      <w:pPr>
        <w:widowControl/>
        <w:spacing w:line="360" w:lineRule="auto"/>
        <w:ind w:firstLine="600"/>
        <w:outlineLvl w:val="0"/>
        <w:rPr>
          <w:rFonts w:hint="default" w:ascii="宋体" w:hAnsi="宋体" w:cs="宋体"/>
          <w:kern w:val="0"/>
          <w:sz w:val="30"/>
          <w:szCs w:val="30"/>
          <w:u w:val="single"/>
          <w:lang w:val="en-US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单位地址：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C68983A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34" w:name="_Toc31993"/>
      <w:bookmarkStart w:id="35" w:name="_Toc11141"/>
      <w:bookmarkStart w:id="36" w:name="_Toc21483"/>
      <w:bookmarkStart w:id="37" w:name="_Toc27867"/>
      <w:bookmarkStart w:id="38" w:name="_Toc7052"/>
      <w:bookmarkStart w:id="39" w:name="_Toc24763"/>
      <w:bookmarkStart w:id="40" w:name="_Toc12645"/>
      <w:bookmarkStart w:id="41" w:name="_Toc11558"/>
      <w:bookmarkStart w:id="42" w:name="_Toc40776113"/>
      <w:bookmarkStart w:id="43" w:name="_Toc40346377"/>
      <w:bookmarkStart w:id="44" w:name="_Toc16794"/>
      <w:bookmarkStart w:id="45" w:name="_Toc29767"/>
      <w:bookmarkStart w:id="46" w:name="_Toc14824"/>
      <w:bookmarkStart w:id="47" w:name="_Toc17930"/>
      <w:bookmarkStart w:id="48" w:name="_Toc40346218"/>
      <w:bookmarkStart w:id="49" w:name="_Toc28064"/>
      <w:bookmarkStart w:id="50" w:name="_Toc4013"/>
      <w:r>
        <w:rPr>
          <w:rFonts w:hint="eastAsia" w:ascii="宋体" w:hAnsi="宋体" w:cs="宋体"/>
          <w:kern w:val="0"/>
          <w:sz w:val="30"/>
          <w:szCs w:val="30"/>
          <w:lang w:eastAsia="zh-CN"/>
        </w:rPr>
        <w:t>项目联系人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8591681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51" w:name="_Toc16813"/>
      <w:bookmarkStart w:id="52" w:name="_Toc1324"/>
      <w:bookmarkStart w:id="53" w:name="_Toc6438"/>
      <w:bookmarkStart w:id="54" w:name="_Toc24651"/>
      <w:bookmarkStart w:id="55" w:name="_Toc40346219"/>
      <w:bookmarkStart w:id="56" w:name="_Toc11334"/>
      <w:bookmarkStart w:id="57" w:name="_Toc40346378"/>
      <w:bookmarkStart w:id="58" w:name="_Toc40776114"/>
      <w:bookmarkStart w:id="59" w:name="_Toc26029"/>
      <w:bookmarkStart w:id="60" w:name="_Toc27771"/>
      <w:bookmarkStart w:id="61" w:name="_Toc4563"/>
      <w:bookmarkStart w:id="62" w:name="_Toc19831"/>
      <w:bookmarkStart w:id="63" w:name="_Toc9883"/>
      <w:bookmarkStart w:id="64" w:name="_Toc31197"/>
      <w:bookmarkStart w:id="65" w:name="_Toc14287"/>
      <w:bookmarkStart w:id="66" w:name="_Toc32709"/>
      <w:bookmarkStart w:id="67" w:name="_Toc17537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B82A0F9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68" w:name="_Toc27868"/>
      <w:bookmarkStart w:id="69" w:name="_Toc14586"/>
      <w:bookmarkStart w:id="70" w:name="_Toc5634"/>
      <w:bookmarkStart w:id="71" w:name="_Toc20994"/>
      <w:bookmarkStart w:id="72" w:name="_Toc30336"/>
      <w:bookmarkStart w:id="73" w:name="_Toc40776115"/>
      <w:bookmarkStart w:id="74" w:name="_Toc17483"/>
      <w:bookmarkStart w:id="75" w:name="_Toc12650"/>
      <w:bookmarkStart w:id="76" w:name="_Toc3895"/>
      <w:bookmarkStart w:id="77" w:name="_Toc27206"/>
      <w:bookmarkStart w:id="78" w:name="_Toc21686"/>
      <w:bookmarkStart w:id="79" w:name="_Toc40346220"/>
      <w:bookmarkStart w:id="80" w:name="_Toc5189"/>
      <w:bookmarkStart w:id="81" w:name="_Toc13222"/>
      <w:bookmarkStart w:id="82" w:name="_Toc18353"/>
      <w:bookmarkStart w:id="83" w:name="_Toc21940"/>
      <w:bookmarkStart w:id="84" w:name="_Toc40346379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4E48D458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85" w:name="_Toc12127"/>
      <w:bookmarkStart w:id="86" w:name="_Toc10454"/>
      <w:bookmarkStart w:id="87" w:name="_Toc3498"/>
      <w:bookmarkStart w:id="88" w:name="_Toc30904"/>
      <w:bookmarkStart w:id="89" w:name="_Toc40776116"/>
      <w:bookmarkStart w:id="90" w:name="_Toc30856"/>
      <w:bookmarkStart w:id="91" w:name="_Toc40346380"/>
      <w:bookmarkStart w:id="92" w:name="_Toc14462"/>
      <w:bookmarkStart w:id="93" w:name="_Toc32371"/>
      <w:bookmarkStart w:id="94" w:name="_Toc21449"/>
      <w:bookmarkStart w:id="95" w:name="_Toc8526"/>
      <w:bookmarkStart w:id="96" w:name="_Toc27646"/>
      <w:bookmarkStart w:id="97" w:name="_Toc5220"/>
      <w:bookmarkStart w:id="98" w:name="_Toc9282"/>
      <w:bookmarkStart w:id="99" w:name="_Toc11547"/>
      <w:bookmarkStart w:id="100" w:name="_Toc40346221"/>
      <w:bookmarkStart w:id="101" w:name="_Toc27009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67F9D523">
      <w:pPr>
        <w:pStyle w:val="7"/>
        <w:ind w:firstLine="400"/>
      </w:pPr>
    </w:p>
    <w:p w14:paraId="5EA99B4F">
      <w:pPr>
        <w:pStyle w:val="7"/>
        <w:ind w:firstLine="400"/>
      </w:pPr>
    </w:p>
    <w:p w14:paraId="273253B2">
      <w:pPr>
        <w:pStyle w:val="7"/>
        <w:ind w:firstLine="400"/>
      </w:pPr>
    </w:p>
    <w:p w14:paraId="7AC80C17">
      <w:pPr>
        <w:pStyle w:val="7"/>
        <w:ind w:firstLine="400"/>
      </w:pPr>
    </w:p>
    <w:p w14:paraId="3C9C888B">
      <w:pPr>
        <w:pStyle w:val="7"/>
        <w:ind w:firstLine="400"/>
      </w:pPr>
    </w:p>
    <w:p w14:paraId="2200D5B6">
      <w:pPr>
        <w:pStyle w:val="7"/>
        <w:ind w:firstLine="400"/>
      </w:pPr>
    </w:p>
    <w:p w14:paraId="54A36C62">
      <w:pPr>
        <w:pStyle w:val="7"/>
        <w:ind w:firstLine="400"/>
      </w:pPr>
    </w:p>
    <w:p w14:paraId="199D5EE3">
      <w:pPr>
        <w:pStyle w:val="8"/>
        <w:tabs>
          <w:tab w:val="left" w:pos="1050"/>
          <w:tab w:val="center" w:pos="4535"/>
        </w:tabs>
        <w:spacing w:line="360" w:lineRule="auto"/>
        <w:jc w:val="left"/>
        <w:outlineLvl w:val="0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2" w:name="_Toc16608"/>
      <w:bookmarkStart w:id="103" w:name="_Toc8637"/>
      <w:bookmarkStart w:id="104" w:name="_Toc6691"/>
      <w:bookmarkStart w:id="105" w:name="_Toc15539"/>
      <w:bookmarkStart w:id="106" w:name="_Toc13184"/>
      <w:bookmarkStart w:id="107" w:name="_Toc31077"/>
      <w:bookmarkStart w:id="108" w:name="_Toc16728"/>
      <w:bookmarkStart w:id="109" w:name="_Toc28747"/>
      <w:bookmarkStart w:id="110" w:name="_Toc9697"/>
      <w:bookmarkStart w:id="111" w:name="_Toc21213"/>
      <w:bookmarkStart w:id="112" w:name="_Toc10399"/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、供应商营业执照</w:t>
      </w:r>
    </w:p>
    <w:p w14:paraId="6A9638A2">
      <w:pPr>
        <w:pStyle w:val="7"/>
        <w:adjustRightInd w:val="0"/>
        <w:snapToGrid w:val="0"/>
        <w:spacing w:line="360" w:lineRule="exact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注：</w:t>
      </w:r>
      <w:r>
        <w:rPr>
          <w:rFonts w:hint="eastAsia" w:eastAsia="宋体" w:asciiTheme="minorEastAsia" w:hAnsiTheme="minorEastAsia" w:cstheme="minorEastAsia"/>
          <w:color w:val="auto"/>
          <w:sz w:val="24"/>
          <w:szCs w:val="24"/>
        </w:rPr>
        <w:t>具备独立承担民事责任能力的在中华人民共和国境内注册的法人。提供有效的营业执照复印件，如非“三证合一”证照，同时提供税务登记证复印件；如为分公司报名，须提供具有法人</w:t>
      </w:r>
      <w:bookmarkStart w:id="113" w:name="_GoBack"/>
      <w:bookmarkEnd w:id="113"/>
      <w:r>
        <w:rPr>
          <w:rFonts w:hint="eastAsia" w:eastAsia="宋体" w:asciiTheme="minorEastAsia" w:hAnsiTheme="minorEastAsia" w:cstheme="minorEastAsia"/>
          <w:color w:val="auto"/>
          <w:sz w:val="24"/>
          <w:szCs w:val="24"/>
        </w:rPr>
        <w:t>资格的总公司出具的授权书原件，并提供总公司和分公司的营业执照复印件。</w:t>
      </w:r>
    </w:p>
    <w:p w14:paraId="35ADB1CD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3DB6507F"/>
    <w:p w14:paraId="0DF7E8BE"/>
    <w:p w14:paraId="6EBD803D"/>
    <w:p w14:paraId="57EFF57D"/>
    <w:p w14:paraId="3DB3CA6F"/>
    <w:p w14:paraId="3D496C19">
      <w:pPr>
        <w:rPr>
          <w:rFonts w:ascii="宋体" w:hAnsi="宋体" w:cs="宋体"/>
          <w:b/>
          <w:sz w:val="24"/>
        </w:rPr>
      </w:pPr>
    </w:p>
    <w:p w14:paraId="01CFFEC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43DDB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5C3F86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7477CF">
      <w:pPr>
        <w:pStyle w:val="7"/>
        <w:ind w:firstLine="400"/>
      </w:pPr>
    </w:p>
    <w:p w14:paraId="7CA4C918">
      <w:pPr>
        <w:pStyle w:val="7"/>
        <w:ind w:firstLine="400"/>
      </w:pPr>
    </w:p>
    <w:p w14:paraId="15447D1D">
      <w:pPr>
        <w:pStyle w:val="7"/>
        <w:ind w:firstLine="400"/>
      </w:pPr>
    </w:p>
    <w:p w14:paraId="7C7D50C2">
      <w:pPr>
        <w:pStyle w:val="4"/>
        <w:spacing w:line="360" w:lineRule="auto"/>
        <w:rPr>
          <w:rFonts w:hint="eastAsia" w:ascii="微软雅黑" w:hAnsi="微软雅黑" w:eastAsia="微软雅黑" w:cs="微软雅黑"/>
          <w:color w:val="auto"/>
        </w:rPr>
      </w:pPr>
    </w:p>
    <w:p w14:paraId="1457831C"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资质</w:t>
      </w:r>
    </w:p>
    <w:p w14:paraId="4CD9F445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z w:val="24"/>
          <w:lang w:eastAsia="zh-CN"/>
        </w:rPr>
        <w:t>注：</w:t>
      </w:r>
      <w:r>
        <w:rPr>
          <w:rFonts w:hint="eastAsia" w:eastAsia="宋体" w:asciiTheme="minorEastAsia" w:hAnsiTheme="minorEastAsia" w:cstheme="minorEastAsia"/>
          <w:color w:val="auto"/>
          <w:sz w:val="24"/>
          <w:szCs w:val="24"/>
          <w:lang w:val="en-US" w:eastAsia="zh-CN"/>
        </w:rPr>
        <w:t>具备消防设施工程专业承包二级及以上资质（有效期内）、持有有效的《安全生产许可证》</w:t>
      </w:r>
      <w:r>
        <w:rPr>
          <w:rFonts w:hint="eastAsia" w:eastAsia="宋体" w:asciiTheme="minorEastAsia" w:hAnsiTheme="minorEastAsia" w:cstheme="minorEastAsia"/>
          <w:color w:val="auto"/>
          <w:sz w:val="24"/>
          <w:szCs w:val="24"/>
          <w:lang w:eastAsia="zh-CN"/>
        </w:rPr>
        <w:t>，提供证书复印件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F20AB07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0F035B96"/>
    <w:p w14:paraId="0EF4A732"/>
    <w:p w14:paraId="0F33CF75"/>
    <w:p w14:paraId="48B2C8CF">
      <w:pPr>
        <w:rPr>
          <w:rFonts w:ascii="宋体" w:hAnsi="宋体" w:cs="宋体"/>
          <w:b/>
          <w:sz w:val="24"/>
        </w:rPr>
      </w:pPr>
    </w:p>
    <w:p w14:paraId="54E4E94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2B3E224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1D2CB45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5C9132">
      <w:pPr>
        <w:pStyle w:val="7"/>
        <w:ind w:firstLine="400"/>
      </w:pPr>
    </w:p>
    <w:p w14:paraId="7C0B2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cstheme="minorBidi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8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2025-07-31T09:35:22Z</dcterms:created>
  <dc:creator>Administrator</dc:creator>
  <cp:lastModifiedBy>詹小濤</cp:lastModifiedBy>
  <dcterms:modified xsi:type="dcterms:W3CDTF">2025-07-31T09:38:47Z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eyJoZGlkIjoiYWM2NmYxODNiZjdiMTJhYzcyYjU2ZmQwN2YzYTA0YzIiLCJ1c2VySWQiOiIyNTMwMjAwMjQifQ==</vt:lpwstr>
  </property>
  <property fmtid="{D5CDD505-2E9C-101B-9397-08002B2CF9AE}" pid="4" name="ICV">
    <vt:lpwstr>DC2A07554BD64BB8A704DBBB564B49D6_12</vt:lpwstr>
  </property>
</Properties>
</file>