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942E" w14:textId="77777777" w:rsidR="00F73C33" w:rsidRDefault="00C05845">
      <w:pPr>
        <w:jc w:val="center"/>
        <w:rPr>
          <w:b/>
          <w:sz w:val="32"/>
          <w:szCs w:val="28"/>
        </w:rPr>
      </w:pPr>
      <w:r>
        <w:rPr>
          <w:rFonts w:hint="eastAsia"/>
          <w:b/>
          <w:sz w:val="32"/>
          <w:szCs w:val="28"/>
        </w:rPr>
        <w:t>中山大学孙逸仙纪念医院工程竣工财务决算专项审计</w:t>
      </w:r>
    </w:p>
    <w:p w14:paraId="2D4B94FC" w14:textId="1C64D71A" w:rsidR="00F73C33" w:rsidRDefault="00AC2C55">
      <w:pPr>
        <w:jc w:val="center"/>
        <w:rPr>
          <w:b/>
          <w:sz w:val="32"/>
          <w:szCs w:val="28"/>
        </w:rPr>
      </w:pPr>
      <w:r w:rsidRPr="00AC2C55">
        <w:rPr>
          <w:rFonts w:hint="eastAsia"/>
          <w:b/>
          <w:sz w:val="32"/>
          <w:szCs w:val="28"/>
        </w:rPr>
        <w:t>院内公开比选</w:t>
      </w:r>
      <w:r w:rsidR="00C05845">
        <w:rPr>
          <w:rFonts w:hint="eastAsia"/>
          <w:b/>
          <w:sz w:val="32"/>
          <w:szCs w:val="28"/>
        </w:rPr>
        <w:t>公告</w:t>
      </w:r>
    </w:p>
    <w:p w14:paraId="479F4D15" w14:textId="77777777" w:rsidR="00F73C33" w:rsidRDefault="00F73C33">
      <w:pPr>
        <w:ind w:firstLineChars="200" w:firstLine="560"/>
        <w:jc w:val="left"/>
        <w:rPr>
          <w:sz w:val="28"/>
          <w:szCs w:val="28"/>
        </w:rPr>
      </w:pPr>
    </w:p>
    <w:p w14:paraId="455CE7AF" w14:textId="3A122D86" w:rsidR="00F73C33" w:rsidRDefault="00C05845">
      <w:pPr>
        <w:jc w:val="center"/>
        <w:rPr>
          <w:rFonts w:ascii="仿宋_GB2312" w:eastAsia="仿宋_GB2312"/>
          <w:b/>
          <w:sz w:val="30"/>
          <w:szCs w:val="30"/>
        </w:rPr>
      </w:pPr>
      <w:r>
        <w:rPr>
          <w:rFonts w:ascii="仿宋_GB2312" w:eastAsia="仿宋_GB2312" w:hint="eastAsia"/>
          <w:b/>
          <w:sz w:val="30"/>
          <w:szCs w:val="30"/>
        </w:rPr>
        <w:t xml:space="preserve">第一部分 </w:t>
      </w:r>
      <w:r w:rsidR="00334B2B" w:rsidRPr="00334B2B">
        <w:rPr>
          <w:rFonts w:ascii="仿宋_GB2312" w:eastAsia="仿宋_GB2312" w:hint="eastAsia"/>
          <w:b/>
          <w:sz w:val="30"/>
          <w:szCs w:val="30"/>
        </w:rPr>
        <w:t>响应</w:t>
      </w:r>
      <w:r>
        <w:rPr>
          <w:rFonts w:ascii="仿宋_GB2312" w:eastAsia="仿宋_GB2312" w:hint="eastAsia"/>
          <w:b/>
          <w:sz w:val="30"/>
          <w:szCs w:val="30"/>
        </w:rPr>
        <w:t>邀请</w:t>
      </w:r>
    </w:p>
    <w:p w14:paraId="1831023D" w14:textId="3AF35096" w:rsidR="00F73C33" w:rsidRDefault="00C05845">
      <w:pPr>
        <w:ind w:firstLineChars="200" w:firstLine="560"/>
        <w:jc w:val="left"/>
        <w:rPr>
          <w:sz w:val="28"/>
          <w:szCs w:val="28"/>
        </w:rPr>
      </w:pPr>
      <w:r>
        <w:rPr>
          <w:rFonts w:hint="eastAsia"/>
          <w:sz w:val="28"/>
          <w:szCs w:val="28"/>
        </w:rPr>
        <w:t>根据《中山大学孙逸仙纪念医院采购管理办法》相关规定，中山大学孙逸仙纪念医院仁济楼（教学科研综合楼）竣工财务决算审计项目，采用</w:t>
      </w:r>
      <w:r w:rsidR="006A2B90">
        <w:rPr>
          <w:rFonts w:hint="eastAsia"/>
          <w:sz w:val="28"/>
          <w:szCs w:val="28"/>
        </w:rPr>
        <w:t>院内公开比选方式</w:t>
      </w:r>
      <w:r>
        <w:rPr>
          <w:rFonts w:hint="eastAsia"/>
          <w:sz w:val="28"/>
          <w:szCs w:val="28"/>
        </w:rPr>
        <w:t>选择社会审计机构服务单位，欢迎符合条件的</w:t>
      </w:r>
      <w:r w:rsidR="00E71926">
        <w:rPr>
          <w:rFonts w:hint="eastAsia"/>
          <w:sz w:val="28"/>
          <w:szCs w:val="28"/>
        </w:rPr>
        <w:t>供应商</w:t>
      </w:r>
      <w:r>
        <w:rPr>
          <w:rFonts w:hint="eastAsia"/>
          <w:sz w:val="28"/>
          <w:szCs w:val="28"/>
        </w:rPr>
        <w:t>前来</w:t>
      </w:r>
      <w:r w:rsidR="00334B2B">
        <w:rPr>
          <w:rFonts w:hint="eastAsia"/>
          <w:sz w:val="28"/>
          <w:szCs w:val="28"/>
        </w:rPr>
        <w:t>响应</w:t>
      </w:r>
      <w:r>
        <w:rPr>
          <w:rFonts w:hint="eastAsia"/>
          <w:sz w:val="28"/>
          <w:szCs w:val="28"/>
        </w:rPr>
        <w:t>。</w:t>
      </w:r>
    </w:p>
    <w:p w14:paraId="2B2F9396" w14:textId="77777777" w:rsidR="00F73C33" w:rsidRDefault="00C05845">
      <w:pPr>
        <w:ind w:firstLineChars="200" w:firstLine="560"/>
        <w:jc w:val="left"/>
        <w:rPr>
          <w:sz w:val="28"/>
          <w:szCs w:val="28"/>
        </w:rPr>
      </w:pPr>
      <w:r>
        <w:rPr>
          <w:rFonts w:hint="eastAsia"/>
          <w:sz w:val="28"/>
          <w:szCs w:val="28"/>
        </w:rPr>
        <w:t>一、项目名称：中山大学孙逸仙纪念医院仁济楼（教学科研综合楼）竣工财务决算审计</w:t>
      </w:r>
    </w:p>
    <w:p w14:paraId="5B3DA886" w14:textId="1EFD9A72" w:rsidR="00F73C33" w:rsidRDefault="00C05845">
      <w:pPr>
        <w:ind w:firstLineChars="200" w:firstLine="560"/>
        <w:jc w:val="left"/>
        <w:rPr>
          <w:sz w:val="28"/>
          <w:szCs w:val="28"/>
        </w:rPr>
      </w:pPr>
      <w:r>
        <w:rPr>
          <w:rFonts w:hint="eastAsia"/>
          <w:sz w:val="28"/>
          <w:szCs w:val="28"/>
        </w:rPr>
        <w:t>二、最高限价：人民币</w:t>
      </w:r>
      <w:r w:rsidR="00915ADB">
        <w:rPr>
          <w:sz w:val="28"/>
          <w:szCs w:val="28"/>
        </w:rPr>
        <w:t>8</w:t>
      </w:r>
      <w:r w:rsidR="006A2B90">
        <w:rPr>
          <w:sz w:val="28"/>
          <w:szCs w:val="28"/>
        </w:rPr>
        <w:t>0</w:t>
      </w:r>
      <w:r>
        <w:rPr>
          <w:rFonts w:hint="eastAsia"/>
          <w:sz w:val="28"/>
          <w:szCs w:val="28"/>
        </w:rPr>
        <w:t>,000.00</w:t>
      </w:r>
      <w:r>
        <w:rPr>
          <w:rFonts w:hint="eastAsia"/>
          <w:sz w:val="28"/>
          <w:szCs w:val="28"/>
        </w:rPr>
        <w:t>元</w:t>
      </w:r>
    </w:p>
    <w:p w14:paraId="021AB799" w14:textId="6F93F0DE" w:rsidR="00915ADB" w:rsidRPr="00915ADB" w:rsidRDefault="00915ADB">
      <w:pPr>
        <w:ind w:firstLineChars="200" w:firstLine="560"/>
        <w:jc w:val="left"/>
        <w:rPr>
          <w:sz w:val="28"/>
          <w:szCs w:val="28"/>
        </w:rPr>
      </w:pPr>
      <w:r>
        <w:rPr>
          <w:sz w:val="28"/>
          <w:szCs w:val="28"/>
        </w:rPr>
        <w:t xml:space="preserve">    </w:t>
      </w:r>
      <w:r>
        <w:rPr>
          <w:rFonts w:hint="eastAsia"/>
          <w:sz w:val="28"/>
          <w:szCs w:val="28"/>
        </w:rPr>
        <w:t>最低限价：人民币</w:t>
      </w:r>
      <w:r>
        <w:rPr>
          <w:rFonts w:hint="eastAsia"/>
          <w:sz w:val="28"/>
          <w:szCs w:val="28"/>
        </w:rPr>
        <w:t>5</w:t>
      </w:r>
      <w:r>
        <w:rPr>
          <w:sz w:val="28"/>
          <w:szCs w:val="28"/>
        </w:rPr>
        <w:t>0</w:t>
      </w:r>
      <w:r>
        <w:rPr>
          <w:rFonts w:hint="eastAsia"/>
          <w:sz w:val="28"/>
          <w:szCs w:val="28"/>
        </w:rPr>
        <w:t>,</w:t>
      </w:r>
      <w:r>
        <w:rPr>
          <w:sz w:val="28"/>
          <w:szCs w:val="28"/>
        </w:rPr>
        <w:t>000.00</w:t>
      </w:r>
      <w:r>
        <w:rPr>
          <w:rFonts w:hint="eastAsia"/>
          <w:sz w:val="28"/>
          <w:szCs w:val="28"/>
        </w:rPr>
        <w:t>元</w:t>
      </w:r>
    </w:p>
    <w:p w14:paraId="6776FE02" w14:textId="77777777" w:rsidR="00F73C33" w:rsidRDefault="00C05845">
      <w:pPr>
        <w:ind w:firstLineChars="200" w:firstLine="560"/>
        <w:jc w:val="left"/>
        <w:rPr>
          <w:sz w:val="28"/>
          <w:szCs w:val="28"/>
        </w:rPr>
      </w:pPr>
      <w:r>
        <w:rPr>
          <w:rFonts w:hint="eastAsia"/>
          <w:sz w:val="28"/>
          <w:szCs w:val="28"/>
        </w:rPr>
        <w:t>三、服务地点：中山大学孙逸仙纪念医院</w:t>
      </w:r>
    </w:p>
    <w:p w14:paraId="5AFB910E" w14:textId="77777777" w:rsidR="00F73C33" w:rsidRDefault="00C05845">
      <w:pPr>
        <w:ind w:firstLineChars="200" w:firstLine="560"/>
        <w:jc w:val="left"/>
        <w:rPr>
          <w:sz w:val="28"/>
          <w:szCs w:val="28"/>
        </w:rPr>
      </w:pPr>
      <w:r>
        <w:rPr>
          <w:rFonts w:hint="eastAsia"/>
          <w:sz w:val="28"/>
          <w:szCs w:val="28"/>
        </w:rPr>
        <w:t>四、服务期限：自合同签订之日起至</w:t>
      </w:r>
      <w:r>
        <w:rPr>
          <w:rFonts w:hint="eastAsia"/>
          <w:sz w:val="28"/>
          <w:szCs w:val="28"/>
        </w:rPr>
        <w:t>20</w:t>
      </w:r>
      <w:r>
        <w:rPr>
          <w:sz w:val="28"/>
          <w:szCs w:val="28"/>
        </w:rPr>
        <w:t>26</w:t>
      </w:r>
      <w:r>
        <w:rPr>
          <w:rFonts w:hint="eastAsia"/>
          <w:sz w:val="28"/>
          <w:szCs w:val="28"/>
        </w:rPr>
        <w:t>年</w:t>
      </w:r>
      <w:r>
        <w:rPr>
          <w:sz w:val="28"/>
          <w:szCs w:val="28"/>
        </w:rPr>
        <w:t>12</w:t>
      </w:r>
      <w:r>
        <w:rPr>
          <w:rFonts w:hint="eastAsia"/>
          <w:sz w:val="28"/>
          <w:szCs w:val="28"/>
        </w:rPr>
        <w:t>月</w:t>
      </w:r>
      <w:r>
        <w:rPr>
          <w:sz w:val="28"/>
          <w:szCs w:val="28"/>
        </w:rPr>
        <w:t>31</w:t>
      </w:r>
      <w:r>
        <w:rPr>
          <w:rFonts w:hint="eastAsia"/>
          <w:sz w:val="28"/>
          <w:szCs w:val="28"/>
        </w:rPr>
        <w:t>日</w:t>
      </w:r>
    </w:p>
    <w:p w14:paraId="7FF8A95D" w14:textId="77777777" w:rsidR="00F73C33" w:rsidRDefault="00C05845">
      <w:pPr>
        <w:ind w:firstLineChars="200" w:firstLine="560"/>
        <w:jc w:val="left"/>
        <w:rPr>
          <w:sz w:val="28"/>
          <w:szCs w:val="28"/>
        </w:rPr>
      </w:pPr>
      <w:r>
        <w:rPr>
          <w:rFonts w:hint="eastAsia"/>
          <w:sz w:val="28"/>
          <w:szCs w:val="28"/>
        </w:rPr>
        <w:t>五、项目概况：</w:t>
      </w:r>
    </w:p>
    <w:p w14:paraId="0186487B" w14:textId="77777777" w:rsidR="00F73C33" w:rsidRDefault="00C05845">
      <w:pPr>
        <w:ind w:firstLineChars="200" w:firstLine="560"/>
        <w:jc w:val="left"/>
        <w:rPr>
          <w:sz w:val="28"/>
          <w:szCs w:val="28"/>
        </w:rPr>
      </w:pPr>
      <w:r>
        <w:rPr>
          <w:rFonts w:hint="eastAsia"/>
          <w:sz w:val="28"/>
          <w:szCs w:val="28"/>
        </w:rPr>
        <w:t>仁济楼（教学科研综合楼）总建筑面积</w:t>
      </w:r>
      <w:r>
        <w:rPr>
          <w:rFonts w:hint="eastAsia"/>
          <w:sz w:val="28"/>
          <w:szCs w:val="28"/>
        </w:rPr>
        <w:t>13166.48</w:t>
      </w:r>
      <w:r>
        <w:rPr>
          <w:rFonts w:hint="eastAsia"/>
          <w:sz w:val="28"/>
          <w:szCs w:val="28"/>
        </w:rPr>
        <w:t>平方米，工程结算款约</w:t>
      </w:r>
      <w:r>
        <w:rPr>
          <w:rFonts w:hint="eastAsia"/>
          <w:sz w:val="28"/>
          <w:szCs w:val="28"/>
        </w:rPr>
        <w:t>2.02</w:t>
      </w:r>
      <w:r>
        <w:rPr>
          <w:rFonts w:hint="eastAsia"/>
          <w:sz w:val="28"/>
          <w:szCs w:val="28"/>
        </w:rPr>
        <w:t>亿元，资金来源财政资金和自筹资金。</w:t>
      </w:r>
      <w:r>
        <w:rPr>
          <w:rFonts w:hint="eastAsia"/>
          <w:sz w:val="28"/>
          <w:szCs w:val="28"/>
        </w:rPr>
        <w:t xml:space="preserve"> 2011</w:t>
      </w:r>
      <w:r>
        <w:rPr>
          <w:rFonts w:hint="eastAsia"/>
          <w:sz w:val="28"/>
          <w:szCs w:val="28"/>
        </w:rPr>
        <w:t>年开工，</w:t>
      </w:r>
      <w:r>
        <w:rPr>
          <w:rFonts w:hint="eastAsia"/>
          <w:sz w:val="28"/>
          <w:szCs w:val="28"/>
        </w:rPr>
        <w:t>2024</w:t>
      </w:r>
      <w:r>
        <w:rPr>
          <w:rFonts w:hint="eastAsia"/>
          <w:sz w:val="28"/>
          <w:szCs w:val="28"/>
        </w:rPr>
        <w:t>年投入使用。</w:t>
      </w:r>
    </w:p>
    <w:p w14:paraId="1797352F" w14:textId="77777777" w:rsidR="00F73C33" w:rsidRDefault="00F73C33">
      <w:pPr>
        <w:ind w:firstLineChars="200" w:firstLine="560"/>
        <w:jc w:val="left"/>
        <w:rPr>
          <w:sz w:val="28"/>
          <w:szCs w:val="28"/>
        </w:rPr>
      </w:pPr>
    </w:p>
    <w:p w14:paraId="1EDFFCC8" w14:textId="0EFEB39A" w:rsidR="00F73C33" w:rsidRDefault="00C05845">
      <w:pPr>
        <w:ind w:firstLineChars="200" w:firstLine="560"/>
        <w:jc w:val="left"/>
        <w:rPr>
          <w:sz w:val="28"/>
          <w:szCs w:val="28"/>
        </w:rPr>
      </w:pPr>
      <w:r>
        <w:rPr>
          <w:rFonts w:hint="eastAsia"/>
          <w:sz w:val="28"/>
          <w:szCs w:val="28"/>
        </w:rPr>
        <w:t>六、</w:t>
      </w:r>
      <w:bookmarkStart w:id="0" w:name="_Hlk224133479"/>
      <w:r w:rsidR="006A2B90">
        <w:rPr>
          <w:rFonts w:hint="eastAsia"/>
          <w:sz w:val="28"/>
          <w:szCs w:val="28"/>
        </w:rPr>
        <w:t>响应人</w:t>
      </w:r>
      <w:bookmarkEnd w:id="0"/>
      <w:r>
        <w:rPr>
          <w:rFonts w:hint="eastAsia"/>
          <w:sz w:val="28"/>
          <w:szCs w:val="28"/>
        </w:rPr>
        <w:t>资格要求：</w:t>
      </w:r>
    </w:p>
    <w:p w14:paraId="11F1462F" w14:textId="69D31212" w:rsidR="00F73C33" w:rsidRDefault="00C05845">
      <w:pPr>
        <w:ind w:firstLineChars="200" w:firstLine="560"/>
        <w:jc w:val="left"/>
        <w:rPr>
          <w:sz w:val="28"/>
          <w:szCs w:val="28"/>
        </w:rPr>
      </w:pPr>
      <w:r>
        <w:rPr>
          <w:rFonts w:hint="eastAsia"/>
          <w:sz w:val="28"/>
          <w:szCs w:val="28"/>
        </w:rPr>
        <w:t>1</w:t>
      </w:r>
      <w:r>
        <w:rPr>
          <w:rFonts w:hint="eastAsia"/>
          <w:sz w:val="28"/>
          <w:szCs w:val="28"/>
        </w:rPr>
        <w:t>、</w:t>
      </w:r>
      <w:r w:rsidR="006A2B90">
        <w:rPr>
          <w:rFonts w:hint="eastAsia"/>
          <w:sz w:val="28"/>
          <w:szCs w:val="28"/>
        </w:rPr>
        <w:t>响应人</w:t>
      </w:r>
      <w:r>
        <w:rPr>
          <w:rFonts w:hint="eastAsia"/>
          <w:sz w:val="28"/>
          <w:szCs w:val="28"/>
        </w:rPr>
        <w:t>必须为在中华人民共和国境内注册的，具有独立法人资格的合法企业，如营业执照未记载经营范围，同时提供在全国企</w:t>
      </w:r>
      <w:r>
        <w:rPr>
          <w:rFonts w:hint="eastAsia"/>
          <w:sz w:val="28"/>
          <w:szCs w:val="28"/>
        </w:rPr>
        <w:lastRenderedPageBreak/>
        <w:t>业信用信息公示系统查询的单位“登记信息”的打印页面，不接受联合</w:t>
      </w:r>
      <w:r w:rsidR="00334B2B">
        <w:rPr>
          <w:rFonts w:hint="eastAsia"/>
          <w:sz w:val="28"/>
          <w:szCs w:val="28"/>
        </w:rPr>
        <w:t>响应</w:t>
      </w:r>
      <w:r>
        <w:rPr>
          <w:rFonts w:hint="eastAsia"/>
          <w:sz w:val="28"/>
          <w:szCs w:val="28"/>
        </w:rPr>
        <w:t>；</w:t>
      </w:r>
    </w:p>
    <w:p w14:paraId="701E39C6" w14:textId="216A6DC3" w:rsidR="00F73C33" w:rsidRDefault="00C05845">
      <w:pPr>
        <w:ind w:firstLineChars="200" w:firstLine="560"/>
        <w:jc w:val="left"/>
        <w:rPr>
          <w:sz w:val="28"/>
          <w:szCs w:val="28"/>
        </w:rPr>
      </w:pPr>
      <w:r>
        <w:rPr>
          <w:rFonts w:hint="eastAsia"/>
          <w:sz w:val="28"/>
          <w:szCs w:val="28"/>
        </w:rPr>
        <w:t>2</w:t>
      </w:r>
      <w:r>
        <w:rPr>
          <w:rFonts w:hint="eastAsia"/>
          <w:sz w:val="28"/>
          <w:szCs w:val="28"/>
        </w:rPr>
        <w:t>、</w:t>
      </w:r>
      <w:r w:rsidR="006A2B90">
        <w:rPr>
          <w:rFonts w:hint="eastAsia"/>
          <w:sz w:val="28"/>
          <w:szCs w:val="28"/>
        </w:rPr>
        <w:t>响应人</w:t>
      </w:r>
      <w:r>
        <w:rPr>
          <w:rFonts w:hint="eastAsia"/>
          <w:sz w:val="28"/>
          <w:szCs w:val="28"/>
        </w:rPr>
        <w:t>必须持国家行业主管部门颁发的有效会计师事务所或分所职业证书和营业执照，经营范围包含本项目服务资质在内。分所报价的，必须提供总所出具的授权书。</w:t>
      </w:r>
    </w:p>
    <w:p w14:paraId="529B4811" w14:textId="77777777" w:rsidR="00F73C33" w:rsidRDefault="00C05845">
      <w:pPr>
        <w:ind w:firstLineChars="200" w:firstLine="560"/>
        <w:jc w:val="left"/>
        <w:rPr>
          <w:sz w:val="28"/>
          <w:szCs w:val="28"/>
        </w:rPr>
      </w:pPr>
      <w:r>
        <w:rPr>
          <w:rFonts w:hint="eastAsia"/>
          <w:sz w:val="28"/>
          <w:szCs w:val="28"/>
        </w:rPr>
        <w:t>3</w:t>
      </w:r>
      <w:r>
        <w:rPr>
          <w:rFonts w:hint="eastAsia"/>
          <w:sz w:val="28"/>
          <w:szCs w:val="28"/>
        </w:rPr>
        <w:t>、具有良好的执业记录和社会信誉；具有健全的内部管理制度和审计质量控制制度；有独立承担审计风险的能力，能够依法维护委托人的权益并保密。</w:t>
      </w:r>
    </w:p>
    <w:p w14:paraId="2A28A266" w14:textId="5527BD4D" w:rsidR="00F73C33" w:rsidRDefault="00C05845">
      <w:pPr>
        <w:ind w:firstLineChars="200" w:firstLine="560"/>
        <w:jc w:val="left"/>
        <w:rPr>
          <w:sz w:val="28"/>
          <w:szCs w:val="28"/>
        </w:rPr>
      </w:pPr>
      <w:r>
        <w:rPr>
          <w:rFonts w:hint="eastAsia"/>
          <w:sz w:val="28"/>
          <w:szCs w:val="28"/>
        </w:rPr>
        <w:t>4</w:t>
      </w:r>
      <w:r>
        <w:rPr>
          <w:rFonts w:hint="eastAsia"/>
          <w:sz w:val="28"/>
          <w:szCs w:val="28"/>
        </w:rPr>
        <w:t>、参与该项目的注册会计师及其他相关人员，必须是</w:t>
      </w:r>
      <w:r w:rsidR="006A2B90">
        <w:rPr>
          <w:rFonts w:hint="eastAsia"/>
          <w:sz w:val="28"/>
          <w:szCs w:val="28"/>
        </w:rPr>
        <w:t>响应人</w:t>
      </w:r>
      <w:r>
        <w:rPr>
          <w:rFonts w:hint="eastAsia"/>
          <w:sz w:val="28"/>
          <w:szCs w:val="28"/>
        </w:rPr>
        <w:t>的在职人员。</w:t>
      </w:r>
    </w:p>
    <w:p w14:paraId="73EADDF2" w14:textId="481610DA" w:rsidR="00F73C33" w:rsidRDefault="00C05845">
      <w:pPr>
        <w:ind w:firstLineChars="200" w:firstLine="560"/>
        <w:jc w:val="left"/>
        <w:rPr>
          <w:sz w:val="28"/>
          <w:szCs w:val="28"/>
        </w:rPr>
      </w:pPr>
      <w:r>
        <w:rPr>
          <w:rFonts w:hint="eastAsia"/>
          <w:sz w:val="28"/>
          <w:szCs w:val="28"/>
        </w:rPr>
        <w:t>七、</w:t>
      </w:r>
      <w:r w:rsidR="00D35EA3">
        <w:rPr>
          <w:rFonts w:hint="eastAsia"/>
          <w:sz w:val="28"/>
          <w:szCs w:val="28"/>
        </w:rPr>
        <w:t>比选</w:t>
      </w:r>
      <w:r>
        <w:rPr>
          <w:rFonts w:hint="eastAsia"/>
          <w:sz w:val="28"/>
          <w:szCs w:val="28"/>
        </w:rPr>
        <w:t>方法：综合评分法。</w:t>
      </w:r>
    </w:p>
    <w:p w14:paraId="14518447" w14:textId="35C815B7" w:rsidR="00F73C33" w:rsidRDefault="00C05845">
      <w:pPr>
        <w:ind w:firstLineChars="200" w:firstLine="560"/>
        <w:jc w:val="left"/>
        <w:rPr>
          <w:sz w:val="28"/>
          <w:szCs w:val="28"/>
        </w:rPr>
      </w:pPr>
      <w:r>
        <w:rPr>
          <w:rFonts w:hint="eastAsia"/>
          <w:sz w:val="28"/>
          <w:szCs w:val="28"/>
        </w:rPr>
        <w:t>八、递交</w:t>
      </w:r>
      <w:r w:rsidR="00334B2B">
        <w:rPr>
          <w:rFonts w:hint="eastAsia"/>
          <w:sz w:val="28"/>
          <w:szCs w:val="28"/>
        </w:rPr>
        <w:t>响应</w:t>
      </w:r>
      <w:r>
        <w:rPr>
          <w:rFonts w:hint="eastAsia"/>
          <w:sz w:val="28"/>
          <w:szCs w:val="28"/>
        </w:rPr>
        <w:t>资料截止时间、地点、联系人员：</w:t>
      </w:r>
    </w:p>
    <w:p w14:paraId="164C58E9" w14:textId="0DB9BCE9" w:rsidR="00F73C33" w:rsidRDefault="00C05845">
      <w:pPr>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）递交</w:t>
      </w:r>
      <w:r w:rsidR="00334B2B">
        <w:rPr>
          <w:rFonts w:hint="eastAsia"/>
          <w:sz w:val="28"/>
          <w:szCs w:val="28"/>
        </w:rPr>
        <w:t>响应</w:t>
      </w:r>
      <w:r>
        <w:rPr>
          <w:rFonts w:hint="eastAsia"/>
          <w:sz w:val="28"/>
          <w:szCs w:val="28"/>
        </w:rPr>
        <w:t>资料截止时间：</w:t>
      </w:r>
      <w:r>
        <w:rPr>
          <w:rFonts w:hint="eastAsia"/>
          <w:sz w:val="28"/>
          <w:szCs w:val="28"/>
        </w:rPr>
        <w:t>20</w:t>
      </w:r>
      <w:r>
        <w:rPr>
          <w:sz w:val="28"/>
          <w:szCs w:val="28"/>
        </w:rPr>
        <w:t>26</w:t>
      </w:r>
      <w:r>
        <w:rPr>
          <w:rFonts w:hint="eastAsia"/>
          <w:sz w:val="28"/>
          <w:szCs w:val="28"/>
        </w:rPr>
        <w:t>年</w:t>
      </w:r>
      <w:r w:rsidR="00510E94">
        <w:rPr>
          <w:sz w:val="28"/>
          <w:szCs w:val="28"/>
        </w:rPr>
        <w:t>5</w:t>
      </w:r>
      <w:r>
        <w:rPr>
          <w:rFonts w:hint="eastAsia"/>
          <w:sz w:val="28"/>
          <w:szCs w:val="28"/>
        </w:rPr>
        <w:t>月</w:t>
      </w:r>
      <w:r w:rsidR="00E71926">
        <w:rPr>
          <w:sz w:val="28"/>
          <w:szCs w:val="28"/>
        </w:rPr>
        <w:t>15</w:t>
      </w:r>
      <w:r>
        <w:rPr>
          <w:rFonts w:hint="eastAsia"/>
          <w:sz w:val="28"/>
          <w:szCs w:val="28"/>
        </w:rPr>
        <w:t>日</w:t>
      </w:r>
      <w:r>
        <w:rPr>
          <w:rFonts w:hint="eastAsia"/>
          <w:sz w:val="28"/>
          <w:szCs w:val="28"/>
        </w:rPr>
        <w:t xml:space="preserve"> </w:t>
      </w:r>
      <w:r>
        <w:rPr>
          <w:rFonts w:hint="eastAsia"/>
          <w:sz w:val="28"/>
          <w:szCs w:val="28"/>
        </w:rPr>
        <w:t>下午</w:t>
      </w:r>
      <w:r>
        <w:rPr>
          <w:rFonts w:hint="eastAsia"/>
          <w:sz w:val="28"/>
          <w:szCs w:val="28"/>
        </w:rPr>
        <w:t>4</w:t>
      </w:r>
      <w:r>
        <w:rPr>
          <w:rFonts w:hint="eastAsia"/>
          <w:sz w:val="28"/>
          <w:szCs w:val="28"/>
        </w:rPr>
        <w:t>点整</w:t>
      </w:r>
    </w:p>
    <w:p w14:paraId="09FB9034" w14:textId="533F1BFC" w:rsidR="00F73C33" w:rsidRDefault="00C05845">
      <w:pPr>
        <w:ind w:firstLineChars="200" w:firstLine="560"/>
        <w:jc w:val="left"/>
        <w:rPr>
          <w:sz w:val="28"/>
          <w:szCs w:val="28"/>
        </w:rPr>
      </w:pPr>
      <w:r>
        <w:rPr>
          <w:rFonts w:hint="eastAsia"/>
          <w:sz w:val="28"/>
          <w:szCs w:val="28"/>
        </w:rPr>
        <w:t>（</w:t>
      </w:r>
      <w:r>
        <w:rPr>
          <w:rFonts w:hint="eastAsia"/>
          <w:sz w:val="28"/>
          <w:szCs w:val="28"/>
        </w:rPr>
        <w:t>2</w:t>
      </w:r>
      <w:r>
        <w:rPr>
          <w:rFonts w:hint="eastAsia"/>
          <w:sz w:val="28"/>
          <w:szCs w:val="28"/>
        </w:rPr>
        <w:t>）递交</w:t>
      </w:r>
      <w:r w:rsidR="00334B2B">
        <w:rPr>
          <w:rFonts w:hint="eastAsia"/>
          <w:sz w:val="28"/>
          <w:szCs w:val="28"/>
        </w:rPr>
        <w:t>响应</w:t>
      </w:r>
      <w:r>
        <w:rPr>
          <w:rFonts w:hint="eastAsia"/>
          <w:sz w:val="28"/>
          <w:szCs w:val="28"/>
        </w:rPr>
        <w:t>资料地点：广州市越秀区沿江西路</w:t>
      </w:r>
      <w:r>
        <w:rPr>
          <w:rFonts w:hint="eastAsia"/>
          <w:sz w:val="28"/>
          <w:szCs w:val="28"/>
        </w:rPr>
        <w:t>107</w:t>
      </w:r>
      <w:r>
        <w:rPr>
          <w:rFonts w:hint="eastAsia"/>
          <w:sz w:val="28"/>
          <w:szCs w:val="28"/>
        </w:rPr>
        <w:t>号中山楼</w:t>
      </w:r>
      <w:r>
        <w:rPr>
          <w:rFonts w:hint="eastAsia"/>
          <w:sz w:val="28"/>
          <w:szCs w:val="28"/>
        </w:rPr>
        <w:t>8</w:t>
      </w:r>
      <w:r>
        <w:rPr>
          <w:rFonts w:hint="eastAsia"/>
          <w:sz w:val="28"/>
          <w:szCs w:val="28"/>
        </w:rPr>
        <w:t>楼财务室</w:t>
      </w:r>
    </w:p>
    <w:p w14:paraId="12D7DF27" w14:textId="77777777" w:rsidR="00F73C33" w:rsidRDefault="00C05845">
      <w:pPr>
        <w:ind w:firstLineChars="200" w:firstLine="560"/>
        <w:jc w:val="left"/>
        <w:rPr>
          <w:sz w:val="28"/>
          <w:szCs w:val="28"/>
        </w:rPr>
      </w:pPr>
      <w:r>
        <w:rPr>
          <w:rFonts w:hint="eastAsia"/>
          <w:sz w:val="28"/>
          <w:szCs w:val="28"/>
        </w:rPr>
        <w:t>（</w:t>
      </w:r>
      <w:r>
        <w:rPr>
          <w:rFonts w:hint="eastAsia"/>
          <w:sz w:val="28"/>
          <w:szCs w:val="28"/>
        </w:rPr>
        <w:t>3</w:t>
      </w:r>
      <w:r>
        <w:rPr>
          <w:rFonts w:hint="eastAsia"/>
          <w:sz w:val="28"/>
          <w:szCs w:val="28"/>
        </w:rPr>
        <w:t>）联系人和电话：曾老师</w:t>
      </w:r>
      <w:r>
        <w:rPr>
          <w:rFonts w:hint="eastAsia"/>
          <w:sz w:val="28"/>
          <w:szCs w:val="28"/>
        </w:rPr>
        <w:t xml:space="preserve">  81332</w:t>
      </w:r>
      <w:r>
        <w:rPr>
          <w:sz w:val="28"/>
          <w:szCs w:val="28"/>
        </w:rPr>
        <w:t>850</w:t>
      </w:r>
    </w:p>
    <w:p w14:paraId="7E98A0D9" w14:textId="3DFDE103" w:rsidR="00F73C33" w:rsidRDefault="00C05845">
      <w:pPr>
        <w:ind w:firstLineChars="200" w:firstLine="560"/>
        <w:jc w:val="left"/>
        <w:rPr>
          <w:sz w:val="28"/>
          <w:szCs w:val="28"/>
        </w:rPr>
      </w:pPr>
      <w:r>
        <w:rPr>
          <w:rFonts w:hint="eastAsia"/>
          <w:sz w:val="28"/>
          <w:szCs w:val="28"/>
        </w:rPr>
        <w:t xml:space="preserve"> </w:t>
      </w:r>
      <w:r w:rsidRPr="00D74C38">
        <w:rPr>
          <w:rFonts w:hint="eastAsia"/>
          <w:sz w:val="28"/>
          <w:szCs w:val="28"/>
        </w:rPr>
        <w:t>九、</w:t>
      </w:r>
      <w:r w:rsidR="00D74C38" w:rsidRPr="00D74C38">
        <w:rPr>
          <w:rFonts w:hint="eastAsia"/>
          <w:sz w:val="28"/>
          <w:szCs w:val="28"/>
        </w:rPr>
        <w:t>比选会议时间、地点：待定（根据医院工作安排开展评审，供应商无需出席比选现场）。</w:t>
      </w:r>
    </w:p>
    <w:p w14:paraId="405FA230" w14:textId="77777777" w:rsidR="00F73C33" w:rsidRDefault="00F73C33">
      <w:pPr>
        <w:ind w:firstLineChars="200" w:firstLine="560"/>
        <w:jc w:val="left"/>
        <w:rPr>
          <w:sz w:val="28"/>
          <w:szCs w:val="28"/>
        </w:rPr>
      </w:pPr>
    </w:p>
    <w:p w14:paraId="2FDDE0EF" w14:textId="4A8A807A" w:rsidR="00F73C33" w:rsidRDefault="00C05845">
      <w:pPr>
        <w:jc w:val="center"/>
        <w:rPr>
          <w:rFonts w:ascii="仿宋_GB2312" w:eastAsia="仿宋_GB2312"/>
          <w:b/>
          <w:sz w:val="30"/>
          <w:szCs w:val="30"/>
        </w:rPr>
      </w:pPr>
      <w:r>
        <w:rPr>
          <w:rFonts w:ascii="仿宋_GB2312" w:eastAsia="仿宋_GB2312" w:hint="eastAsia"/>
          <w:b/>
          <w:sz w:val="30"/>
          <w:szCs w:val="30"/>
        </w:rPr>
        <w:t xml:space="preserve">第二部分 </w:t>
      </w:r>
      <w:r w:rsidR="006A2B90" w:rsidRPr="006A2B90">
        <w:rPr>
          <w:rFonts w:ascii="仿宋_GB2312" w:eastAsia="仿宋_GB2312" w:hint="eastAsia"/>
          <w:b/>
          <w:sz w:val="30"/>
          <w:szCs w:val="30"/>
        </w:rPr>
        <w:t>响应人</w:t>
      </w:r>
      <w:r>
        <w:rPr>
          <w:rFonts w:ascii="仿宋_GB2312" w:eastAsia="仿宋_GB2312" w:hint="eastAsia"/>
          <w:b/>
          <w:sz w:val="30"/>
          <w:szCs w:val="30"/>
        </w:rPr>
        <w:t>须知</w:t>
      </w:r>
    </w:p>
    <w:p w14:paraId="6E0AEDF7" w14:textId="77777777" w:rsidR="00F73C33" w:rsidRDefault="00C05845">
      <w:pPr>
        <w:ind w:firstLineChars="200" w:firstLine="560"/>
        <w:jc w:val="left"/>
        <w:rPr>
          <w:sz w:val="28"/>
          <w:szCs w:val="28"/>
        </w:rPr>
      </w:pPr>
      <w:r>
        <w:rPr>
          <w:rFonts w:hint="eastAsia"/>
          <w:sz w:val="28"/>
          <w:szCs w:val="28"/>
        </w:rPr>
        <w:t>一、</w:t>
      </w:r>
      <w:r>
        <w:rPr>
          <w:rFonts w:hint="eastAsia"/>
          <w:sz w:val="28"/>
          <w:szCs w:val="28"/>
        </w:rPr>
        <w:tab/>
      </w:r>
      <w:r>
        <w:rPr>
          <w:rFonts w:hint="eastAsia"/>
          <w:sz w:val="28"/>
          <w:szCs w:val="28"/>
        </w:rPr>
        <w:t>项目说明</w:t>
      </w:r>
    </w:p>
    <w:p w14:paraId="3457FEF6" w14:textId="51CFFDAE" w:rsidR="00F73C33" w:rsidRDefault="00C05845">
      <w:pPr>
        <w:ind w:firstLineChars="200" w:firstLine="560"/>
        <w:jc w:val="left"/>
        <w:rPr>
          <w:sz w:val="28"/>
          <w:szCs w:val="28"/>
        </w:rPr>
      </w:pPr>
      <w:r>
        <w:rPr>
          <w:rFonts w:hint="eastAsia"/>
          <w:sz w:val="28"/>
          <w:szCs w:val="28"/>
        </w:rPr>
        <w:t>本</w:t>
      </w:r>
      <w:r w:rsidR="00334B2B">
        <w:rPr>
          <w:rFonts w:hint="eastAsia"/>
          <w:sz w:val="28"/>
          <w:szCs w:val="28"/>
        </w:rPr>
        <w:t>响应</w:t>
      </w:r>
      <w:r>
        <w:rPr>
          <w:rFonts w:hint="eastAsia"/>
          <w:sz w:val="28"/>
          <w:szCs w:val="28"/>
        </w:rPr>
        <w:t>文件仅适用于本次</w:t>
      </w:r>
      <w:r w:rsidR="000E6F53">
        <w:rPr>
          <w:rFonts w:hint="eastAsia"/>
          <w:sz w:val="28"/>
          <w:szCs w:val="28"/>
        </w:rPr>
        <w:t>比选公告</w:t>
      </w:r>
      <w:r>
        <w:rPr>
          <w:rFonts w:hint="eastAsia"/>
          <w:sz w:val="28"/>
          <w:szCs w:val="28"/>
        </w:rPr>
        <w:t>中所叙述的报价范围。</w:t>
      </w:r>
    </w:p>
    <w:p w14:paraId="2EDD024D" w14:textId="77777777" w:rsidR="00F73C33" w:rsidRDefault="00C05845">
      <w:pPr>
        <w:ind w:firstLineChars="200" w:firstLine="560"/>
        <w:jc w:val="left"/>
        <w:rPr>
          <w:sz w:val="28"/>
          <w:szCs w:val="28"/>
        </w:rPr>
      </w:pPr>
      <w:r>
        <w:rPr>
          <w:rFonts w:hint="eastAsia"/>
          <w:sz w:val="28"/>
          <w:szCs w:val="28"/>
        </w:rPr>
        <w:lastRenderedPageBreak/>
        <w:t>二、</w:t>
      </w:r>
      <w:r>
        <w:rPr>
          <w:rFonts w:hint="eastAsia"/>
          <w:sz w:val="28"/>
          <w:szCs w:val="28"/>
        </w:rPr>
        <w:tab/>
      </w:r>
      <w:r>
        <w:rPr>
          <w:rFonts w:hint="eastAsia"/>
          <w:sz w:val="28"/>
          <w:szCs w:val="28"/>
        </w:rPr>
        <w:t>采购方式</w:t>
      </w:r>
    </w:p>
    <w:p w14:paraId="6FAE2321" w14:textId="77777777" w:rsidR="00F73C33" w:rsidRDefault="00C05845">
      <w:pPr>
        <w:ind w:firstLineChars="200" w:firstLine="560"/>
        <w:jc w:val="left"/>
        <w:rPr>
          <w:sz w:val="28"/>
          <w:szCs w:val="28"/>
        </w:rPr>
      </w:pPr>
      <w:r>
        <w:rPr>
          <w:rFonts w:hint="eastAsia"/>
          <w:sz w:val="28"/>
          <w:szCs w:val="28"/>
        </w:rPr>
        <w:t>采用综合评分法确定供应商。</w:t>
      </w:r>
    </w:p>
    <w:p w14:paraId="06869D0E" w14:textId="5E314568" w:rsidR="00F73C33" w:rsidRDefault="00C05845">
      <w:pPr>
        <w:ind w:firstLineChars="200" w:firstLine="560"/>
        <w:jc w:val="left"/>
        <w:rPr>
          <w:sz w:val="28"/>
          <w:szCs w:val="28"/>
        </w:rPr>
      </w:pPr>
      <w:r>
        <w:rPr>
          <w:rFonts w:hint="eastAsia"/>
          <w:sz w:val="28"/>
          <w:szCs w:val="28"/>
        </w:rPr>
        <w:t>三、</w:t>
      </w:r>
      <w:r>
        <w:rPr>
          <w:rFonts w:hint="eastAsia"/>
          <w:sz w:val="28"/>
          <w:szCs w:val="28"/>
        </w:rPr>
        <w:t xml:space="preserve"> </w:t>
      </w:r>
      <w:r w:rsidR="006A2B90">
        <w:rPr>
          <w:rFonts w:hint="eastAsia"/>
          <w:sz w:val="28"/>
          <w:szCs w:val="28"/>
        </w:rPr>
        <w:t>成交</w:t>
      </w:r>
      <w:r>
        <w:rPr>
          <w:rFonts w:hint="eastAsia"/>
          <w:sz w:val="28"/>
          <w:szCs w:val="28"/>
        </w:rPr>
        <w:t>方递补原则及其他</w:t>
      </w:r>
    </w:p>
    <w:p w14:paraId="7543E37F" w14:textId="4D78C578" w:rsidR="00F73C33" w:rsidRDefault="006A2B90">
      <w:pPr>
        <w:ind w:firstLineChars="200" w:firstLine="560"/>
        <w:jc w:val="left"/>
        <w:rPr>
          <w:sz w:val="28"/>
          <w:szCs w:val="28"/>
        </w:rPr>
      </w:pPr>
      <w:r w:rsidRPr="006A2B90">
        <w:rPr>
          <w:rFonts w:hint="eastAsia"/>
          <w:sz w:val="28"/>
          <w:szCs w:val="28"/>
        </w:rPr>
        <w:t>响应人</w:t>
      </w:r>
      <w:r w:rsidR="00C05845">
        <w:rPr>
          <w:rFonts w:hint="eastAsia"/>
          <w:sz w:val="28"/>
          <w:szCs w:val="28"/>
        </w:rPr>
        <w:t>应保证提交给</w:t>
      </w:r>
      <w:r w:rsidR="00334B2B">
        <w:rPr>
          <w:rFonts w:hint="eastAsia"/>
          <w:sz w:val="28"/>
          <w:szCs w:val="28"/>
        </w:rPr>
        <w:t>采购</w:t>
      </w:r>
      <w:r w:rsidR="00C05845">
        <w:rPr>
          <w:rFonts w:hint="eastAsia"/>
          <w:sz w:val="28"/>
          <w:szCs w:val="28"/>
        </w:rPr>
        <w:t>方的资料和数据是真实可靠的。本次</w:t>
      </w:r>
      <w:r w:rsidR="00E71926">
        <w:rPr>
          <w:rFonts w:hint="eastAsia"/>
          <w:sz w:val="28"/>
          <w:szCs w:val="28"/>
        </w:rPr>
        <w:t>公开比选</w:t>
      </w:r>
      <w:r w:rsidR="00C05845">
        <w:rPr>
          <w:rFonts w:hint="eastAsia"/>
          <w:sz w:val="28"/>
          <w:szCs w:val="28"/>
        </w:rPr>
        <w:t>的</w:t>
      </w:r>
      <w:r>
        <w:rPr>
          <w:rFonts w:hint="eastAsia"/>
          <w:sz w:val="28"/>
          <w:szCs w:val="28"/>
        </w:rPr>
        <w:t>成交</w:t>
      </w:r>
      <w:r w:rsidR="00C05845">
        <w:rPr>
          <w:rFonts w:hint="eastAsia"/>
          <w:sz w:val="28"/>
          <w:szCs w:val="28"/>
        </w:rPr>
        <w:t>方式采取递补原则，即在</w:t>
      </w:r>
      <w:r w:rsidR="009F14EC">
        <w:rPr>
          <w:rFonts w:hint="eastAsia"/>
          <w:sz w:val="28"/>
          <w:szCs w:val="28"/>
        </w:rPr>
        <w:t>比选</w:t>
      </w:r>
      <w:r w:rsidR="00C05845">
        <w:rPr>
          <w:rFonts w:hint="eastAsia"/>
          <w:sz w:val="28"/>
          <w:szCs w:val="28"/>
        </w:rPr>
        <w:t>时确定三家</w:t>
      </w:r>
      <w:r>
        <w:rPr>
          <w:rFonts w:hint="eastAsia"/>
          <w:sz w:val="28"/>
          <w:szCs w:val="28"/>
        </w:rPr>
        <w:t>成交</w:t>
      </w:r>
      <w:r w:rsidR="00C05845">
        <w:rPr>
          <w:rFonts w:hint="eastAsia"/>
          <w:sz w:val="28"/>
          <w:szCs w:val="28"/>
        </w:rPr>
        <w:t>候选人，在第一</w:t>
      </w:r>
      <w:r>
        <w:rPr>
          <w:rFonts w:hint="eastAsia"/>
          <w:sz w:val="28"/>
          <w:szCs w:val="28"/>
        </w:rPr>
        <w:t>成交</w:t>
      </w:r>
      <w:r w:rsidR="00C05845">
        <w:rPr>
          <w:rFonts w:hint="eastAsia"/>
          <w:sz w:val="28"/>
          <w:szCs w:val="28"/>
        </w:rPr>
        <w:t>人放弃</w:t>
      </w:r>
      <w:r>
        <w:rPr>
          <w:rFonts w:hint="eastAsia"/>
          <w:sz w:val="28"/>
          <w:szCs w:val="28"/>
        </w:rPr>
        <w:t>成交</w:t>
      </w:r>
      <w:r w:rsidR="00C05845">
        <w:rPr>
          <w:rFonts w:hint="eastAsia"/>
          <w:sz w:val="28"/>
          <w:szCs w:val="28"/>
        </w:rPr>
        <w:t>的情况下，由第二、第三</w:t>
      </w:r>
      <w:r>
        <w:rPr>
          <w:rFonts w:hint="eastAsia"/>
          <w:sz w:val="28"/>
          <w:szCs w:val="28"/>
        </w:rPr>
        <w:t>成交</w:t>
      </w:r>
      <w:r w:rsidR="00C05845">
        <w:rPr>
          <w:rFonts w:hint="eastAsia"/>
          <w:sz w:val="28"/>
          <w:szCs w:val="28"/>
        </w:rPr>
        <w:t>人依照顺序递补或</w:t>
      </w:r>
      <w:r>
        <w:rPr>
          <w:rFonts w:hint="eastAsia"/>
          <w:sz w:val="28"/>
          <w:szCs w:val="28"/>
        </w:rPr>
        <w:t>重新采购</w:t>
      </w:r>
      <w:r w:rsidR="00C05845">
        <w:rPr>
          <w:rFonts w:hint="eastAsia"/>
          <w:sz w:val="28"/>
          <w:szCs w:val="28"/>
        </w:rPr>
        <w:t>。</w:t>
      </w:r>
    </w:p>
    <w:p w14:paraId="487B6EEE" w14:textId="5A5EB66F" w:rsidR="00F73C33" w:rsidRDefault="00C05845">
      <w:pPr>
        <w:ind w:firstLineChars="200" w:firstLine="560"/>
        <w:jc w:val="left"/>
        <w:rPr>
          <w:sz w:val="28"/>
          <w:szCs w:val="28"/>
        </w:rPr>
      </w:pPr>
      <w:r>
        <w:rPr>
          <w:rFonts w:hint="eastAsia"/>
          <w:sz w:val="28"/>
          <w:szCs w:val="28"/>
        </w:rPr>
        <w:t>四、</w:t>
      </w:r>
      <w:r>
        <w:rPr>
          <w:rFonts w:hint="eastAsia"/>
          <w:sz w:val="28"/>
          <w:szCs w:val="28"/>
        </w:rPr>
        <w:tab/>
      </w:r>
      <w:r w:rsidR="00334B2B">
        <w:rPr>
          <w:rFonts w:hint="eastAsia"/>
          <w:sz w:val="28"/>
          <w:szCs w:val="28"/>
        </w:rPr>
        <w:t>响应</w:t>
      </w:r>
      <w:r>
        <w:rPr>
          <w:rFonts w:hint="eastAsia"/>
          <w:sz w:val="28"/>
          <w:szCs w:val="28"/>
        </w:rPr>
        <w:t>的费用</w:t>
      </w:r>
    </w:p>
    <w:p w14:paraId="425B7A9A" w14:textId="28276B39" w:rsidR="00F73C33" w:rsidRDefault="00C05845">
      <w:pPr>
        <w:ind w:firstLineChars="200" w:firstLine="560"/>
        <w:jc w:val="left"/>
        <w:rPr>
          <w:sz w:val="28"/>
          <w:szCs w:val="28"/>
        </w:rPr>
      </w:pPr>
      <w:r>
        <w:rPr>
          <w:rFonts w:hint="eastAsia"/>
          <w:sz w:val="28"/>
          <w:szCs w:val="28"/>
        </w:rPr>
        <w:t>无论本项目</w:t>
      </w:r>
      <w:r w:rsidR="00334B2B">
        <w:rPr>
          <w:rFonts w:hint="eastAsia"/>
          <w:sz w:val="28"/>
          <w:szCs w:val="28"/>
        </w:rPr>
        <w:t>采购</w:t>
      </w:r>
      <w:r>
        <w:rPr>
          <w:rFonts w:hint="eastAsia"/>
          <w:sz w:val="28"/>
          <w:szCs w:val="28"/>
        </w:rPr>
        <w:t>的结果如何，</w:t>
      </w:r>
      <w:r w:rsidR="00334B2B">
        <w:rPr>
          <w:rFonts w:hint="eastAsia"/>
          <w:sz w:val="28"/>
          <w:szCs w:val="28"/>
        </w:rPr>
        <w:t>响应</w:t>
      </w:r>
      <w:r>
        <w:rPr>
          <w:rFonts w:hint="eastAsia"/>
          <w:sz w:val="28"/>
          <w:szCs w:val="28"/>
        </w:rPr>
        <w:t>报价人应承担其参加本项目报价和</w:t>
      </w:r>
      <w:r w:rsidR="00334B2B">
        <w:rPr>
          <w:rFonts w:hint="eastAsia"/>
          <w:sz w:val="28"/>
          <w:szCs w:val="28"/>
        </w:rPr>
        <w:t>响应</w:t>
      </w:r>
      <w:r>
        <w:rPr>
          <w:rFonts w:hint="eastAsia"/>
          <w:sz w:val="28"/>
          <w:szCs w:val="28"/>
        </w:rPr>
        <w:t>的所有费用。</w:t>
      </w:r>
    </w:p>
    <w:p w14:paraId="4A7B2D20" w14:textId="5B4A74C4" w:rsidR="00F73C33" w:rsidRDefault="00C05845">
      <w:pPr>
        <w:ind w:firstLineChars="200" w:firstLine="560"/>
        <w:jc w:val="left"/>
        <w:rPr>
          <w:sz w:val="28"/>
          <w:szCs w:val="28"/>
        </w:rPr>
      </w:pPr>
      <w:r>
        <w:rPr>
          <w:rFonts w:hint="eastAsia"/>
          <w:sz w:val="28"/>
          <w:szCs w:val="28"/>
        </w:rPr>
        <w:t>五、</w:t>
      </w:r>
      <w:r w:rsidR="006A2B90">
        <w:rPr>
          <w:rFonts w:hint="eastAsia"/>
          <w:sz w:val="28"/>
          <w:szCs w:val="28"/>
        </w:rPr>
        <w:t>响应</w:t>
      </w:r>
      <w:r>
        <w:rPr>
          <w:rFonts w:hint="eastAsia"/>
          <w:sz w:val="28"/>
          <w:szCs w:val="28"/>
        </w:rPr>
        <w:t>文件的编制</w:t>
      </w:r>
    </w:p>
    <w:p w14:paraId="727F13E4" w14:textId="19D3818E" w:rsidR="00F73C33" w:rsidRDefault="00C05845">
      <w:pPr>
        <w:ind w:firstLineChars="200" w:firstLine="560"/>
        <w:jc w:val="left"/>
        <w:rPr>
          <w:sz w:val="28"/>
          <w:szCs w:val="28"/>
        </w:rPr>
      </w:pPr>
      <w:r>
        <w:rPr>
          <w:rFonts w:hint="eastAsia"/>
          <w:sz w:val="28"/>
          <w:szCs w:val="28"/>
        </w:rPr>
        <w:t>（一）</w:t>
      </w:r>
      <w:r w:rsidR="006A2B90" w:rsidRPr="006A2B90">
        <w:rPr>
          <w:rFonts w:hint="eastAsia"/>
          <w:sz w:val="28"/>
          <w:szCs w:val="28"/>
        </w:rPr>
        <w:t>响应人</w:t>
      </w:r>
      <w:r>
        <w:rPr>
          <w:rFonts w:hint="eastAsia"/>
          <w:sz w:val="28"/>
          <w:szCs w:val="28"/>
        </w:rPr>
        <w:t>的</w:t>
      </w:r>
      <w:r w:rsidR="00334B2B">
        <w:rPr>
          <w:rFonts w:hint="eastAsia"/>
          <w:sz w:val="28"/>
          <w:szCs w:val="28"/>
        </w:rPr>
        <w:t>响应</w:t>
      </w:r>
      <w:r>
        <w:rPr>
          <w:rFonts w:hint="eastAsia"/>
          <w:sz w:val="28"/>
          <w:szCs w:val="28"/>
        </w:rPr>
        <w:t>文件应包括下列各项：</w:t>
      </w:r>
    </w:p>
    <w:p w14:paraId="102B07EB" w14:textId="5C0E92BB" w:rsidR="00F73C33" w:rsidRDefault="00C05845">
      <w:pPr>
        <w:ind w:firstLineChars="200" w:firstLine="560"/>
        <w:jc w:val="left"/>
        <w:rPr>
          <w:sz w:val="28"/>
          <w:szCs w:val="28"/>
        </w:rPr>
      </w:pPr>
      <w:r>
        <w:rPr>
          <w:rFonts w:hint="eastAsia"/>
          <w:sz w:val="28"/>
          <w:szCs w:val="28"/>
        </w:rPr>
        <w:t>1</w:t>
      </w:r>
      <w:r>
        <w:rPr>
          <w:rFonts w:hint="eastAsia"/>
          <w:sz w:val="28"/>
          <w:szCs w:val="28"/>
        </w:rPr>
        <w:t>、递交</w:t>
      </w:r>
      <w:r w:rsidR="00334B2B">
        <w:rPr>
          <w:rFonts w:hint="eastAsia"/>
          <w:sz w:val="28"/>
          <w:szCs w:val="28"/>
        </w:rPr>
        <w:t>响应</w:t>
      </w:r>
      <w:r>
        <w:rPr>
          <w:rFonts w:hint="eastAsia"/>
          <w:sz w:val="28"/>
          <w:szCs w:val="28"/>
        </w:rPr>
        <w:t>资料时，须提供有效的营业执照副本复印件（如非“三证合一”证照，须提供有效的税务登记证及组织机构代码证副本复印件），法定代表人身份证明或法定代表人授权委托书及受托人身份证明，所有复印件须加盖公章。</w:t>
      </w:r>
    </w:p>
    <w:p w14:paraId="5DDB8009" w14:textId="12D6D8E0" w:rsidR="00F73C33" w:rsidRDefault="00C05845">
      <w:pPr>
        <w:ind w:firstLineChars="200" w:firstLine="560"/>
        <w:jc w:val="left"/>
        <w:rPr>
          <w:sz w:val="28"/>
          <w:szCs w:val="28"/>
        </w:rPr>
      </w:pPr>
      <w:r>
        <w:rPr>
          <w:rFonts w:hint="eastAsia"/>
          <w:sz w:val="28"/>
          <w:szCs w:val="28"/>
        </w:rPr>
        <w:t>2</w:t>
      </w:r>
      <w:r>
        <w:rPr>
          <w:rFonts w:hint="eastAsia"/>
          <w:sz w:val="28"/>
          <w:szCs w:val="28"/>
        </w:rPr>
        <w:t>、</w:t>
      </w:r>
      <w:r w:rsidR="00334B2B">
        <w:rPr>
          <w:rFonts w:hint="eastAsia"/>
          <w:sz w:val="28"/>
          <w:szCs w:val="28"/>
        </w:rPr>
        <w:t>响应</w:t>
      </w:r>
      <w:r>
        <w:rPr>
          <w:rFonts w:hint="eastAsia"/>
          <w:sz w:val="28"/>
          <w:szCs w:val="28"/>
        </w:rPr>
        <w:t>报价书：根据《广东省注册会计师协会的收费标准》和《广东省税务师事务所</w:t>
      </w:r>
      <w:proofErr w:type="gramStart"/>
      <w:r>
        <w:rPr>
          <w:rFonts w:hint="eastAsia"/>
          <w:sz w:val="28"/>
          <w:szCs w:val="28"/>
        </w:rPr>
        <w:t>鉴证</w:t>
      </w:r>
      <w:proofErr w:type="gramEnd"/>
      <w:r>
        <w:rPr>
          <w:rFonts w:hint="eastAsia"/>
          <w:sz w:val="28"/>
          <w:szCs w:val="28"/>
        </w:rPr>
        <w:t>业务收费标准》及</w:t>
      </w:r>
      <w:r w:rsidR="006A2B90" w:rsidRPr="006A2B90">
        <w:rPr>
          <w:rFonts w:hint="eastAsia"/>
          <w:sz w:val="28"/>
          <w:szCs w:val="28"/>
        </w:rPr>
        <w:t>响应人</w:t>
      </w:r>
      <w:r>
        <w:rPr>
          <w:rFonts w:hint="eastAsia"/>
          <w:sz w:val="28"/>
          <w:szCs w:val="28"/>
        </w:rPr>
        <w:t>的优惠政策，结合</w:t>
      </w:r>
      <w:r w:rsidR="00334B2B">
        <w:rPr>
          <w:rFonts w:hint="eastAsia"/>
          <w:sz w:val="28"/>
          <w:szCs w:val="28"/>
        </w:rPr>
        <w:t>采购</w:t>
      </w:r>
      <w:r>
        <w:rPr>
          <w:rFonts w:hint="eastAsia"/>
          <w:sz w:val="28"/>
          <w:szCs w:val="28"/>
        </w:rPr>
        <w:t>方总收支额度，对本项目各包组进行报价，并制作服务方案：</w:t>
      </w:r>
    </w:p>
    <w:p w14:paraId="48CBC5EA" w14:textId="38BE7725" w:rsidR="00F73C33" w:rsidRDefault="00C05845">
      <w:pPr>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）报价不得高于项目最高限价</w:t>
      </w:r>
      <w:r w:rsidR="000E6F53">
        <w:rPr>
          <w:rFonts w:hint="eastAsia"/>
          <w:sz w:val="28"/>
          <w:szCs w:val="28"/>
        </w:rPr>
        <w:t>，不得低于项目最低限价</w:t>
      </w:r>
      <w:r>
        <w:rPr>
          <w:rFonts w:hint="eastAsia"/>
          <w:sz w:val="28"/>
          <w:szCs w:val="28"/>
        </w:rPr>
        <w:t>；</w:t>
      </w:r>
    </w:p>
    <w:p w14:paraId="4C748A62" w14:textId="77777777" w:rsidR="00F73C33" w:rsidRDefault="00C05845">
      <w:pPr>
        <w:ind w:firstLineChars="200" w:firstLine="560"/>
        <w:jc w:val="left"/>
        <w:rPr>
          <w:sz w:val="28"/>
          <w:szCs w:val="28"/>
        </w:rPr>
      </w:pPr>
      <w:r>
        <w:rPr>
          <w:rFonts w:hint="eastAsia"/>
          <w:sz w:val="28"/>
          <w:szCs w:val="28"/>
        </w:rPr>
        <w:t>（</w:t>
      </w:r>
      <w:r>
        <w:rPr>
          <w:rFonts w:hint="eastAsia"/>
          <w:sz w:val="28"/>
          <w:szCs w:val="28"/>
        </w:rPr>
        <w:t>2</w:t>
      </w:r>
      <w:r>
        <w:rPr>
          <w:rFonts w:hint="eastAsia"/>
          <w:sz w:val="28"/>
          <w:szCs w:val="28"/>
        </w:rPr>
        <w:t>）报价包括完成本项目工作所需的审计费用和交通、用餐等</w:t>
      </w:r>
      <w:r>
        <w:rPr>
          <w:rFonts w:hint="eastAsia"/>
          <w:sz w:val="28"/>
          <w:szCs w:val="28"/>
        </w:rPr>
        <w:lastRenderedPageBreak/>
        <w:t>各项杂费及税费。</w:t>
      </w:r>
    </w:p>
    <w:p w14:paraId="2DEDAC6B" w14:textId="77777777" w:rsidR="00F73C33" w:rsidRDefault="00C05845">
      <w:pPr>
        <w:ind w:firstLineChars="200" w:firstLine="560"/>
        <w:jc w:val="left"/>
        <w:rPr>
          <w:sz w:val="28"/>
          <w:szCs w:val="28"/>
        </w:rPr>
      </w:pPr>
      <w:r>
        <w:rPr>
          <w:rFonts w:hint="eastAsia"/>
          <w:sz w:val="28"/>
          <w:szCs w:val="28"/>
        </w:rPr>
        <w:t>3</w:t>
      </w:r>
      <w:r>
        <w:rPr>
          <w:rFonts w:hint="eastAsia"/>
          <w:sz w:val="28"/>
          <w:szCs w:val="28"/>
        </w:rPr>
        <w:t>、提交项目实施方案、人员投入及时间安排。</w:t>
      </w:r>
    </w:p>
    <w:p w14:paraId="11FC3E0B" w14:textId="77777777" w:rsidR="00F73C33" w:rsidRDefault="00C05845">
      <w:pPr>
        <w:ind w:firstLineChars="200" w:firstLine="560"/>
        <w:jc w:val="left"/>
        <w:rPr>
          <w:sz w:val="28"/>
          <w:szCs w:val="28"/>
        </w:rPr>
      </w:pPr>
      <w:r>
        <w:rPr>
          <w:rFonts w:hint="eastAsia"/>
          <w:sz w:val="28"/>
          <w:szCs w:val="28"/>
        </w:rPr>
        <w:t>人员信息表如下：</w:t>
      </w:r>
    </w:p>
    <w:tbl>
      <w:tblPr>
        <w:tblW w:w="8046" w:type="dxa"/>
        <w:jc w:val="center"/>
        <w:tblLook w:val="04A0" w:firstRow="1" w:lastRow="0" w:firstColumn="1" w:lastColumn="0" w:noHBand="0" w:noVBand="1"/>
      </w:tblPr>
      <w:tblGrid>
        <w:gridCol w:w="1109"/>
        <w:gridCol w:w="730"/>
        <w:gridCol w:w="694"/>
        <w:gridCol w:w="694"/>
        <w:gridCol w:w="694"/>
        <w:gridCol w:w="1478"/>
        <w:gridCol w:w="992"/>
        <w:gridCol w:w="805"/>
        <w:gridCol w:w="850"/>
      </w:tblGrid>
      <w:tr w:rsidR="00F73C33" w14:paraId="5422ACBF" w14:textId="77777777">
        <w:trPr>
          <w:trHeight w:val="525"/>
          <w:jc w:val="center"/>
        </w:trPr>
        <w:tc>
          <w:tcPr>
            <w:tcW w:w="8046" w:type="dxa"/>
            <w:gridSpan w:val="9"/>
            <w:tcBorders>
              <w:top w:val="single" w:sz="4" w:space="0" w:color="auto"/>
              <w:left w:val="single" w:sz="4" w:space="0" w:color="auto"/>
              <w:bottom w:val="single" w:sz="4" w:space="0" w:color="auto"/>
              <w:right w:val="single" w:sz="4" w:space="0" w:color="auto"/>
            </w:tcBorders>
            <w:vAlign w:val="center"/>
          </w:tcPr>
          <w:p w14:paraId="2EC4EF72" w14:textId="1BD8FACD" w:rsidR="00F73C33" w:rsidRDefault="006A2B90">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响应</w:t>
            </w:r>
            <w:r w:rsidR="00C05845">
              <w:rPr>
                <w:rFonts w:ascii="宋体" w:eastAsia="宋体" w:hAnsi="宋体" w:cs="宋体" w:hint="eastAsia"/>
                <w:color w:val="000000"/>
                <w:kern w:val="0"/>
                <w:sz w:val="22"/>
              </w:rPr>
              <w:t>本项目审计人员的信息</w:t>
            </w:r>
          </w:p>
        </w:tc>
      </w:tr>
      <w:tr w:rsidR="00F73C33" w14:paraId="384FE1BC" w14:textId="77777777">
        <w:trPr>
          <w:trHeight w:val="540"/>
          <w:jc w:val="center"/>
        </w:trPr>
        <w:tc>
          <w:tcPr>
            <w:tcW w:w="1109" w:type="dxa"/>
            <w:tcBorders>
              <w:top w:val="nil"/>
              <w:left w:val="single" w:sz="4" w:space="0" w:color="auto"/>
              <w:bottom w:val="single" w:sz="4" w:space="0" w:color="auto"/>
              <w:right w:val="single" w:sz="4" w:space="0" w:color="auto"/>
            </w:tcBorders>
            <w:noWrap/>
            <w:vAlign w:val="center"/>
          </w:tcPr>
          <w:p w14:paraId="514A0E67"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专业人员（职务）</w:t>
            </w:r>
          </w:p>
        </w:tc>
        <w:tc>
          <w:tcPr>
            <w:tcW w:w="730" w:type="dxa"/>
            <w:tcBorders>
              <w:top w:val="nil"/>
              <w:left w:val="nil"/>
              <w:bottom w:val="single" w:sz="4" w:space="0" w:color="auto"/>
              <w:right w:val="single" w:sz="4" w:space="0" w:color="auto"/>
            </w:tcBorders>
            <w:noWrap/>
            <w:vAlign w:val="center"/>
          </w:tcPr>
          <w:p w14:paraId="2117584A"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人数</w:t>
            </w:r>
          </w:p>
        </w:tc>
        <w:tc>
          <w:tcPr>
            <w:tcW w:w="694" w:type="dxa"/>
            <w:tcBorders>
              <w:top w:val="nil"/>
              <w:left w:val="nil"/>
              <w:bottom w:val="single" w:sz="4" w:space="0" w:color="auto"/>
              <w:right w:val="single" w:sz="4" w:space="0" w:color="auto"/>
            </w:tcBorders>
            <w:noWrap/>
            <w:vAlign w:val="center"/>
          </w:tcPr>
          <w:p w14:paraId="17A2E4AE"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694" w:type="dxa"/>
            <w:tcBorders>
              <w:top w:val="nil"/>
              <w:left w:val="nil"/>
              <w:bottom w:val="single" w:sz="4" w:space="0" w:color="auto"/>
              <w:right w:val="single" w:sz="4" w:space="0" w:color="auto"/>
            </w:tcBorders>
            <w:noWrap/>
            <w:vAlign w:val="center"/>
          </w:tcPr>
          <w:p w14:paraId="5F2B99DC"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专业</w:t>
            </w:r>
          </w:p>
        </w:tc>
        <w:tc>
          <w:tcPr>
            <w:tcW w:w="694" w:type="dxa"/>
            <w:tcBorders>
              <w:top w:val="nil"/>
              <w:left w:val="nil"/>
              <w:bottom w:val="single" w:sz="4" w:space="0" w:color="auto"/>
              <w:right w:val="single" w:sz="4" w:space="0" w:color="auto"/>
            </w:tcBorders>
            <w:noWrap/>
            <w:vAlign w:val="center"/>
          </w:tcPr>
          <w:p w14:paraId="26BA8509"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职称</w:t>
            </w:r>
          </w:p>
        </w:tc>
        <w:tc>
          <w:tcPr>
            <w:tcW w:w="1478" w:type="dxa"/>
            <w:tcBorders>
              <w:top w:val="nil"/>
              <w:left w:val="nil"/>
              <w:bottom w:val="single" w:sz="4" w:space="0" w:color="auto"/>
              <w:right w:val="single" w:sz="4" w:space="0" w:color="auto"/>
            </w:tcBorders>
            <w:vAlign w:val="center"/>
          </w:tcPr>
          <w:p w14:paraId="5C8E6443"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资格证书名称和证号</w:t>
            </w:r>
          </w:p>
        </w:tc>
        <w:tc>
          <w:tcPr>
            <w:tcW w:w="992" w:type="dxa"/>
            <w:tcBorders>
              <w:top w:val="single" w:sz="4" w:space="0" w:color="auto"/>
              <w:left w:val="nil"/>
              <w:bottom w:val="single" w:sz="4" w:space="0" w:color="auto"/>
              <w:right w:val="single" w:sz="4" w:space="0" w:color="auto"/>
            </w:tcBorders>
          </w:tcPr>
          <w:p w14:paraId="5DA94ECE"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取得证书时间</w:t>
            </w:r>
          </w:p>
        </w:tc>
        <w:tc>
          <w:tcPr>
            <w:tcW w:w="805" w:type="dxa"/>
            <w:tcBorders>
              <w:top w:val="single" w:sz="4" w:space="0" w:color="auto"/>
              <w:left w:val="single" w:sz="4" w:space="0" w:color="auto"/>
              <w:bottom w:val="single" w:sz="4" w:space="0" w:color="auto"/>
              <w:right w:val="single" w:sz="4" w:space="0" w:color="auto"/>
            </w:tcBorders>
            <w:noWrap/>
            <w:vAlign w:val="center"/>
          </w:tcPr>
          <w:p w14:paraId="43412754"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工作年限</w:t>
            </w:r>
          </w:p>
        </w:tc>
        <w:tc>
          <w:tcPr>
            <w:tcW w:w="850" w:type="dxa"/>
            <w:tcBorders>
              <w:top w:val="nil"/>
              <w:left w:val="nil"/>
              <w:bottom w:val="single" w:sz="4" w:space="0" w:color="auto"/>
              <w:right w:val="single" w:sz="4" w:space="0" w:color="auto"/>
            </w:tcBorders>
            <w:noWrap/>
            <w:vAlign w:val="center"/>
          </w:tcPr>
          <w:p w14:paraId="358E89F9" w14:textId="77777777" w:rsidR="00F73C33" w:rsidRDefault="00C0584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备注</w:t>
            </w:r>
          </w:p>
        </w:tc>
      </w:tr>
      <w:tr w:rsidR="00F73C33" w14:paraId="75AA10EF" w14:textId="77777777">
        <w:trPr>
          <w:trHeight w:val="270"/>
          <w:jc w:val="center"/>
        </w:trPr>
        <w:tc>
          <w:tcPr>
            <w:tcW w:w="1109" w:type="dxa"/>
            <w:tcBorders>
              <w:top w:val="nil"/>
              <w:left w:val="single" w:sz="4" w:space="0" w:color="auto"/>
              <w:bottom w:val="single" w:sz="4" w:space="0" w:color="auto"/>
              <w:right w:val="single" w:sz="4" w:space="0" w:color="auto"/>
            </w:tcBorders>
            <w:noWrap/>
            <w:vAlign w:val="center"/>
          </w:tcPr>
          <w:p w14:paraId="6B93BFB0"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30" w:type="dxa"/>
            <w:tcBorders>
              <w:top w:val="nil"/>
              <w:left w:val="nil"/>
              <w:bottom w:val="single" w:sz="4" w:space="0" w:color="auto"/>
              <w:right w:val="single" w:sz="4" w:space="0" w:color="auto"/>
            </w:tcBorders>
            <w:noWrap/>
            <w:vAlign w:val="center"/>
          </w:tcPr>
          <w:p w14:paraId="1E2DAD57"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595F9362"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42A5F9F5"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7473004C"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478" w:type="dxa"/>
            <w:tcBorders>
              <w:top w:val="nil"/>
              <w:left w:val="nil"/>
              <w:bottom w:val="single" w:sz="4" w:space="0" w:color="auto"/>
              <w:right w:val="single" w:sz="4" w:space="0" w:color="auto"/>
            </w:tcBorders>
            <w:noWrap/>
            <w:vAlign w:val="center"/>
          </w:tcPr>
          <w:p w14:paraId="7ADF4AB5"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6341FF8F" w14:textId="77777777" w:rsidR="00F73C33" w:rsidRDefault="00F73C33">
            <w:pPr>
              <w:widowControl/>
              <w:jc w:val="left"/>
              <w:rPr>
                <w:rFonts w:ascii="宋体" w:eastAsia="宋体" w:hAnsi="宋体" w:cs="宋体"/>
                <w:color w:val="000000"/>
                <w:kern w:val="0"/>
                <w:sz w:val="22"/>
              </w:rPr>
            </w:pPr>
          </w:p>
        </w:tc>
        <w:tc>
          <w:tcPr>
            <w:tcW w:w="805" w:type="dxa"/>
            <w:tcBorders>
              <w:top w:val="single" w:sz="4" w:space="0" w:color="auto"/>
              <w:left w:val="single" w:sz="4" w:space="0" w:color="auto"/>
              <w:bottom w:val="single" w:sz="4" w:space="0" w:color="auto"/>
              <w:right w:val="single" w:sz="4" w:space="0" w:color="auto"/>
            </w:tcBorders>
            <w:noWrap/>
            <w:vAlign w:val="center"/>
          </w:tcPr>
          <w:p w14:paraId="75F5E9E3"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61A9A9B"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73C33" w14:paraId="1CE0A595" w14:textId="77777777">
        <w:trPr>
          <w:trHeight w:val="270"/>
          <w:jc w:val="center"/>
        </w:trPr>
        <w:tc>
          <w:tcPr>
            <w:tcW w:w="1109" w:type="dxa"/>
            <w:tcBorders>
              <w:top w:val="nil"/>
              <w:left w:val="single" w:sz="4" w:space="0" w:color="auto"/>
              <w:bottom w:val="single" w:sz="4" w:space="0" w:color="auto"/>
              <w:right w:val="single" w:sz="4" w:space="0" w:color="auto"/>
            </w:tcBorders>
            <w:noWrap/>
            <w:vAlign w:val="center"/>
          </w:tcPr>
          <w:p w14:paraId="18589EEE"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30" w:type="dxa"/>
            <w:tcBorders>
              <w:top w:val="nil"/>
              <w:left w:val="nil"/>
              <w:bottom w:val="single" w:sz="4" w:space="0" w:color="auto"/>
              <w:right w:val="single" w:sz="4" w:space="0" w:color="auto"/>
            </w:tcBorders>
            <w:noWrap/>
            <w:vAlign w:val="center"/>
          </w:tcPr>
          <w:p w14:paraId="1AD5DEEA"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19D5714E"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2C687CF4"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3F8E5849"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478" w:type="dxa"/>
            <w:tcBorders>
              <w:top w:val="nil"/>
              <w:left w:val="nil"/>
              <w:bottom w:val="single" w:sz="4" w:space="0" w:color="auto"/>
              <w:right w:val="single" w:sz="4" w:space="0" w:color="auto"/>
            </w:tcBorders>
            <w:noWrap/>
            <w:vAlign w:val="center"/>
          </w:tcPr>
          <w:p w14:paraId="52DDB279"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1E14B083" w14:textId="77777777" w:rsidR="00F73C33" w:rsidRDefault="00F73C33">
            <w:pPr>
              <w:widowControl/>
              <w:jc w:val="left"/>
              <w:rPr>
                <w:rFonts w:ascii="宋体" w:eastAsia="宋体" w:hAnsi="宋体" w:cs="宋体"/>
                <w:color w:val="000000"/>
                <w:kern w:val="0"/>
                <w:sz w:val="22"/>
              </w:rPr>
            </w:pPr>
          </w:p>
        </w:tc>
        <w:tc>
          <w:tcPr>
            <w:tcW w:w="805" w:type="dxa"/>
            <w:tcBorders>
              <w:top w:val="single" w:sz="4" w:space="0" w:color="auto"/>
              <w:left w:val="single" w:sz="4" w:space="0" w:color="auto"/>
              <w:bottom w:val="single" w:sz="4" w:space="0" w:color="auto"/>
              <w:right w:val="single" w:sz="4" w:space="0" w:color="auto"/>
            </w:tcBorders>
            <w:noWrap/>
            <w:vAlign w:val="center"/>
          </w:tcPr>
          <w:p w14:paraId="1AC4624A"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AFB7C68"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F73C33" w14:paraId="53C9858E" w14:textId="77777777">
        <w:trPr>
          <w:trHeight w:val="270"/>
          <w:jc w:val="center"/>
        </w:trPr>
        <w:tc>
          <w:tcPr>
            <w:tcW w:w="1109" w:type="dxa"/>
            <w:tcBorders>
              <w:top w:val="nil"/>
              <w:left w:val="single" w:sz="4" w:space="0" w:color="auto"/>
              <w:bottom w:val="single" w:sz="4" w:space="0" w:color="auto"/>
              <w:right w:val="single" w:sz="4" w:space="0" w:color="auto"/>
            </w:tcBorders>
            <w:noWrap/>
            <w:vAlign w:val="center"/>
          </w:tcPr>
          <w:p w14:paraId="713D0C15"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30" w:type="dxa"/>
            <w:tcBorders>
              <w:top w:val="nil"/>
              <w:left w:val="nil"/>
              <w:bottom w:val="single" w:sz="4" w:space="0" w:color="auto"/>
              <w:right w:val="single" w:sz="4" w:space="0" w:color="auto"/>
            </w:tcBorders>
            <w:noWrap/>
            <w:vAlign w:val="center"/>
          </w:tcPr>
          <w:p w14:paraId="4E05825B"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4466B94C"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33DF6317"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94" w:type="dxa"/>
            <w:tcBorders>
              <w:top w:val="nil"/>
              <w:left w:val="nil"/>
              <w:bottom w:val="single" w:sz="4" w:space="0" w:color="auto"/>
              <w:right w:val="single" w:sz="4" w:space="0" w:color="auto"/>
            </w:tcBorders>
            <w:noWrap/>
            <w:vAlign w:val="center"/>
          </w:tcPr>
          <w:p w14:paraId="1BE931F7"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478" w:type="dxa"/>
            <w:tcBorders>
              <w:top w:val="nil"/>
              <w:left w:val="nil"/>
              <w:bottom w:val="single" w:sz="4" w:space="0" w:color="auto"/>
              <w:right w:val="single" w:sz="4" w:space="0" w:color="auto"/>
            </w:tcBorders>
            <w:noWrap/>
            <w:vAlign w:val="center"/>
          </w:tcPr>
          <w:p w14:paraId="5C2E8494"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7FA11647" w14:textId="77777777" w:rsidR="00F73C33" w:rsidRDefault="00F73C33">
            <w:pPr>
              <w:widowControl/>
              <w:jc w:val="left"/>
              <w:rPr>
                <w:rFonts w:ascii="宋体" w:eastAsia="宋体" w:hAnsi="宋体" w:cs="宋体"/>
                <w:color w:val="000000"/>
                <w:kern w:val="0"/>
                <w:sz w:val="22"/>
              </w:rPr>
            </w:pPr>
          </w:p>
        </w:tc>
        <w:tc>
          <w:tcPr>
            <w:tcW w:w="805" w:type="dxa"/>
            <w:tcBorders>
              <w:top w:val="single" w:sz="4" w:space="0" w:color="auto"/>
              <w:left w:val="single" w:sz="4" w:space="0" w:color="auto"/>
              <w:bottom w:val="single" w:sz="4" w:space="0" w:color="auto"/>
              <w:right w:val="single" w:sz="4" w:space="0" w:color="auto"/>
            </w:tcBorders>
            <w:noWrap/>
            <w:vAlign w:val="center"/>
          </w:tcPr>
          <w:p w14:paraId="61E08CF0"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noWrap/>
            <w:vAlign w:val="center"/>
          </w:tcPr>
          <w:p w14:paraId="7E8BC9CC" w14:textId="77777777" w:rsidR="00F73C33" w:rsidRDefault="00C0584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bl>
    <w:p w14:paraId="75156888" w14:textId="689FA0F2" w:rsidR="00F73C33" w:rsidRDefault="00C05845">
      <w:pPr>
        <w:ind w:firstLineChars="200" w:firstLine="560"/>
        <w:jc w:val="left"/>
        <w:rPr>
          <w:sz w:val="28"/>
          <w:szCs w:val="28"/>
        </w:rPr>
      </w:pPr>
      <w:r>
        <w:rPr>
          <w:rFonts w:hint="eastAsia"/>
          <w:sz w:val="28"/>
          <w:szCs w:val="28"/>
        </w:rPr>
        <w:t>4</w:t>
      </w:r>
      <w:r>
        <w:rPr>
          <w:rFonts w:hint="eastAsia"/>
          <w:sz w:val="28"/>
          <w:szCs w:val="28"/>
        </w:rPr>
        <w:t>、</w:t>
      </w:r>
      <w:r w:rsidR="00334B2B">
        <w:rPr>
          <w:rFonts w:hint="eastAsia"/>
          <w:sz w:val="28"/>
          <w:szCs w:val="28"/>
        </w:rPr>
        <w:t>响应</w:t>
      </w:r>
      <w:r>
        <w:rPr>
          <w:rFonts w:hint="eastAsia"/>
          <w:sz w:val="28"/>
          <w:szCs w:val="28"/>
        </w:rPr>
        <w:t>资料应包含以下资料，如有缺漏，则导致</w:t>
      </w:r>
      <w:r w:rsidR="00334B2B">
        <w:rPr>
          <w:rFonts w:hint="eastAsia"/>
          <w:sz w:val="28"/>
          <w:szCs w:val="28"/>
        </w:rPr>
        <w:t>响应</w:t>
      </w:r>
      <w:r>
        <w:rPr>
          <w:rFonts w:hint="eastAsia"/>
          <w:sz w:val="28"/>
          <w:szCs w:val="28"/>
        </w:rPr>
        <w:t>无效：</w:t>
      </w:r>
    </w:p>
    <w:p w14:paraId="51582257" w14:textId="77777777" w:rsidR="00F73C33" w:rsidRDefault="00C05845">
      <w:pPr>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）有效的营业执照副本复印件盖公章（如非“三证合一”证照，须提供有效的税务登记证及组织机构代码证副本复印件）；</w:t>
      </w:r>
    </w:p>
    <w:p w14:paraId="3D2A440A" w14:textId="77777777" w:rsidR="00F73C33" w:rsidRDefault="00C05845">
      <w:pPr>
        <w:ind w:firstLineChars="200" w:firstLine="560"/>
        <w:jc w:val="left"/>
        <w:rPr>
          <w:sz w:val="28"/>
          <w:szCs w:val="28"/>
        </w:rPr>
      </w:pPr>
      <w:r>
        <w:rPr>
          <w:rFonts w:hint="eastAsia"/>
          <w:sz w:val="28"/>
          <w:szCs w:val="28"/>
        </w:rPr>
        <w:t>（</w:t>
      </w:r>
      <w:r>
        <w:rPr>
          <w:rFonts w:hint="eastAsia"/>
          <w:sz w:val="28"/>
          <w:szCs w:val="28"/>
        </w:rPr>
        <w:t>2</w:t>
      </w:r>
      <w:r>
        <w:rPr>
          <w:rFonts w:hint="eastAsia"/>
          <w:sz w:val="28"/>
          <w:szCs w:val="28"/>
        </w:rPr>
        <w:t>）法定代表人身份证明或法定代表人授权委托书及受托人身份证明，授权人联系电话，所有复印件须加盖公章，格式参考如下：</w:t>
      </w:r>
    </w:p>
    <w:p w14:paraId="198104B5" w14:textId="77777777" w:rsidR="00F73C33" w:rsidRDefault="00C05845">
      <w:pPr>
        <w:jc w:val="center"/>
      </w:pPr>
      <w:r>
        <w:rPr>
          <w:rFonts w:hint="eastAsia"/>
        </w:rPr>
        <w:t>法定代表人证明书</w:t>
      </w:r>
    </w:p>
    <w:p w14:paraId="059E5BC4" w14:textId="65F95173" w:rsidR="00F73C33" w:rsidRDefault="006A2B90">
      <w:pPr>
        <w:ind w:firstLineChars="100" w:firstLine="210"/>
      </w:pPr>
      <w:r w:rsidRPr="006A2B90">
        <w:rPr>
          <w:rFonts w:hint="eastAsia"/>
        </w:rPr>
        <w:t>响应人</w:t>
      </w:r>
      <w:r w:rsidR="00C05845">
        <w:rPr>
          <w:rFonts w:hint="eastAsia"/>
        </w:rPr>
        <w:t>名称：</w:t>
      </w:r>
    </w:p>
    <w:p w14:paraId="273310AC" w14:textId="77777777" w:rsidR="00F73C33" w:rsidRDefault="00C05845">
      <w:pPr>
        <w:ind w:firstLineChars="100" w:firstLine="210"/>
      </w:pPr>
      <w:r>
        <w:rPr>
          <w:rFonts w:hint="eastAsia"/>
        </w:rPr>
        <w:t>单位性质：</w:t>
      </w:r>
    </w:p>
    <w:p w14:paraId="6D135F3D" w14:textId="77777777" w:rsidR="00F73C33" w:rsidRDefault="00C05845">
      <w:pPr>
        <w:ind w:firstLineChars="100" w:firstLine="210"/>
      </w:pPr>
      <w:r>
        <w:rPr>
          <w:rFonts w:hint="eastAsia"/>
        </w:rPr>
        <w:t>地址：</w:t>
      </w:r>
    </w:p>
    <w:p w14:paraId="1B398F50" w14:textId="77777777" w:rsidR="00F73C33" w:rsidRDefault="00C05845">
      <w:pPr>
        <w:ind w:firstLineChars="100" w:firstLine="21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A3BB620" w14:textId="77777777" w:rsidR="00F73C33" w:rsidRDefault="00C05845">
      <w:pPr>
        <w:ind w:firstLineChars="100" w:firstLine="210"/>
      </w:pPr>
      <w:r>
        <w:rPr>
          <w:rFonts w:hint="eastAsia"/>
        </w:rPr>
        <w:t>经营期限：</w:t>
      </w:r>
    </w:p>
    <w:p w14:paraId="2FC696BC" w14:textId="77777777" w:rsidR="00F73C33" w:rsidRDefault="00C05845">
      <w:pPr>
        <w:ind w:firstLineChars="100" w:firstLine="210"/>
      </w:pPr>
      <w:r>
        <w:rPr>
          <w:rFonts w:hint="eastAsia"/>
        </w:rPr>
        <w:t>姓名：</w:t>
      </w:r>
      <w:r>
        <w:rPr>
          <w:rFonts w:hint="eastAsia"/>
        </w:rPr>
        <w:t xml:space="preserve"> </w:t>
      </w:r>
      <w:r>
        <w:rPr>
          <w:rFonts w:hint="eastAsia"/>
        </w:rPr>
        <w:t>身份证号码：</w:t>
      </w:r>
    </w:p>
    <w:p w14:paraId="70916B1B" w14:textId="77777777" w:rsidR="00F73C33" w:rsidRDefault="00C05845">
      <w:pPr>
        <w:ind w:firstLineChars="100" w:firstLine="210"/>
      </w:pPr>
      <w:r>
        <w:rPr>
          <w:rFonts w:hint="eastAsia"/>
        </w:rPr>
        <w:t>性别：</w:t>
      </w:r>
      <w:r>
        <w:rPr>
          <w:rFonts w:hint="eastAsia"/>
        </w:rPr>
        <w:t xml:space="preserve"> </w:t>
      </w:r>
      <w:r>
        <w:rPr>
          <w:rFonts w:hint="eastAsia"/>
        </w:rPr>
        <w:t>年龄：</w:t>
      </w:r>
      <w:r>
        <w:rPr>
          <w:rFonts w:hint="eastAsia"/>
        </w:rPr>
        <w:t xml:space="preserve"> </w:t>
      </w:r>
      <w:r>
        <w:rPr>
          <w:rFonts w:hint="eastAsia"/>
        </w:rPr>
        <w:t>职务：</w:t>
      </w:r>
    </w:p>
    <w:p w14:paraId="15C6EF96" w14:textId="27E17650" w:rsidR="00F73C33" w:rsidRDefault="00C05845">
      <w:pPr>
        <w:ind w:firstLineChars="100" w:firstLine="210"/>
      </w:pPr>
      <w:r>
        <w:rPr>
          <w:rFonts w:hint="eastAsia"/>
        </w:rPr>
        <w:t>系</w:t>
      </w:r>
      <w:r>
        <w:rPr>
          <w:rFonts w:hint="eastAsia"/>
        </w:rPr>
        <w:t xml:space="preserve"> </w:t>
      </w:r>
      <w:r>
        <w:rPr>
          <w:rFonts w:hint="eastAsia"/>
        </w:rPr>
        <w:t>（</w:t>
      </w:r>
      <w:r w:rsidR="006A2B90" w:rsidRPr="006A2B90">
        <w:rPr>
          <w:rFonts w:hint="eastAsia"/>
        </w:rPr>
        <w:t>响应人</w:t>
      </w:r>
      <w:r>
        <w:rPr>
          <w:rFonts w:hint="eastAsia"/>
        </w:rPr>
        <w:t>名称）的法定代表人。</w:t>
      </w:r>
    </w:p>
    <w:p w14:paraId="0BE1FBE0" w14:textId="77777777" w:rsidR="00F73C33" w:rsidRDefault="00C05845">
      <w:pPr>
        <w:ind w:firstLineChars="100" w:firstLine="210"/>
      </w:pPr>
      <w:r>
        <w:rPr>
          <w:rFonts w:hint="eastAsia"/>
        </w:rPr>
        <w:t>特此证明。</w:t>
      </w:r>
    </w:p>
    <w:p w14:paraId="7788848F" w14:textId="77777777" w:rsidR="00F73C33" w:rsidRDefault="00F73C33">
      <w:pPr>
        <w:ind w:firstLineChars="100" w:firstLine="210"/>
      </w:pPr>
    </w:p>
    <w:p w14:paraId="4B524707" w14:textId="4BDA66A7" w:rsidR="00F73C33" w:rsidRDefault="006A2B90">
      <w:pPr>
        <w:ind w:firstLineChars="1200" w:firstLine="2520"/>
      </w:pPr>
      <w:r w:rsidRPr="006A2B90">
        <w:rPr>
          <w:rFonts w:hint="eastAsia"/>
        </w:rPr>
        <w:t>响应人</w:t>
      </w:r>
      <w:r w:rsidR="00C05845">
        <w:rPr>
          <w:rFonts w:hint="eastAsia"/>
        </w:rPr>
        <w:t>：</w:t>
      </w:r>
      <w:r w:rsidR="00C05845">
        <w:rPr>
          <w:rFonts w:hint="eastAsia"/>
        </w:rPr>
        <w:t xml:space="preserve"> ( </w:t>
      </w:r>
      <w:r w:rsidRPr="006A2B90">
        <w:rPr>
          <w:rFonts w:hint="eastAsia"/>
        </w:rPr>
        <w:t>响应人</w:t>
      </w:r>
      <w:r w:rsidR="00C05845">
        <w:rPr>
          <w:rFonts w:hint="eastAsia"/>
        </w:rPr>
        <w:t>名称）</w:t>
      </w:r>
      <w:r w:rsidR="00C05845">
        <w:rPr>
          <w:rFonts w:hint="eastAsia"/>
        </w:rPr>
        <w:t xml:space="preserve"> </w:t>
      </w:r>
      <w:r w:rsidR="00C05845">
        <w:rPr>
          <w:rFonts w:hint="eastAsia"/>
        </w:rPr>
        <w:t>（盖单位章）</w:t>
      </w:r>
    </w:p>
    <w:p w14:paraId="2E7BB2BB" w14:textId="77777777" w:rsidR="00F73C33" w:rsidRDefault="00C05845">
      <w:pPr>
        <w:ind w:firstLineChars="1200" w:firstLine="252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A848BF2" w14:textId="77777777" w:rsidR="00F73C33" w:rsidRDefault="00F73C33">
      <w:pPr>
        <w:ind w:firstLineChars="1200" w:firstLine="2520"/>
      </w:pPr>
    </w:p>
    <w:p w14:paraId="29F99EDA" w14:textId="77777777" w:rsidR="00F73C33" w:rsidRDefault="00C05845">
      <w:pPr>
        <w:ind w:firstLineChars="100" w:firstLine="210"/>
      </w:pPr>
      <w:r>
        <w:rPr>
          <w:rFonts w:hint="eastAsia"/>
        </w:rPr>
        <w:t>附：</w:t>
      </w:r>
      <w:r>
        <w:rPr>
          <w:rFonts w:hint="eastAsia"/>
        </w:rPr>
        <w:t>1</w:t>
      </w:r>
      <w:r>
        <w:rPr>
          <w:rFonts w:hint="eastAsia"/>
        </w:rPr>
        <w:t>、法定代表人身份证复印件</w:t>
      </w:r>
    </w:p>
    <w:p w14:paraId="684FE629" w14:textId="77777777" w:rsidR="00F73C33" w:rsidRDefault="00C05845">
      <w:pPr>
        <w:ind w:firstLineChars="200" w:firstLine="420"/>
        <w:jc w:val="left"/>
        <w:rPr>
          <w:sz w:val="28"/>
          <w:szCs w:val="28"/>
        </w:rPr>
      </w:pPr>
      <w:r>
        <w:rPr>
          <w:rFonts w:hint="eastAsia"/>
        </w:rPr>
        <w:t>2</w:t>
      </w:r>
      <w:r>
        <w:rPr>
          <w:rFonts w:hint="eastAsia"/>
        </w:rPr>
        <w:t>、有效的营业执照（副本）复印件。</w:t>
      </w:r>
    </w:p>
    <w:p w14:paraId="5C3DB259" w14:textId="77777777" w:rsidR="00F73C33" w:rsidRDefault="00F73C33">
      <w:pPr>
        <w:ind w:firstLineChars="200" w:firstLine="560"/>
        <w:jc w:val="left"/>
        <w:rPr>
          <w:sz w:val="28"/>
          <w:szCs w:val="28"/>
        </w:rPr>
      </w:pPr>
    </w:p>
    <w:p w14:paraId="45EFD90C" w14:textId="77777777" w:rsidR="00F73C33" w:rsidRDefault="00C05845">
      <w:pPr>
        <w:ind w:firstLineChars="100" w:firstLine="210"/>
        <w:jc w:val="center"/>
      </w:pPr>
      <w:r>
        <w:rPr>
          <w:rFonts w:hint="eastAsia"/>
        </w:rPr>
        <w:t>法定代表人授权委托书</w:t>
      </w:r>
    </w:p>
    <w:p w14:paraId="1D667D99" w14:textId="235D08A6" w:rsidR="00F73C33" w:rsidRDefault="00C05845">
      <w:pPr>
        <w:ind w:firstLineChars="100" w:firstLine="210"/>
      </w:pPr>
      <w:r>
        <w:rPr>
          <w:rFonts w:hint="eastAsia"/>
        </w:rPr>
        <w:lastRenderedPageBreak/>
        <w:t>本人</w:t>
      </w:r>
      <w:r>
        <w:rPr>
          <w:rFonts w:hint="eastAsia"/>
        </w:rPr>
        <w:t xml:space="preserve"> </w:t>
      </w:r>
      <w:r>
        <w:rPr>
          <w:rFonts w:hint="eastAsia"/>
        </w:rPr>
        <w:t>（姓名）系</w:t>
      </w:r>
      <w:r>
        <w:rPr>
          <w:rFonts w:hint="eastAsia"/>
        </w:rPr>
        <w:t xml:space="preserve"> </w:t>
      </w:r>
      <w:r>
        <w:rPr>
          <w:rFonts w:hint="eastAsia"/>
        </w:rPr>
        <w:t>（</w:t>
      </w:r>
      <w:r w:rsidR="006A2B90" w:rsidRPr="006A2B90">
        <w:rPr>
          <w:rFonts w:hint="eastAsia"/>
        </w:rPr>
        <w:t>响应人</w:t>
      </w:r>
      <w:r>
        <w:rPr>
          <w:rFonts w:hint="eastAsia"/>
        </w:rPr>
        <w:t>名称）的法定代表人，现委托</w:t>
      </w:r>
      <w:r>
        <w:rPr>
          <w:rFonts w:hint="eastAsia"/>
        </w:rPr>
        <w:t xml:space="preserve"> </w:t>
      </w:r>
      <w:r>
        <w:rPr>
          <w:rFonts w:hint="eastAsia"/>
        </w:rPr>
        <w:t>（姓名）为我方代理人。代理人根据授权，以我方名义签署、澄清、说明、补正、递交、撤回、修改</w:t>
      </w:r>
      <w:r>
        <w:rPr>
          <w:rFonts w:hint="eastAsia"/>
        </w:rPr>
        <w:t xml:space="preserve"> </w:t>
      </w:r>
      <w:r>
        <w:rPr>
          <w:rFonts w:hint="eastAsia"/>
        </w:rPr>
        <w:t>（项</w:t>
      </w:r>
    </w:p>
    <w:p w14:paraId="7FED210F" w14:textId="4B15DE1F" w:rsidR="00F73C33" w:rsidRDefault="00C05845">
      <w:pPr>
        <w:ind w:firstLineChars="100" w:firstLine="210"/>
      </w:pPr>
      <w:r>
        <w:rPr>
          <w:rFonts w:hint="eastAsia"/>
        </w:rPr>
        <w:t>目名称）</w:t>
      </w:r>
      <w:r>
        <w:rPr>
          <w:rFonts w:hint="eastAsia"/>
        </w:rPr>
        <w:t xml:space="preserve"> </w:t>
      </w:r>
      <w:r w:rsidR="00334B2B" w:rsidRPr="00334B2B">
        <w:rPr>
          <w:rFonts w:hint="eastAsia"/>
        </w:rPr>
        <w:t>响应</w:t>
      </w:r>
      <w:r>
        <w:rPr>
          <w:rFonts w:hint="eastAsia"/>
        </w:rPr>
        <w:t>文件、</w:t>
      </w:r>
      <w:r>
        <w:rPr>
          <w:rFonts w:hint="eastAsia"/>
        </w:rPr>
        <w:t xml:space="preserve"> </w:t>
      </w:r>
      <w:r>
        <w:rPr>
          <w:rFonts w:hint="eastAsia"/>
        </w:rPr>
        <w:t>签订合同和</w:t>
      </w:r>
      <w:r w:rsidR="00D74C38" w:rsidRPr="00D74C38">
        <w:rPr>
          <w:rFonts w:hint="eastAsia"/>
        </w:rPr>
        <w:t>比选</w:t>
      </w:r>
      <w:r w:rsidRPr="00D74C38">
        <w:rPr>
          <w:rFonts w:hint="eastAsia"/>
        </w:rPr>
        <w:t>期间处理的一</w:t>
      </w:r>
      <w:r>
        <w:rPr>
          <w:rFonts w:hint="eastAsia"/>
        </w:rPr>
        <w:t>切有关事宜，</w:t>
      </w:r>
      <w:r>
        <w:rPr>
          <w:rFonts w:hint="eastAsia"/>
        </w:rPr>
        <w:t xml:space="preserve"> </w:t>
      </w:r>
      <w:r>
        <w:rPr>
          <w:rFonts w:hint="eastAsia"/>
        </w:rPr>
        <w:t>我均予以承认</w:t>
      </w:r>
      <w:r>
        <w:rPr>
          <w:rFonts w:hint="eastAsia"/>
        </w:rPr>
        <w:t xml:space="preserve">, , </w:t>
      </w:r>
      <w:r>
        <w:rPr>
          <w:rFonts w:hint="eastAsia"/>
        </w:rPr>
        <w:t>并承担其法律</w:t>
      </w:r>
    </w:p>
    <w:p w14:paraId="471A2B6B" w14:textId="77777777" w:rsidR="00F73C33" w:rsidRDefault="00C05845">
      <w:pPr>
        <w:ind w:firstLineChars="100" w:firstLine="210"/>
      </w:pPr>
      <w:r>
        <w:rPr>
          <w:rFonts w:hint="eastAsia"/>
        </w:rPr>
        <w:t>后果。</w:t>
      </w:r>
    </w:p>
    <w:p w14:paraId="52008229" w14:textId="77777777" w:rsidR="00F73C33" w:rsidRDefault="00C05845">
      <w:pPr>
        <w:ind w:firstLineChars="100" w:firstLine="210"/>
      </w:pPr>
      <w:r>
        <w:rPr>
          <w:rFonts w:hint="eastAsia"/>
        </w:rPr>
        <w:t>委托期限：</w:t>
      </w:r>
      <w:r>
        <w:rPr>
          <w:rFonts w:hint="eastAsia"/>
        </w:rPr>
        <w:t xml:space="preserve"> </w:t>
      </w:r>
      <w:r>
        <w:rPr>
          <w:rFonts w:hint="eastAsia"/>
        </w:rPr>
        <w:t>自本授权书签发起</w:t>
      </w:r>
      <w:r>
        <w:rPr>
          <w:rFonts w:hint="eastAsia"/>
        </w:rPr>
        <w:t xml:space="preserve"> </w:t>
      </w:r>
      <w:proofErr w:type="gramStart"/>
      <w:r>
        <w:rPr>
          <w:rFonts w:hint="eastAsia"/>
        </w:rPr>
        <w:t>个</w:t>
      </w:r>
      <w:proofErr w:type="gramEnd"/>
      <w:r>
        <w:rPr>
          <w:rFonts w:hint="eastAsia"/>
        </w:rPr>
        <w:t>日历日</w:t>
      </w:r>
      <w:r>
        <w:rPr>
          <w:rFonts w:hint="eastAsia"/>
        </w:rPr>
        <w:t xml:space="preserve"> </w:t>
      </w:r>
      <w:r>
        <w:rPr>
          <w:rFonts w:hint="eastAsia"/>
        </w:rPr>
        <w:t>。</w:t>
      </w:r>
    </w:p>
    <w:p w14:paraId="788E3403" w14:textId="77777777" w:rsidR="00F73C33" w:rsidRDefault="00C05845">
      <w:pPr>
        <w:ind w:firstLineChars="100" w:firstLine="210"/>
      </w:pPr>
      <w:r>
        <w:rPr>
          <w:rFonts w:hint="eastAsia"/>
        </w:rPr>
        <w:t>代理人无转委托权。</w:t>
      </w:r>
    </w:p>
    <w:p w14:paraId="026E3E1F" w14:textId="61FB9F90" w:rsidR="00F73C33" w:rsidRDefault="006A2B90">
      <w:pPr>
        <w:ind w:firstLineChars="100" w:firstLine="210"/>
      </w:pPr>
      <w:r w:rsidRPr="006A2B90">
        <w:rPr>
          <w:rFonts w:hint="eastAsia"/>
        </w:rPr>
        <w:t>响应人</w:t>
      </w:r>
      <w:r w:rsidR="00C05845">
        <w:rPr>
          <w:rFonts w:hint="eastAsia"/>
        </w:rPr>
        <w:t>：</w:t>
      </w:r>
      <w:r w:rsidR="00C05845">
        <w:rPr>
          <w:rFonts w:hint="eastAsia"/>
        </w:rPr>
        <w:t xml:space="preserve"> </w:t>
      </w:r>
      <w:r w:rsidR="00C05845">
        <w:rPr>
          <w:rFonts w:hint="eastAsia"/>
        </w:rPr>
        <w:t>（盖单位章）</w:t>
      </w:r>
    </w:p>
    <w:p w14:paraId="5A51D572" w14:textId="77777777" w:rsidR="00F73C33" w:rsidRDefault="00C05845">
      <w:pPr>
        <w:ind w:firstLineChars="100" w:firstLine="210"/>
      </w:pPr>
      <w:r>
        <w:rPr>
          <w:rFonts w:hint="eastAsia"/>
        </w:rPr>
        <w:t>法定代表人：</w:t>
      </w:r>
      <w:r>
        <w:rPr>
          <w:rFonts w:hint="eastAsia"/>
        </w:rPr>
        <w:t xml:space="preserve"> </w:t>
      </w:r>
      <w:r>
        <w:rPr>
          <w:rFonts w:hint="eastAsia"/>
        </w:rPr>
        <w:t>（签字）</w:t>
      </w:r>
    </w:p>
    <w:p w14:paraId="10765A60" w14:textId="77777777" w:rsidR="00F73C33" w:rsidRDefault="00C05845">
      <w:pPr>
        <w:ind w:firstLineChars="100" w:firstLine="210"/>
      </w:pPr>
      <w:r>
        <w:rPr>
          <w:rFonts w:hint="eastAsia"/>
        </w:rPr>
        <w:t>身份证号码：</w:t>
      </w:r>
    </w:p>
    <w:p w14:paraId="2775C4D5" w14:textId="77777777" w:rsidR="00F73C33" w:rsidRDefault="00C05845">
      <w:pPr>
        <w:ind w:firstLineChars="100" w:firstLine="210"/>
      </w:pPr>
      <w:r>
        <w:rPr>
          <w:rFonts w:hint="eastAsia"/>
        </w:rPr>
        <w:t>委托代理人：</w:t>
      </w:r>
      <w:r>
        <w:rPr>
          <w:rFonts w:hint="eastAsia"/>
        </w:rPr>
        <w:t xml:space="preserve"> </w:t>
      </w:r>
      <w:r>
        <w:rPr>
          <w:rFonts w:hint="eastAsia"/>
        </w:rPr>
        <w:t>（签字）</w:t>
      </w:r>
    </w:p>
    <w:p w14:paraId="6C0CDC71" w14:textId="77777777" w:rsidR="00F73C33" w:rsidRDefault="00C05845">
      <w:pPr>
        <w:ind w:firstLineChars="100" w:firstLine="210"/>
      </w:pPr>
      <w:r>
        <w:rPr>
          <w:rFonts w:hint="eastAsia"/>
        </w:rPr>
        <w:t>身份证号码：</w:t>
      </w:r>
    </w:p>
    <w:p w14:paraId="4471DCAD" w14:textId="77777777" w:rsidR="00F73C33" w:rsidRDefault="00C05845">
      <w:pPr>
        <w:ind w:firstLineChars="100" w:firstLine="21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F2BBBFA" w14:textId="77777777" w:rsidR="00F73C33" w:rsidRDefault="00C05845">
      <w:pPr>
        <w:ind w:firstLineChars="100" w:firstLine="210"/>
      </w:pPr>
      <w:r>
        <w:rPr>
          <w:rFonts w:hint="eastAsia"/>
        </w:rPr>
        <w:t>委托代理人</w:t>
      </w:r>
      <w:r>
        <w:rPr>
          <w:rFonts w:hint="eastAsia"/>
        </w:rPr>
        <w:t>(</w:t>
      </w:r>
      <w:r>
        <w:rPr>
          <w:rFonts w:hint="eastAsia"/>
        </w:rPr>
        <w:t>授权代表</w:t>
      </w:r>
      <w:r>
        <w:rPr>
          <w:rFonts w:hint="eastAsia"/>
        </w:rPr>
        <w:t>)</w:t>
      </w:r>
      <w:r>
        <w:rPr>
          <w:rFonts w:hint="eastAsia"/>
        </w:rPr>
        <w:t>详细联系方式：</w:t>
      </w:r>
    </w:p>
    <w:p w14:paraId="2BD74B93" w14:textId="77777777" w:rsidR="00F73C33" w:rsidRDefault="00C05845">
      <w:pPr>
        <w:ind w:firstLineChars="100" w:firstLine="210"/>
      </w:pPr>
      <w:r>
        <w:rPr>
          <w:rFonts w:hint="eastAsia"/>
        </w:rPr>
        <w:t>姓名</w:t>
      </w:r>
      <w:r>
        <w:rPr>
          <w:rFonts w:hint="eastAsia"/>
        </w:rPr>
        <w:t xml:space="preserve"> </w:t>
      </w:r>
      <w:r>
        <w:rPr>
          <w:rFonts w:hint="eastAsia"/>
        </w:rPr>
        <w:t>手机</w:t>
      </w:r>
      <w:r>
        <w:rPr>
          <w:rFonts w:hint="eastAsia"/>
        </w:rPr>
        <w:t xml:space="preserve"> </w:t>
      </w:r>
      <w:r>
        <w:rPr>
          <w:rFonts w:hint="eastAsia"/>
        </w:rPr>
        <w:t>电子邮箱</w:t>
      </w:r>
      <w:r>
        <w:rPr>
          <w:rFonts w:hint="eastAsia"/>
        </w:rPr>
        <w:t xml:space="preserve"> </w:t>
      </w:r>
      <w:r>
        <w:rPr>
          <w:rFonts w:hint="eastAsia"/>
        </w:rPr>
        <w:t>固定电话及传真</w:t>
      </w:r>
    </w:p>
    <w:p w14:paraId="7D7B1380" w14:textId="77777777" w:rsidR="00F73C33" w:rsidRDefault="00C05845">
      <w:pPr>
        <w:ind w:firstLineChars="100" w:firstLine="210"/>
      </w:pPr>
      <w:r>
        <w:rPr>
          <w:rFonts w:hint="eastAsia"/>
        </w:rPr>
        <w:t>（电话）；（传真）</w:t>
      </w:r>
    </w:p>
    <w:p w14:paraId="75A8122D" w14:textId="77777777" w:rsidR="00F73C33" w:rsidRDefault="00F73C33">
      <w:pPr>
        <w:ind w:firstLineChars="100" w:firstLine="210"/>
      </w:pPr>
    </w:p>
    <w:p w14:paraId="4BCE5224" w14:textId="77777777" w:rsidR="00F73C33" w:rsidRDefault="00C05845">
      <w:pPr>
        <w:ind w:firstLineChars="100" w:firstLine="210"/>
      </w:pPr>
      <w:r>
        <w:rPr>
          <w:rFonts w:hint="eastAsia"/>
        </w:rPr>
        <w:t>附：委托代理人身份证复印件</w:t>
      </w:r>
    </w:p>
    <w:p w14:paraId="45320A6A" w14:textId="0D22AC89" w:rsidR="00F73C33" w:rsidRDefault="00C05845">
      <w:pPr>
        <w:ind w:firstLineChars="200" w:firstLine="560"/>
        <w:jc w:val="left"/>
        <w:rPr>
          <w:sz w:val="28"/>
          <w:szCs w:val="28"/>
        </w:rPr>
      </w:pPr>
      <w:r>
        <w:rPr>
          <w:rFonts w:hint="eastAsia"/>
          <w:sz w:val="28"/>
          <w:szCs w:val="28"/>
        </w:rPr>
        <w:t>5</w:t>
      </w:r>
      <w:r>
        <w:rPr>
          <w:rFonts w:hint="eastAsia"/>
          <w:sz w:val="28"/>
          <w:szCs w:val="28"/>
        </w:rPr>
        <w:t>、</w:t>
      </w:r>
      <w:r w:rsidR="00334B2B">
        <w:rPr>
          <w:rFonts w:hint="eastAsia"/>
          <w:sz w:val="28"/>
          <w:szCs w:val="28"/>
        </w:rPr>
        <w:t>响应</w:t>
      </w:r>
      <w:r>
        <w:rPr>
          <w:rFonts w:hint="eastAsia"/>
          <w:sz w:val="28"/>
          <w:szCs w:val="28"/>
        </w:rPr>
        <w:t>资料装袋密封、盖章要求：</w:t>
      </w:r>
    </w:p>
    <w:p w14:paraId="2BC66E75" w14:textId="5B60A6A6" w:rsidR="00F73C33" w:rsidRDefault="00C05845">
      <w:pPr>
        <w:ind w:firstLineChars="200" w:firstLine="560"/>
        <w:jc w:val="left"/>
        <w:rPr>
          <w:sz w:val="28"/>
          <w:szCs w:val="28"/>
        </w:rPr>
      </w:pPr>
      <w:r>
        <w:rPr>
          <w:rFonts w:hint="eastAsia"/>
          <w:sz w:val="28"/>
          <w:szCs w:val="28"/>
        </w:rPr>
        <w:t>将含有报价单的所有</w:t>
      </w:r>
      <w:r w:rsidR="00334B2B">
        <w:rPr>
          <w:rFonts w:hint="eastAsia"/>
          <w:sz w:val="28"/>
          <w:szCs w:val="28"/>
        </w:rPr>
        <w:t>响应</w:t>
      </w:r>
      <w:r>
        <w:rPr>
          <w:rFonts w:hint="eastAsia"/>
          <w:sz w:val="28"/>
          <w:szCs w:val="28"/>
        </w:rPr>
        <w:t>资料一式</w:t>
      </w:r>
      <w:r>
        <w:rPr>
          <w:rFonts w:hint="eastAsia"/>
          <w:sz w:val="28"/>
          <w:szCs w:val="28"/>
        </w:rPr>
        <w:t>5</w:t>
      </w:r>
      <w:r>
        <w:rPr>
          <w:rFonts w:hint="eastAsia"/>
          <w:sz w:val="28"/>
          <w:szCs w:val="28"/>
        </w:rPr>
        <w:t>份装入密封袋，密封并盖封口章，并在密封袋上写上</w:t>
      </w:r>
      <w:r w:rsidR="00334B2B">
        <w:rPr>
          <w:rFonts w:hint="eastAsia"/>
          <w:sz w:val="28"/>
          <w:szCs w:val="28"/>
        </w:rPr>
        <w:t>响应</w:t>
      </w:r>
      <w:r>
        <w:rPr>
          <w:rFonts w:hint="eastAsia"/>
          <w:sz w:val="28"/>
          <w:szCs w:val="28"/>
        </w:rPr>
        <w:t>单位、联系电话。参考格式如下：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0"/>
      </w:tblGrid>
      <w:tr w:rsidR="00F73C33" w14:paraId="5F5D3101" w14:textId="77777777">
        <w:trPr>
          <w:trHeight w:val="2427"/>
          <w:jc w:val="center"/>
        </w:trPr>
        <w:tc>
          <w:tcPr>
            <w:tcW w:w="5420" w:type="dxa"/>
          </w:tcPr>
          <w:p w14:paraId="76885232" w14:textId="351B9E3E" w:rsidR="00F73C33" w:rsidRDefault="00334B2B">
            <w:pPr>
              <w:pStyle w:val="aa"/>
              <w:ind w:leftChars="1" w:left="8" w:hangingChars="3" w:hanging="6"/>
              <w:jc w:val="center"/>
            </w:pPr>
            <w:r w:rsidRPr="00334B2B">
              <w:rPr>
                <w:rFonts w:hint="eastAsia"/>
              </w:rPr>
              <w:t>响应</w:t>
            </w:r>
            <w:r w:rsidR="00C05845">
              <w:rPr>
                <w:rFonts w:hint="eastAsia"/>
              </w:rPr>
              <w:t>文件</w:t>
            </w:r>
          </w:p>
          <w:p w14:paraId="66C6443E" w14:textId="77777777" w:rsidR="00F73C33" w:rsidRDefault="00F73C33">
            <w:pPr>
              <w:pStyle w:val="aa"/>
              <w:ind w:leftChars="4" w:left="8" w:firstLineChars="0" w:firstLine="0"/>
            </w:pPr>
          </w:p>
          <w:p w14:paraId="5F34F6EE" w14:textId="77777777" w:rsidR="00F73C33" w:rsidRDefault="00C05845">
            <w:pPr>
              <w:pStyle w:val="aa"/>
              <w:ind w:leftChars="4" w:left="8" w:firstLineChars="0" w:firstLine="0"/>
            </w:pPr>
            <w:r>
              <w:rPr>
                <w:rFonts w:hint="eastAsia"/>
              </w:rPr>
              <w:t>收件人：中山大学孙逸仙纪念医院</w:t>
            </w:r>
          </w:p>
          <w:p w14:paraId="0DF204B2" w14:textId="77777777" w:rsidR="00F73C33" w:rsidRDefault="00C05845">
            <w:pPr>
              <w:pStyle w:val="aa"/>
              <w:ind w:leftChars="4" w:left="953" w:hangingChars="450" w:hanging="945"/>
            </w:pPr>
            <w:r>
              <w:rPr>
                <w:rFonts w:hint="eastAsia"/>
              </w:rPr>
              <w:t>项目名称：中山大学孙逸仙纪念医院仁济楼（教学科研综合楼）竣工财务决算审计</w:t>
            </w:r>
          </w:p>
          <w:p w14:paraId="18AADA49" w14:textId="5ABC264E" w:rsidR="00F73C33" w:rsidRDefault="006A2B90">
            <w:pPr>
              <w:pStyle w:val="aa"/>
              <w:ind w:leftChars="4" w:left="8" w:firstLineChars="0" w:firstLine="0"/>
            </w:pPr>
            <w:r w:rsidRPr="006A2B90">
              <w:rPr>
                <w:rFonts w:hint="eastAsia"/>
              </w:rPr>
              <w:t>响应人</w:t>
            </w:r>
            <w:r w:rsidR="00C05845">
              <w:rPr>
                <w:rFonts w:hint="eastAsia"/>
              </w:rPr>
              <w:t>名称</w:t>
            </w:r>
            <w:r w:rsidR="00C05845">
              <w:rPr>
                <w:rFonts w:hint="eastAsia"/>
              </w:rPr>
              <w:t>(</w:t>
            </w:r>
            <w:r w:rsidR="00C05845">
              <w:rPr>
                <w:rFonts w:hint="eastAsia"/>
              </w:rPr>
              <w:t>加盖公章</w:t>
            </w:r>
            <w:r w:rsidR="00C05845">
              <w:rPr>
                <w:rFonts w:hint="eastAsia"/>
              </w:rPr>
              <w:t>)</w:t>
            </w:r>
            <w:r w:rsidR="00C05845">
              <w:rPr>
                <w:rFonts w:hint="eastAsia"/>
              </w:rPr>
              <w:t>：</w:t>
            </w:r>
          </w:p>
          <w:p w14:paraId="6D84F025" w14:textId="77777777" w:rsidR="00F73C33" w:rsidRDefault="00C05845">
            <w:pPr>
              <w:pStyle w:val="aa"/>
              <w:ind w:leftChars="4" w:left="8" w:firstLineChars="0" w:firstLine="0"/>
            </w:pPr>
            <w:r>
              <w:rPr>
                <w:rFonts w:hint="eastAsia"/>
              </w:rPr>
              <w:t>联系人及电话：</w:t>
            </w:r>
          </w:p>
          <w:p w14:paraId="1FFD9C2D" w14:textId="09921429" w:rsidR="00F73C33" w:rsidRDefault="00C05845">
            <w:pPr>
              <w:pStyle w:val="aa"/>
              <w:ind w:leftChars="4" w:left="8" w:firstLineChars="0" w:firstLine="0"/>
            </w:pPr>
            <w:r>
              <w:rPr>
                <w:rFonts w:hint="eastAsia"/>
              </w:rPr>
              <w:t xml:space="preserve">  </w:t>
            </w:r>
            <w:r>
              <w:rPr>
                <w:rFonts w:hint="eastAsia"/>
              </w:rPr>
              <w:t>在（</w:t>
            </w:r>
            <w:r w:rsidR="00334B2B" w:rsidRPr="00334B2B">
              <w:rPr>
                <w:rFonts w:hint="eastAsia"/>
              </w:rPr>
              <w:t>响应</w:t>
            </w:r>
            <w:r>
              <w:rPr>
                <w:rFonts w:hint="eastAsia"/>
              </w:rPr>
              <w:t>文件中规</w:t>
            </w:r>
            <w:r w:rsidRPr="00D74C38">
              <w:rPr>
                <w:rFonts w:hint="eastAsia"/>
              </w:rPr>
              <w:t>定的</w:t>
            </w:r>
            <w:r w:rsidR="00D74C38" w:rsidRPr="00D74C38">
              <w:rPr>
                <w:rFonts w:hint="eastAsia"/>
              </w:rPr>
              <w:t>比选</w:t>
            </w:r>
            <w:r w:rsidRPr="00D74C38">
              <w:rPr>
                <w:rFonts w:hint="eastAsia"/>
              </w:rPr>
              <w:t>截止时间</w:t>
            </w:r>
            <w:r>
              <w:rPr>
                <w:rFonts w:hint="eastAsia"/>
              </w:rPr>
              <w:t>）之前不得启封</w:t>
            </w:r>
          </w:p>
        </w:tc>
      </w:tr>
    </w:tbl>
    <w:p w14:paraId="152DD838" w14:textId="77777777" w:rsidR="00F73C33" w:rsidRDefault="00F73C33">
      <w:pPr>
        <w:ind w:firstLineChars="200" w:firstLine="560"/>
        <w:jc w:val="left"/>
        <w:rPr>
          <w:sz w:val="28"/>
          <w:szCs w:val="28"/>
        </w:rPr>
      </w:pPr>
    </w:p>
    <w:p w14:paraId="1ACCA28E" w14:textId="6FE605DA" w:rsidR="00F73C33" w:rsidRDefault="00C05845">
      <w:pPr>
        <w:ind w:firstLineChars="200" w:firstLine="560"/>
        <w:jc w:val="left"/>
        <w:rPr>
          <w:sz w:val="28"/>
          <w:szCs w:val="28"/>
        </w:rPr>
      </w:pPr>
      <w:r>
        <w:rPr>
          <w:rFonts w:hint="eastAsia"/>
          <w:sz w:val="28"/>
          <w:szCs w:val="28"/>
        </w:rPr>
        <w:t>（二）本项目</w:t>
      </w:r>
      <w:r w:rsidR="00334B2B">
        <w:rPr>
          <w:rFonts w:hint="eastAsia"/>
          <w:sz w:val="28"/>
          <w:szCs w:val="28"/>
        </w:rPr>
        <w:t>响应</w:t>
      </w:r>
      <w:r>
        <w:rPr>
          <w:rFonts w:hint="eastAsia"/>
          <w:sz w:val="28"/>
          <w:szCs w:val="28"/>
        </w:rPr>
        <w:t>文件须规范格式编写，并要求装订成册。</w:t>
      </w:r>
    </w:p>
    <w:p w14:paraId="3784DCA1" w14:textId="77777777" w:rsidR="00F73C33" w:rsidRDefault="00F73C33">
      <w:pPr>
        <w:ind w:firstLineChars="200" w:firstLine="560"/>
        <w:jc w:val="left"/>
        <w:rPr>
          <w:sz w:val="28"/>
          <w:szCs w:val="28"/>
        </w:rPr>
      </w:pPr>
    </w:p>
    <w:p w14:paraId="7F10EB6B" w14:textId="77777777" w:rsidR="00F73C33" w:rsidRDefault="00C05845">
      <w:pPr>
        <w:ind w:firstLineChars="200" w:firstLine="602"/>
        <w:jc w:val="center"/>
        <w:rPr>
          <w:sz w:val="28"/>
          <w:szCs w:val="28"/>
        </w:rPr>
      </w:pPr>
      <w:bookmarkStart w:id="1" w:name="_Toc446573130"/>
      <w:r>
        <w:rPr>
          <w:rFonts w:ascii="仿宋_GB2312" w:eastAsia="仿宋_GB2312" w:hint="eastAsia"/>
          <w:b/>
          <w:sz w:val="30"/>
          <w:szCs w:val="30"/>
        </w:rPr>
        <w:t>第三部分 用户需求书</w:t>
      </w:r>
      <w:bookmarkEnd w:id="1"/>
    </w:p>
    <w:p w14:paraId="47246D65" w14:textId="77777777" w:rsidR="00F73C33" w:rsidRDefault="00C05845">
      <w:pPr>
        <w:ind w:firstLineChars="200" w:firstLine="560"/>
        <w:jc w:val="left"/>
        <w:rPr>
          <w:sz w:val="28"/>
          <w:szCs w:val="28"/>
        </w:rPr>
      </w:pPr>
      <w:r>
        <w:rPr>
          <w:rFonts w:hint="eastAsia"/>
          <w:sz w:val="28"/>
          <w:szCs w:val="28"/>
        </w:rPr>
        <w:t>一、项目名称：中山大学孙逸仙纪念医院仁济楼（教学科研综合楼）竣工财务决算审计。</w:t>
      </w:r>
    </w:p>
    <w:p w14:paraId="5B85898A" w14:textId="77777777" w:rsidR="00F73C33" w:rsidRDefault="00C05845">
      <w:pPr>
        <w:ind w:firstLineChars="200" w:firstLine="560"/>
        <w:jc w:val="left"/>
        <w:rPr>
          <w:sz w:val="28"/>
          <w:szCs w:val="28"/>
        </w:rPr>
      </w:pPr>
      <w:r>
        <w:rPr>
          <w:rFonts w:hint="eastAsia"/>
          <w:sz w:val="28"/>
          <w:szCs w:val="28"/>
        </w:rPr>
        <w:lastRenderedPageBreak/>
        <w:t>二、单位基本情况</w:t>
      </w:r>
    </w:p>
    <w:p w14:paraId="2CFA68C6" w14:textId="77777777" w:rsidR="00F73C33" w:rsidRDefault="00C05845">
      <w:pPr>
        <w:ind w:firstLineChars="200" w:firstLine="560"/>
        <w:jc w:val="left"/>
        <w:rPr>
          <w:sz w:val="28"/>
          <w:szCs w:val="28"/>
        </w:rPr>
      </w:pPr>
      <w:r>
        <w:rPr>
          <w:rFonts w:hint="eastAsia"/>
          <w:sz w:val="28"/>
          <w:szCs w:val="28"/>
        </w:rPr>
        <w:t>中山大学孙逸仙纪念我院共有</w:t>
      </w:r>
      <w:r>
        <w:rPr>
          <w:sz w:val="28"/>
          <w:szCs w:val="28"/>
        </w:rPr>
        <w:t>4</w:t>
      </w:r>
      <w:r>
        <w:rPr>
          <w:rFonts w:hint="eastAsia"/>
          <w:sz w:val="28"/>
          <w:szCs w:val="28"/>
        </w:rPr>
        <w:t>个院区，分别是北院区、南院区、花都院区、南校区门诊部。院本部地址：广州市沿江西路</w:t>
      </w:r>
      <w:r>
        <w:rPr>
          <w:rFonts w:hint="eastAsia"/>
          <w:sz w:val="28"/>
          <w:szCs w:val="28"/>
        </w:rPr>
        <w:t>1</w:t>
      </w:r>
      <w:r>
        <w:rPr>
          <w:sz w:val="28"/>
          <w:szCs w:val="28"/>
        </w:rPr>
        <w:t>07</w:t>
      </w:r>
      <w:r>
        <w:rPr>
          <w:rFonts w:hint="eastAsia"/>
          <w:sz w:val="28"/>
          <w:szCs w:val="28"/>
        </w:rPr>
        <w:t>号。仁济楼（教学科研综合楼）工程位于北院区。</w:t>
      </w:r>
    </w:p>
    <w:p w14:paraId="1D922E27" w14:textId="77777777" w:rsidR="00F73C33" w:rsidRDefault="00C05845">
      <w:pPr>
        <w:ind w:firstLineChars="200" w:firstLine="560"/>
        <w:jc w:val="left"/>
        <w:rPr>
          <w:sz w:val="28"/>
          <w:szCs w:val="28"/>
        </w:rPr>
      </w:pPr>
      <w:r>
        <w:rPr>
          <w:rFonts w:hint="eastAsia"/>
          <w:sz w:val="28"/>
          <w:szCs w:val="28"/>
        </w:rPr>
        <w:t>三、审计目标及审核内容</w:t>
      </w:r>
    </w:p>
    <w:p w14:paraId="0C0146D1" w14:textId="77777777"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进驻医院两个月内出具工程竣工财务决算审计报告，报告要同时满足国家</w:t>
      </w:r>
      <w:proofErr w:type="gramStart"/>
      <w:r>
        <w:rPr>
          <w:rFonts w:asciiTheme="minorEastAsia" w:hAnsiTheme="minorEastAsia" w:hint="eastAsia"/>
          <w:sz w:val="28"/>
          <w:szCs w:val="28"/>
        </w:rPr>
        <w:t>卫健委的</w:t>
      </w:r>
      <w:proofErr w:type="gramEnd"/>
      <w:r>
        <w:rPr>
          <w:rFonts w:asciiTheme="minorEastAsia" w:hAnsiTheme="minorEastAsia" w:hint="eastAsia"/>
          <w:sz w:val="28"/>
          <w:szCs w:val="28"/>
        </w:rPr>
        <w:t>决算和财政部的决算、审核要求，并配合做好财政部门的审批工作,直至取得国家</w:t>
      </w:r>
      <w:proofErr w:type="gramStart"/>
      <w:r>
        <w:rPr>
          <w:rFonts w:asciiTheme="minorEastAsia" w:hAnsiTheme="minorEastAsia" w:hint="eastAsia"/>
          <w:sz w:val="28"/>
          <w:szCs w:val="28"/>
        </w:rPr>
        <w:t>卫健委或</w:t>
      </w:r>
      <w:proofErr w:type="gramEnd"/>
      <w:r>
        <w:rPr>
          <w:rFonts w:asciiTheme="minorEastAsia" w:hAnsiTheme="minorEastAsia" w:hint="eastAsia"/>
          <w:sz w:val="28"/>
          <w:szCs w:val="28"/>
        </w:rPr>
        <w:t>财政部的批复。</w:t>
      </w:r>
    </w:p>
    <w:p w14:paraId="28067FB1" w14:textId="77777777"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四、报价要求</w:t>
      </w:r>
    </w:p>
    <w:p w14:paraId="1C5D72E2" w14:textId="77777777"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对本项目各包组进行报价，并制作服务方案：</w:t>
      </w:r>
    </w:p>
    <w:p w14:paraId="480D09D0" w14:textId="57A14FCF"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1.合计报价不得高于本项目最高限价</w:t>
      </w:r>
      <w:r w:rsidR="000E6F53">
        <w:rPr>
          <w:rFonts w:asciiTheme="minorEastAsia" w:hAnsiTheme="minorEastAsia" w:hint="eastAsia"/>
          <w:sz w:val="28"/>
          <w:szCs w:val="28"/>
        </w:rPr>
        <w:t>，不得低于项目最低限价</w:t>
      </w:r>
      <w:r>
        <w:rPr>
          <w:rFonts w:asciiTheme="minorEastAsia" w:hAnsiTheme="minorEastAsia" w:hint="eastAsia"/>
          <w:sz w:val="28"/>
          <w:szCs w:val="28"/>
        </w:rPr>
        <w:t>；</w:t>
      </w:r>
    </w:p>
    <w:p w14:paraId="373E55DE" w14:textId="77777777"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2.报价方式为包干价，包括完成本项目工作所需的审计费用和税费、保险费、交通、用餐等各项杂费。</w:t>
      </w:r>
    </w:p>
    <w:p w14:paraId="6D70EF4D" w14:textId="77777777"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五、本项目服务期限</w:t>
      </w:r>
    </w:p>
    <w:p w14:paraId="20994C05" w14:textId="77777777" w:rsidR="00F73C33" w:rsidRDefault="00C05845">
      <w:pPr>
        <w:ind w:firstLineChars="200" w:firstLine="560"/>
        <w:jc w:val="left"/>
        <w:rPr>
          <w:rFonts w:asciiTheme="minorEastAsia" w:hAnsiTheme="minorEastAsia"/>
          <w:sz w:val="28"/>
          <w:szCs w:val="28"/>
        </w:rPr>
      </w:pPr>
      <w:r>
        <w:rPr>
          <w:rFonts w:asciiTheme="minorEastAsia" w:hAnsiTheme="minorEastAsia" w:hint="eastAsia"/>
          <w:sz w:val="28"/>
          <w:szCs w:val="28"/>
        </w:rPr>
        <w:t>自合同签订之日起至20</w:t>
      </w:r>
      <w:r>
        <w:rPr>
          <w:rFonts w:asciiTheme="minorEastAsia" w:hAnsiTheme="minorEastAsia"/>
          <w:sz w:val="28"/>
          <w:szCs w:val="28"/>
        </w:rPr>
        <w:t>26</w:t>
      </w:r>
      <w:r>
        <w:rPr>
          <w:rFonts w:asciiTheme="minorEastAsia" w:hAnsiTheme="minorEastAsia" w:hint="eastAsia"/>
          <w:sz w:val="28"/>
          <w:szCs w:val="28"/>
        </w:rPr>
        <w:t>年</w:t>
      </w:r>
      <w:r>
        <w:rPr>
          <w:rFonts w:asciiTheme="minorEastAsia" w:hAnsiTheme="minorEastAsia"/>
          <w:sz w:val="28"/>
          <w:szCs w:val="28"/>
        </w:rPr>
        <w:t>12</w:t>
      </w:r>
      <w:r>
        <w:rPr>
          <w:rFonts w:asciiTheme="minorEastAsia" w:hAnsiTheme="minorEastAsia" w:hint="eastAsia"/>
          <w:sz w:val="28"/>
          <w:szCs w:val="28"/>
        </w:rPr>
        <w:t>月</w:t>
      </w:r>
      <w:r>
        <w:rPr>
          <w:rFonts w:asciiTheme="minorEastAsia" w:hAnsiTheme="minorEastAsia"/>
          <w:sz w:val="28"/>
          <w:szCs w:val="28"/>
        </w:rPr>
        <w:t>31</w:t>
      </w:r>
      <w:r>
        <w:rPr>
          <w:rFonts w:asciiTheme="minorEastAsia" w:hAnsiTheme="minorEastAsia" w:hint="eastAsia"/>
          <w:sz w:val="28"/>
          <w:szCs w:val="28"/>
        </w:rPr>
        <w:t>止。</w:t>
      </w:r>
    </w:p>
    <w:p w14:paraId="340616C9" w14:textId="77777777" w:rsidR="00F73C33" w:rsidRDefault="00F73C33">
      <w:pPr>
        <w:ind w:firstLineChars="200" w:firstLine="560"/>
        <w:jc w:val="left"/>
        <w:rPr>
          <w:rFonts w:asciiTheme="minorEastAsia" w:hAnsiTheme="minorEastAsia"/>
          <w:sz w:val="28"/>
          <w:szCs w:val="28"/>
        </w:rPr>
      </w:pPr>
    </w:p>
    <w:p w14:paraId="68A4F4FC" w14:textId="0A21986E" w:rsidR="00F73C33" w:rsidRDefault="00C05845">
      <w:pPr>
        <w:jc w:val="center"/>
        <w:rPr>
          <w:rFonts w:ascii="仿宋_GB2312" w:eastAsia="仿宋_GB2312"/>
          <w:b/>
          <w:sz w:val="30"/>
          <w:szCs w:val="30"/>
        </w:rPr>
      </w:pPr>
      <w:r>
        <w:rPr>
          <w:rFonts w:ascii="仿宋_GB2312" w:eastAsia="仿宋_GB2312" w:hint="eastAsia"/>
          <w:b/>
          <w:sz w:val="30"/>
          <w:szCs w:val="30"/>
        </w:rPr>
        <w:t xml:space="preserve">第四部分 </w:t>
      </w:r>
      <w:r w:rsidR="009F14EC">
        <w:rPr>
          <w:rFonts w:ascii="仿宋_GB2312" w:eastAsia="仿宋_GB2312" w:hint="eastAsia"/>
          <w:b/>
          <w:sz w:val="30"/>
          <w:szCs w:val="30"/>
        </w:rPr>
        <w:t>比选</w:t>
      </w:r>
      <w:r>
        <w:rPr>
          <w:rFonts w:ascii="仿宋_GB2312" w:eastAsia="仿宋_GB2312" w:hint="eastAsia"/>
          <w:b/>
          <w:sz w:val="30"/>
          <w:szCs w:val="30"/>
        </w:rPr>
        <w:t>方法</w:t>
      </w:r>
    </w:p>
    <w:p w14:paraId="1B574AD4" w14:textId="215ABF7B" w:rsidR="00F73C33" w:rsidRDefault="00C05845">
      <w:pPr>
        <w:ind w:firstLineChars="200" w:firstLine="560"/>
        <w:jc w:val="left"/>
        <w:rPr>
          <w:sz w:val="28"/>
          <w:szCs w:val="28"/>
        </w:rPr>
      </w:pPr>
      <w:r>
        <w:rPr>
          <w:rFonts w:hint="eastAsia"/>
          <w:sz w:val="28"/>
          <w:szCs w:val="28"/>
        </w:rPr>
        <w:t>一、</w:t>
      </w:r>
      <w:r w:rsidR="009F14EC">
        <w:rPr>
          <w:rFonts w:hint="eastAsia"/>
          <w:sz w:val="28"/>
          <w:szCs w:val="28"/>
        </w:rPr>
        <w:t>比选</w:t>
      </w:r>
      <w:r>
        <w:rPr>
          <w:rFonts w:hint="eastAsia"/>
          <w:sz w:val="28"/>
          <w:szCs w:val="28"/>
        </w:rPr>
        <w:t>方法。</w:t>
      </w:r>
    </w:p>
    <w:p w14:paraId="7EDE7457" w14:textId="69092E0D" w:rsidR="00F73C33" w:rsidRDefault="00C05845">
      <w:pPr>
        <w:ind w:firstLineChars="200" w:firstLine="560"/>
        <w:jc w:val="left"/>
        <w:rPr>
          <w:sz w:val="28"/>
          <w:szCs w:val="28"/>
        </w:rPr>
      </w:pPr>
      <w:r>
        <w:rPr>
          <w:rFonts w:hint="eastAsia"/>
          <w:sz w:val="28"/>
          <w:szCs w:val="28"/>
        </w:rPr>
        <w:t>1</w:t>
      </w:r>
      <w:r>
        <w:rPr>
          <w:rFonts w:hint="eastAsia"/>
          <w:sz w:val="28"/>
          <w:szCs w:val="28"/>
        </w:rPr>
        <w:t>、</w:t>
      </w:r>
      <w:r w:rsidR="006A2B90" w:rsidRPr="006A2B90">
        <w:rPr>
          <w:rFonts w:hint="eastAsia"/>
          <w:sz w:val="28"/>
          <w:szCs w:val="28"/>
        </w:rPr>
        <w:t>响应人</w:t>
      </w:r>
      <w:r>
        <w:rPr>
          <w:rFonts w:hint="eastAsia"/>
          <w:sz w:val="28"/>
          <w:szCs w:val="28"/>
        </w:rPr>
        <w:t>资格审查：评委按照</w:t>
      </w:r>
      <w:r w:rsidR="00334B2B">
        <w:rPr>
          <w:rFonts w:hint="eastAsia"/>
          <w:sz w:val="28"/>
          <w:szCs w:val="28"/>
        </w:rPr>
        <w:t>采购</w:t>
      </w:r>
      <w:r>
        <w:rPr>
          <w:rFonts w:hint="eastAsia"/>
          <w:sz w:val="28"/>
          <w:szCs w:val="28"/>
        </w:rPr>
        <w:t>公告的资格条件，审查</w:t>
      </w:r>
      <w:r w:rsidR="006A2B90" w:rsidRPr="006A2B90">
        <w:rPr>
          <w:rFonts w:hint="eastAsia"/>
          <w:sz w:val="28"/>
          <w:szCs w:val="28"/>
        </w:rPr>
        <w:t>响应人</w:t>
      </w:r>
      <w:r>
        <w:rPr>
          <w:rFonts w:hint="eastAsia"/>
          <w:sz w:val="28"/>
          <w:szCs w:val="28"/>
        </w:rPr>
        <w:t>提交的报名资料是否符合</w:t>
      </w:r>
      <w:r w:rsidR="00334B2B">
        <w:rPr>
          <w:rFonts w:hint="eastAsia"/>
          <w:sz w:val="28"/>
          <w:szCs w:val="28"/>
        </w:rPr>
        <w:t>采购</w:t>
      </w:r>
      <w:r>
        <w:rPr>
          <w:rFonts w:hint="eastAsia"/>
          <w:sz w:val="28"/>
          <w:szCs w:val="28"/>
        </w:rPr>
        <w:t>公告的要求；</w:t>
      </w:r>
    </w:p>
    <w:p w14:paraId="372218D4" w14:textId="70F521E1" w:rsidR="00F73C33" w:rsidRDefault="00C05845">
      <w:pPr>
        <w:ind w:firstLineChars="200" w:firstLine="560"/>
        <w:jc w:val="left"/>
        <w:rPr>
          <w:sz w:val="28"/>
          <w:szCs w:val="28"/>
        </w:rPr>
      </w:pPr>
      <w:r>
        <w:rPr>
          <w:rFonts w:hint="eastAsia"/>
          <w:sz w:val="28"/>
          <w:szCs w:val="28"/>
        </w:rPr>
        <w:t>2</w:t>
      </w:r>
      <w:r>
        <w:rPr>
          <w:rFonts w:hint="eastAsia"/>
          <w:sz w:val="28"/>
          <w:szCs w:val="28"/>
        </w:rPr>
        <w:t>、本次</w:t>
      </w:r>
      <w:r w:rsidR="009F14EC">
        <w:rPr>
          <w:rFonts w:hint="eastAsia"/>
          <w:sz w:val="28"/>
          <w:szCs w:val="28"/>
        </w:rPr>
        <w:t>比选</w:t>
      </w:r>
      <w:r>
        <w:rPr>
          <w:rFonts w:hint="eastAsia"/>
          <w:sz w:val="28"/>
          <w:szCs w:val="28"/>
        </w:rPr>
        <w:t>采用综合评分法，即在最大限度地满足</w:t>
      </w:r>
      <w:r w:rsidR="00334B2B">
        <w:rPr>
          <w:rFonts w:hint="eastAsia"/>
          <w:sz w:val="28"/>
          <w:szCs w:val="28"/>
        </w:rPr>
        <w:t>采购</w:t>
      </w:r>
      <w:r>
        <w:rPr>
          <w:rFonts w:hint="eastAsia"/>
          <w:sz w:val="28"/>
          <w:szCs w:val="28"/>
        </w:rPr>
        <w:t>文件实</w:t>
      </w:r>
      <w:r>
        <w:rPr>
          <w:rFonts w:hint="eastAsia"/>
          <w:sz w:val="28"/>
          <w:szCs w:val="28"/>
        </w:rPr>
        <w:lastRenderedPageBreak/>
        <w:t>质性要求前提下，按业绩、信誉及技术和价格两部分分别打分的方式进行评分。二项总分为</w:t>
      </w:r>
      <w:r>
        <w:rPr>
          <w:rFonts w:hint="eastAsia"/>
          <w:sz w:val="28"/>
          <w:szCs w:val="28"/>
        </w:rPr>
        <w:t>100</w:t>
      </w:r>
      <w:r>
        <w:rPr>
          <w:rFonts w:hint="eastAsia"/>
          <w:sz w:val="28"/>
          <w:szCs w:val="28"/>
        </w:rPr>
        <w:t>分，其中业绩、信誉及技术占</w:t>
      </w:r>
      <w:r>
        <w:rPr>
          <w:rFonts w:hint="eastAsia"/>
          <w:sz w:val="28"/>
          <w:szCs w:val="28"/>
        </w:rPr>
        <w:t>8</w:t>
      </w:r>
      <w:r>
        <w:rPr>
          <w:sz w:val="28"/>
          <w:szCs w:val="28"/>
        </w:rPr>
        <w:t>0</w:t>
      </w:r>
      <w:r>
        <w:rPr>
          <w:rFonts w:hint="eastAsia"/>
          <w:sz w:val="28"/>
          <w:szCs w:val="28"/>
        </w:rPr>
        <w:t>分，价格得分占</w:t>
      </w:r>
      <w:r>
        <w:rPr>
          <w:sz w:val="28"/>
          <w:szCs w:val="28"/>
        </w:rPr>
        <w:t>20</w:t>
      </w:r>
      <w:r>
        <w:rPr>
          <w:rFonts w:hint="eastAsia"/>
          <w:sz w:val="28"/>
          <w:szCs w:val="28"/>
        </w:rPr>
        <w:t>分。以</w:t>
      </w:r>
      <w:r w:rsidR="009F14EC">
        <w:rPr>
          <w:rFonts w:hint="eastAsia"/>
          <w:sz w:val="28"/>
          <w:szCs w:val="28"/>
        </w:rPr>
        <w:t>比选</w:t>
      </w:r>
      <w:r>
        <w:rPr>
          <w:rFonts w:hint="eastAsia"/>
          <w:sz w:val="28"/>
          <w:szCs w:val="28"/>
        </w:rPr>
        <w:t>总得分最高的</w:t>
      </w:r>
      <w:r w:rsidR="006A2B90" w:rsidRPr="006A2B90">
        <w:rPr>
          <w:rFonts w:hint="eastAsia"/>
          <w:sz w:val="28"/>
          <w:szCs w:val="28"/>
        </w:rPr>
        <w:t>响应人</w:t>
      </w:r>
      <w:r>
        <w:rPr>
          <w:rFonts w:hint="eastAsia"/>
          <w:sz w:val="28"/>
          <w:szCs w:val="28"/>
        </w:rPr>
        <w:t>作为第一</w:t>
      </w:r>
      <w:r w:rsidR="006A2B90">
        <w:rPr>
          <w:rFonts w:hint="eastAsia"/>
          <w:sz w:val="28"/>
          <w:szCs w:val="28"/>
        </w:rPr>
        <w:t>成交</w:t>
      </w:r>
      <w:r>
        <w:rPr>
          <w:rFonts w:hint="eastAsia"/>
          <w:sz w:val="28"/>
          <w:szCs w:val="28"/>
        </w:rPr>
        <w:t>候选人，得分第二为第二</w:t>
      </w:r>
      <w:r w:rsidR="006A2B90">
        <w:rPr>
          <w:rFonts w:hint="eastAsia"/>
          <w:sz w:val="28"/>
          <w:szCs w:val="28"/>
        </w:rPr>
        <w:t>成交</w:t>
      </w:r>
      <w:r>
        <w:rPr>
          <w:rFonts w:hint="eastAsia"/>
          <w:sz w:val="28"/>
          <w:szCs w:val="28"/>
        </w:rPr>
        <w:t>候选人，得分第三为第三</w:t>
      </w:r>
      <w:r w:rsidR="006A2B90">
        <w:rPr>
          <w:rFonts w:hint="eastAsia"/>
          <w:sz w:val="28"/>
          <w:szCs w:val="28"/>
        </w:rPr>
        <w:t>成交</w:t>
      </w:r>
      <w:r>
        <w:rPr>
          <w:rFonts w:hint="eastAsia"/>
          <w:sz w:val="28"/>
          <w:szCs w:val="28"/>
        </w:rPr>
        <w:t>候选人。</w:t>
      </w:r>
    </w:p>
    <w:p w14:paraId="321F5429" w14:textId="77777777" w:rsidR="00F73C33" w:rsidRDefault="00F73C33">
      <w:pPr>
        <w:ind w:firstLineChars="200" w:firstLine="420"/>
      </w:pPr>
    </w:p>
    <w:p w14:paraId="76EC65E2" w14:textId="77777777" w:rsidR="00F73C33" w:rsidRDefault="00C05845">
      <w:pPr>
        <w:ind w:firstLineChars="200" w:firstLine="560"/>
        <w:jc w:val="left"/>
        <w:rPr>
          <w:sz w:val="28"/>
          <w:szCs w:val="28"/>
        </w:rPr>
      </w:pPr>
      <w:r>
        <w:rPr>
          <w:rFonts w:hint="eastAsia"/>
          <w:sz w:val="28"/>
          <w:szCs w:val="28"/>
        </w:rPr>
        <w:t>二、比较与评价</w:t>
      </w:r>
    </w:p>
    <w:p w14:paraId="660D89C2" w14:textId="77777777" w:rsidR="00F73C33" w:rsidRDefault="00C05845">
      <w:pPr>
        <w:ind w:firstLineChars="200" w:firstLine="560"/>
        <w:jc w:val="left"/>
        <w:rPr>
          <w:sz w:val="28"/>
          <w:szCs w:val="28"/>
        </w:rPr>
      </w:pPr>
      <w:r>
        <w:rPr>
          <w:rFonts w:hint="eastAsia"/>
          <w:sz w:val="28"/>
          <w:szCs w:val="28"/>
        </w:rPr>
        <w:t>1</w:t>
      </w:r>
      <w:r>
        <w:rPr>
          <w:rFonts w:hint="eastAsia"/>
          <w:sz w:val="28"/>
          <w:szCs w:val="28"/>
        </w:rPr>
        <w:t>、业绩、信誉及技术评分表：</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1"/>
        <w:gridCol w:w="41"/>
        <w:gridCol w:w="619"/>
        <w:gridCol w:w="1985"/>
        <w:gridCol w:w="850"/>
        <w:gridCol w:w="5103"/>
      </w:tblGrid>
      <w:tr w:rsidR="009D1998" w14:paraId="1B3C6883" w14:textId="77777777" w:rsidTr="009D1998">
        <w:trPr>
          <w:trHeight w:val="723"/>
          <w:tblHeader/>
          <w:jc w:val="center"/>
        </w:trPr>
        <w:tc>
          <w:tcPr>
            <w:tcW w:w="611" w:type="dxa"/>
            <w:tcBorders>
              <w:top w:val="single" w:sz="4" w:space="0" w:color="auto"/>
              <w:left w:val="single" w:sz="4" w:space="0" w:color="auto"/>
              <w:bottom w:val="single" w:sz="4" w:space="0" w:color="auto"/>
              <w:right w:val="single" w:sz="4" w:space="0" w:color="auto"/>
            </w:tcBorders>
            <w:vAlign w:val="center"/>
          </w:tcPr>
          <w:p w14:paraId="306ABEA7" w14:textId="77777777" w:rsidR="009D1998" w:rsidRDefault="009D1998">
            <w:pPr>
              <w:snapToGrid w:val="0"/>
              <w:contextualSpacing/>
              <w:jc w:val="center"/>
              <w:rPr>
                <w:rFonts w:ascii="宋体" w:eastAsia="宋体" w:hAnsi="宋体" w:cs="Times New Roman"/>
                <w:b/>
                <w:color w:val="000000"/>
                <w:szCs w:val="21"/>
              </w:rPr>
            </w:pPr>
            <w:r>
              <w:rPr>
                <w:rFonts w:ascii="宋体" w:eastAsia="宋体" w:hAnsi="宋体" w:cs="Times New Roman" w:hint="eastAsia"/>
                <w:b/>
                <w:color w:val="000000"/>
                <w:szCs w:val="21"/>
              </w:rPr>
              <w:t>序号</w:t>
            </w:r>
          </w:p>
        </w:tc>
        <w:tc>
          <w:tcPr>
            <w:tcW w:w="2645" w:type="dxa"/>
            <w:gridSpan w:val="3"/>
            <w:tcBorders>
              <w:top w:val="single" w:sz="4" w:space="0" w:color="auto"/>
              <w:left w:val="single" w:sz="4" w:space="0" w:color="auto"/>
              <w:bottom w:val="single" w:sz="4" w:space="0" w:color="auto"/>
              <w:right w:val="single" w:sz="4" w:space="0" w:color="auto"/>
            </w:tcBorders>
            <w:vAlign w:val="center"/>
          </w:tcPr>
          <w:p w14:paraId="692E7C83" w14:textId="4EAD41A4" w:rsidR="009D1998" w:rsidRDefault="009D1998">
            <w:pPr>
              <w:snapToGrid w:val="0"/>
              <w:contextualSpacing/>
              <w:jc w:val="center"/>
              <w:rPr>
                <w:rFonts w:ascii="宋体" w:eastAsia="宋体" w:hAnsi="宋体" w:cs="Times New Roman"/>
                <w:b/>
                <w:color w:val="000000"/>
                <w:szCs w:val="21"/>
              </w:rPr>
            </w:pPr>
            <w:r>
              <w:rPr>
                <w:rFonts w:ascii="宋体" w:eastAsia="宋体" w:hAnsi="宋体" w:cs="Times New Roman" w:hint="eastAsia"/>
                <w:b/>
                <w:color w:val="000000"/>
                <w:szCs w:val="21"/>
              </w:rPr>
              <w:t>评审项目</w:t>
            </w:r>
          </w:p>
        </w:tc>
        <w:tc>
          <w:tcPr>
            <w:tcW w:w="850" w:type="dxa"/>
            <w:tcBorders>
              <w:top w:val="single" w:sz="4" w:space="0" w:color="auto"/>
              <w:left w:val="single" w:sz="4" w:space="0" w:color="auto"/>
              <w:bottom w:val="single" w:sz="4" w:space="0" w:color="auto"/>
              <w:right w:val="single" w:sz="4" w:space="0" w:color="auto"/>
            </w:tcBorders>
            <w:vAlign w:val="center"/>
          </w:tcPr>
          <w:p w14:paraId="2BE73303" w14:textId="07FF5362" w:rsidR="009D1998" w:rsidRDefault="009D1998">
            <w:pPr>
              <w:snapToGrid w:val="0"/>
              <w:contextualSpacing/>
              <w:jc w:val="center"/>
              <w:rPr>
                <w:rFonts w:ascii="宋体" w:eastAsia="宋体" w:hAnsi="宋体" w:cs="Times New Roman"/>
                <w:b/>
                <w:color w:val="000000"/>
                <w:szCs w:val="21"/>
              </w:rPr>
            </w:pPr>
            <w:r>
              <w:rPr>
                <w:rFonts w:ascii="宋体" w:eastAsia="宋体" w:hAnsi="宋体" w:cs="Times New Roman" w:hint="eastAsia"/>
                <w:b/>
                <w:color w:val="000000"/>
                <w:szCs w:val="21"/>
              </w:rPr>
              <w:t>分值</w:t>
            </w:r>
          </w:p>
        </w:tc>
        <w:tc>
          <w:tcPr>
            <w:tcW w:w="5103" w:type="dxa"/>
            <w:tcBorders>
              <w:top w:val="single" w:sz="4" w:space="0" w:color="auto"/>
              <w:left w:val="single" w:sz="4" w:space="0" w:color="auto"/>
              <w:bottom w:val="single" w:sz="4" w:space="0" w:color="auto"/>
              <w:right w:val="single" w:sz="4" w:space="0" w:color="auto"/>
            </w:tcBorders>
            <w:vAlign w:val="center"/>
          </w:tcPr>
          <w:p w14:paraId="5F9CBE46" w14:textId="77777777" w:rsidR="009D1998" w:rsidRDefault="009D1998">
            <w:pPr>
              <w:snapToGrid w:val="0"/>
              <w:contextualSpacing/>
              <w:jc w:val="center"/>
              <w:rPr>
                <w:rFonts w:ascii="宋体" w:eastAsia="宋体" w:hAnsi="宋体" w:cs="Times New Roman"/>
                <w:color w:val="000000"/>
                <w:szCs w:val="21"/>
              </w:rPr>
            </w:pPr>
            <w:r>
              <w:rPr>
                <w:rFonts w:ascii="宋体" w:eastAsia="宋体" w:hAnsi="宋体" w:cs="Times New Roman" w:hint="eastAsia"/>
                <w:b/>
                <w:color w:val="000000"/>
                <w:szCs w:val="21"/>
              </w:rPr>
              <w:t>评分标准</w:t>
            </w:r>
          </w:p>
        </w:tc>
      </w:tr>
      <w:tr w:rsidR="00110F1F" w14:paraId="2CD497BE" w14:textId="77777777" w:rsidTr="006B3441">
        <w:trPr>
          <w:trHeight w:val="453"/>
          <w:jc w:val="center"/>
        </w:trPr>
        <w:tc>
          <w:tcPr>
            <w:tcW w:w="611" w:type="dxa"/>
            <w:tcBorders>
              <w:top w:val="single" w:sz="4" w:space="0" w:color="auto"/>
              <w:left w:val="single" w:sz="4" w:space="0" w:color="auto"/>
              <w:bottom w:val="single" w:sz="4" w:space="0" w:color="auto"/>
              <w:right w:val="single" w:sz="4" w:space="0" w:color="auto"/>
            </w:tcBorders>
            <w:vAlign w:val="center"/>
          </w:tcPr>
          <w:p w14:paraId="77821E56" w14:textId="77777777" w:rsidR="00110F1F" w:rsidRDefault="00110F1F">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660" w:type="dxa"/>
            <w:gridSpan w:val="2"/>
            <w:vMerge w:val="restart"/>
            <w:tcBorders>
              <w:top w:val="single" w:sz="4" w:space="0" w:color="auto"/>
              <w:left w:val="single" w:sz="4" w:space="0" w:color="auto"/>
              <w:right w:val="single" w:sz="4" w:space="0" w:color="auto"/>
            </w:tcBorders>
            <w:vAlign w:val="center"/>
          </w:tcPr>
          <w:p w14:paraId="77E3FFB1" w14:textId="1A6EA057" w:rsidR="00110F1F" w:rsidRDefault="00110F1F" w:rsidP="006B3441">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响应人</w:t>
            </w:r>
            <w:r w:rsidRPr="009D1998">
              <w:rPr>
                <w:rFonts w:ascii="宋体" w:eastAsia="宋体" w:hAnsi="宋体" w:cs="Times New Roman" w:hint="eastAsia"/>
                <w:color w:val="000000"/>
                <w:szCs w:val="21"/>
              </w:rPr>
              <w:t>的商务资质</w:t>
            </w:r>
          </w:p>
        </w:tc>
        <w:tc>
          <w:tcPr>
            <w:tcW w:w="1985" w:type="dxa"/>
            <w:tcBorders>
              <w:top w:val="single" w:sz="4" w:space="0" w:color="auto"/>
              <w:left w:val="single" w:sz="4" w:space="0" w:color="auto"/>
              <w:bottom w:val="single" w:sz="4" w:space="0" w:color="auto"/>
              <w:right w:val="single" w:sz="4" w:space="0" w:color="auto"/>
            </w:tcBorders>
            <w:vAlign w:val="center"/>
          </w:tcPr>
          <w:p w14:paraId="3872DC5E" w14:textId="1732EF37" w:rsidR="00110F1F" w:rsidRDefault="00110F1F">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响应人“诚信”情况</w:t>
            </w:r>
          </w:p>
        </w:tc>
        <w:tc>
          <w:tcPr>
            <w:tcW w:w="850" w:type="dxa"/>
            <w:tcBorders>
              <w:top w:val="single" w:sz="4" w:space="0" w:color="auto"/>
              <w:left w:val="single" w:sz="4" w:space="0" w:color="auto"/>
              <w:bottom w:val="single" w:sz="4" w:space="0" w:color="auto"/>
              <w:right w:val="single" w:sz="4" w:space="0" w:color="auto"/>
            </w:tcBorders>
            <w:vAlign w:val="center"/>
          </w:tcPr>
          <w:p w14:paraId="11CEF471" w14:textId="376BAA59" w:rsidR="00110F1F" w:rsidRDefault="00110F1F">
            <w:pPr>
              <w:snapToGrid w:val="0"/>
              <w:contextualSpacing/>
              <w:jc w:val="center"/>
              <w:rPr>
                <w:rFonts w:ascii="宋体" w:eastAsia="宋体" w:hAnsi="宋体" w:cs="Times New Roman"/>
                <w:color w:val="000000"/>
                <w:szCs w:val="21"/>
              </w:rPr>
            </w:pPr>
            <w:r>
              <w:rPr>
                <w:rFonts w:ascii="宋体" w:eastAsia="宋体" w:hAnsi="宋体" w:cs="Times New Roman"/>
                <w:color w:val="000000"/>
                <w:szCs w:val="21"/>
              </w:rPr>
              <w:t>3</w:t>
            </w:r>
          </w:p>
        </w:tc>
        <w:tc>
          <w:tcPr>
            <w:tcW w:w="5103" w:type="dxa"/>
            <w:tcBorders>
              <w:top w:val="single" w:sz="4" w:space="0" w:color="auto"/>
              <w:left w:val="single" w:sz="4" w:space="0" w:color="auto"/>
              <w:bottom w:val="single" w:sz="4" w:space="0" w:color="auto"/>
              <w:right w:val="single" w:sz="4" w:space="0" w:color="auto"/>
            </w:tcBorders>
            <w:vAlign w:val="center"/>
          </w:tcPr>
          <w:p w14:paraId="4B844840" w14:textId="6DCE7A16" w:rsidR="00110F1F" w:rsidRDefault="00110F1F">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为注册会计师协会自律公约诚信成员的得</w:t>
            </w:r>
            <w:r>
              <w:rPr>
                <w:rFonts w:ascii="宋体" w:eastAsia="宋体" w:hAnsi="宋体" w:cs="Times New Roman"/>
                <w:color w:val="000000"/>
                <w:szCs w:val="21"/>
              </w:rPr>
              <w:t>3</w:t>
            </w:r>
            <w:r>
              <w:rPr>
                <w:rFonts w:ascii="宋体" w:eastAsia="宋体" w:hAnsi="宋体" w:cs="Times New Roman" w:hint="eastAsia"/>
                <w:color w:val="000000"/>
                <w:szCs w:val="21"/>
              </w:rPr>
              <w:t>分；非诚信成员的得0分。</w:t>
            </w:r>
          </w:p>
        </w:tc>
      </w:tr>
      <w:tr w:rsidR="00110F1F" w14:paraId="3A5248DF" w14:textId="77777777" w:rsidTr="006B3441">
        <w:trPr>
          <w:trHeight w:val="1885"/>
          <w:jc w:val="center"/>
        </w:trPr>
        <w:tc>
          <w:tcPr>
            <w:tcW w:w="611" w:type="dxa"/>
            <w:tcBorders>
              <w:top w:val="single" w:sz="4" w:space="0" w:color="auto"/>
              <w:left w:val="single" w:sz="4" w:space="0" w:color="auto"/>
              <w:bottom w:val="single" w:sz="4" w:space="0" w:color="auto"/>
              <w:right w:val="single" w:sz="4" w:space="0" w:color="auto"/>
            </w:tcBorders>
            <w:vAlign w:val="center"/>
          </w:tcPr>
          <w:p w14:paraId="72CE1B5A" w14:textId="77777777" w:rsidR="00110F1F" w:rsidRDefault="00110F1F">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660" w:type="dxa"/>
            <w:gridSpan w:val="2"/>
            <w:vMerge/>
            <w:tcBorders>
              <w:left w:val="single" w:sz="4" w:space="0" w:color="auto"/>
              <w:bottom w:val="single" w:sz="4" w:space="0" w:color="auto"/>
              <w:right w:val="single" w:sz="4" w:space="0" w:color="auto"/>
            </w:tcBorders>
            <w:vAlign w:val="center"/>
          </w:tcPr>
          <w:p w14:paraId="67FC48E6" w14:textId="4A82E3EC" w:rsidR="00110F1F" w:rsidRDefault="00110F1F">
            <w:pPr>
              <w:snapToGrid w:val="0"/>
              <w:contextualSpacing/>
              <w:rPr>
                <w:rFonts w:ascii="宋体" w:eastAsia="宋体" w:hAnsi="宋体" w:cs="Times New Roman"/>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5A8CF3D" w14:textId="6031C1C1" w:rsidR="00110F1F" w:rsidRDefault="00110F1F">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响应人</w:t>
            </w:r>
            <w:r w:rsidRPr="009D1998">
              <w:rPr>
                <w:rFonts w:ascii="宋体" w:eastAsia="宋体" w:hAnsi="宋体" w:cs="Times New Roman" w:hint="eastAsia"/>
                <w:color w:val="000000"/>
                <w:szCs w:val="21"/>
              </w:rPr>
              <w:t>综合实力</w:t>
            </w:r>
          </w:p>
        </w:tc>
        <w:tc>
          <w:tcPr>
            <w:tcW w:w="850" w:type="dxa"/>
            <w:tcBorders>
              <w:top w:val="single" w:sz="4" w:space="0" w:color="auto"/>
              <w:left w:val="single" w:sz="4" w:space="0" w:color="auto"/>
              <w:bottom w:val="single" w:sz="4" w:space="0" w:color="auto"/>
              <w:right w:val="single" w:sz="4" w:space="0" w:color="auto"/>
            </w:tcBorders>
            <w:vAlign w:val="center"/>
          </w:tcPr>
          <w:p w14:paraId="54858D79" w14:textId="46FFADCE" w:rsidR="00110F1F" w:rsidRDefault="00110F1F">
            <w:pPr>
              <w:snapToGrid w:val="0"/>
              <w:contextualSpacing/>
              <w:jc w:val="center"/>
              <w:rPr>
                <w:rFonts w:ascii="宋体" w:eastAsia="宋体" w:hAnsi="宋体" w:cs="Times New Roman"/>
                <w:color w:val="000000"/>
                <w:szCs w:val="21"/>
              </w:rPr>
            </w:pPr>
            <w:r>
              <w:rPr>
                <w:rFonts w:ascii="宋体" w:eastAsia="宋体" w:hAnsi="宋体" w:cs="Times New Roman"/>
                <w:color w:val="000000"/>
                <w:szCs w:val="21"/>
              </w:rPr>
              <w:t>15</w:t>
            </w:r>
          </w:p>
        </w:tc>
        <w:tc>
          <w:tcPr>
            <w:tcW w:w="5103" w:type="dxa"/>
            <w:tcBorders>
              <w:top w:val="single" w:sz="4" w:space="0" w:color="auto"/>
              <w:left w:val="single" w:sz="4" w:space="0" w:color="auto"/>
              <w:bottom w:val="single" w:sz="4" w:space="0" w:color="auto"/>
              <w:right w:val="single" w:sz="4" w:space="0" w:color="auto"/>
            </w:tcBorders>
            <w:vAlign w:val="center"/>
          </w:tcPr>
          <w:p w14:paraId="2DEFCF3F" w14:textId="466EA7DD" w:rsidR="00110F1F" w:rsidRDefault="00110F1F">
            <w:pPr>
              <w:snapToGrid w:val="0"/>
              <w:contextualSpacing/>
              <w:rPr>
                <w:rFonts w:ascii="宋体" w:eastAsia="宋体" w:hAnsi="宋体" w:cs="Times New Roman"/>
                <w:color w:val="000000"/>
                <w:szCs w:val="21"/>
              </w:rPr>
            </w:pPr>
            <w:r w:rsidRPr="006A2B90">
              <w:rPr>
                <w:rFonts w:ascii="宋体" w:eastAsia="宋体" w:hAnsi="宋体" w:cs="Times New Roman" w:hint="eastAsia"/>
                <w:color w:val="000000"/>
                <w:szCs w:val="21"/>
              </w:rPr>
              <w:t>响应人</w:t>
            </w:r>
            <w:r w:rsidR="00B04D40">
              <w:rPr>
                <w:rFonts w:ascii="宋体" w:eastAsia="宋体" w:hAnsi="宋体" w:cs="Times New Roman" w:hint="eastAsia"/>
                <w:color w:val="000000"/>
                <w:szCs w:val="21"/>
              </w:rPr>
              <w:t>在</w:t>
            </w:r>
            <w:r w:rsidRPr="00284F5A">
              <w:rPr>
                <w:rFonts w:ascii="宋体" w:eastAsia="宋体" w:hAnsi="宋体" w:cs="Times New Roman" w:hint="eastAsia"/>
                <w:color w:val="000000"/>
                <w:szCs w:val="21"/>
              </w:rPr>
              <w:t>省级注册会计师行业协会发布的2024年会计师事务所综合评价</w:t>
            </w:r>
            <w:r>
              <w:rPr>
                <w:rFonts w:ascii="宋体" w:eastAsia="宋体" w:hAnsi="宋体" w:cs="Times New Roman" w:hint="eastAsia"/>
                <w:color w:val="000000"/>
                <w:szCs w:val="21"/>
              </w:rPr>
              <w:t>，排名1-30名得</w:t>
            </w:r>
            <w:r>
              <w:rPr>
                <w:rFonts w:ascii="宋体" w:eastAsia="宋体" w:hAnsi="宋体" w:cs="Times New Roman"/>
                <w:color w:val="000000"/>
                <w:szCs w:val="21"/>
              </w:rPr>
              <w:t>15</w:t>
            </w:r>
            <w:r>
              <w:rPr>
                <w:rFonts w:ascii="宋体" w:eastAsia="宋体" w:hAnsi="宋体" w:cs="Times New Roman" w:hint="eastAsia"/>
                <w:color w:val="000000"/>
                <w:szCs w:val="21"/>
              </w:rPr>
              <w:t>分，排名31-60名得10分，排名61-90名得6分，排名91-100名得2分，100名以后得0分。</w:t>
            </w:r>
          </w:p>
          <w:p w14:paraId="229146B5" w14:textId="2806D5CC" w:rsidR="00110F1F" w:rsidRDefault="00110F1F">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（请响应人提供相应佐证材料）</w:t>
            </w:r>
          </w:p>
        </w:tc>
      </w:tr>
      <w:tr w:rsidR="005674A1" w14:paraId="6337E332" w14:textId="77777777" w:rsidTr="00A7274E">
        <w:trPr>
          <w:trHeight w:val="1885"/>
          <w:jc w:val="center"/>
        </w:trPr>
        <w:tc>
          <w:tcPr>
            <w:tcW w:w="611" w:type="dxa"/>
            <w:tcBorders>
              <w:top w:val="single" w:sz="4" w:space="0" w:color="auto"/>
              <w:left w:val="single" w:sz="4" w:space="0" w:color="auto"/>
              <w:bottom w:val="single" w:sz="4" w:space="0" w:color="auto"/>
              <w:right w:val="single" w:sz="4" w:space="0" w:color="auto"/>
            </w:tcBorders>
            <w:vAlign w:val="center"/>
          </w:tcPr>
          <w:p w14:paraId="01C278EB" w14:textId="77777777" w:rsidR="005674A1" w:rsidRDefault="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660" w:type="dxa"/>
            <w:gridSpan w:val="2"/>
            <w:vMerge w:val="restart"/>
            <w:tcBorders>
              <w:top w:val="single" w:sz="4" w:space="0" w:color="auto"/>
              <w:left w:val="single" w:sz="4" w:space="0" w:color="auto"/>
              <w:right w:val="single" w:sz="4" w:space="0" w:color="auto"/>
            </w:tcBorders>
            <w:vAlign w:val="center"/>
          </w:tcPr>
          <w:p w14:paraId="1CA5840C" w14:textId="4A101EC6" w:rsidR="005674A1" w:rsidRDefault="005674A1">
            <w:pPr>
              <w:snapToGrid w:val="0"/>
              <w:contextualSpacing/>
              <w:rPr>
                <w:rFonts w:ascii="宋体" w:eastAsia="宋体" w:hAnsi="宋体" w:cs="Times New Roman"/>
                <w:color w:val="000000"/>
                <w:szCs w:val="21"/>
              </w:rPr>
            </w:pPr>
            <w:r w:rsidRPr="009D1998">
              <w:rPr>
                <w:rFonts w:ascii="宋体" w:eastAsia="宋体" w:hAnsi="宋体" w:cs="Times New Roman" w:hint="eastAsia"/>
                <w:color w:val="000000"/>
                <w:szCs w:val="21"/>
              </w:rPr>
              <w:t>供应商的技术</w:t>
            </w:r>
          </w:p>
        </w:tc>
        <w:tc>
          <w:tcPr>
            <w:tcW w:w="1985" w:type="dxa"/>
            <w:tcBorders>
              <w:top w:val="single" w:sz="4" w:space="0" w:color="auto"/>
              <w:left w:val="single" w:sz="4" w:space="0" w:color="auto"/>
              <w:bottom w:val="single" w:sz="4" w:space="0" w:color="auto"/>
              <w:right w:val="single" w:sz="4" w:space="0" w:color="auto"/>
            </w:tcBorders>
            <w:vAlign w:val="center"/>
          </w:tcPr>
          <w:p w14:paraId="6846E83D" w14:textId="4DEC5C20" w:rsidR="005674A1" w:rsidRDefault="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审计业绩</w:t>
            </w:r>
          </w:p>
        </w:tc>
        <w:tc>
          <w:tcPr>
            <w:tcW w:w="850" w:type="dxa"/>
            <w:tcBorders>
              <w:top w:val="single" w:sz="4" w:space="0" w:color="auto"/>
              <w:left w:val="single" w:sz="4" w:space="0" w:color="auto"/>
              <w:bottom w:val="single" w:sz="4" w:space="0" w:color="auto"/>
              <w:right w:val="single" w:sz="4" w:space="0" w:color="auto"/>
            </w:tcBorders>
            <w:vAlign w:val="center"/>
          </w:tcPr>
          <w:p w14:paraId="14C78E71" w14:textId="793D9150" w:rsidR="005674A1" w:rsidRDefault="001651B7">
            <w:pPr>
              <w:snapToGrid w:val="0"/>
              <w:contextualSpacing/>
              <w:jc w:val="center"/>
              <w:rPr>
                <w:rFonts w:ascii="宋体" w:eastAsia="宋体" w:hAnsi="宋体" w:cs="Times New Roman"/>
                <w:color w:val="000000"/>
                <w:szCs w:val="21"/>
              </w:rPr>
            </w:pPr>
            <w:r>
              <w:rPr>
                <w:rFonts w:ascii="宋体" w:eastAsia="宋体" w:hAnsi="宋体" w:cs="Times New Roman"/>
                <w:color w:val="000000"/>
                <w:szCs w:val="21"/>
              </w:rPr>
              <w:t>2</w:t>
            </w:r>
            <w:r w:rsidR="00056CAC">
              <w:rPr>
                <w:rFonts w:ascii="宋体" w:eastAsia="宋体" w:hAnsi="宋体" w:cs="Times New Roman" w:hint="eastAsia"/>
                <w:color w:val="000000"/>
                <w:szCs w:val="21"/>
              </w:rPr>
              <w:t>2</w:t>
            </w:r>
          </w:p>
        </w:tc>
        <w:tc>
          <w:tcPr>
            <w:tcW w:w="5103" w:type="dxa"/>
            <w:tcBorders>
              <w:top w:val="single" w:sz="4" w:space="0" w:color="auto"/>
              <w:left w:val="single" w:sz="4" w:space="0" w:color="auto"/>
              <w:bottom w:val="single" w:sz="4" w:space="0" w:color="auto"/>
              <w:right w:val="single" w:sz="4" w:space="0" w:color="auto"/>
            </w:tcBorders>
            <w:vAlign w:val="center"/>
          </w:tcPr>
          <w:p w14:paraId="259C459C" w14:textId="7568DECA" w:rsidR="005674A1" w:rsidRDefault="00720EAB" w:rsidP="009D1998">
            <w:pPr>
              <w:snapToGrid w:val="0"/>
              <w:contextualSpacing/>
              <w:rPr>
                <w:rFonts w:ascii="宋体" w:eastAsia="宋体" w:hAnsi="宋体" w:cs="Times New Roman"/>
                <w:color w:val="000000"/>
                <w:szCs w:val="21"/>
              </w:rPr>
            </w:pPr>
            <w:r w:rsidRPr="002940FE">
              <w:rPr>
                <w:rFonts w:ascii="宋体" w:eastAsia="宋体" w:hAnsi="宋体" w:cs="宋体" w:hint="eastAsia"/>
                <w:b/>
                <w:bCs/>
                <w:color w:val="000000"/>
                <w:szCs w:val="21"/>
              </w:rPr>
              <w:t>（1）</w:t>
            </w:r>
            <w:r w:rsidR="002940FE" w:rsidRPr="002940FE">
              <w:rPr>
                <w:rFonts w:ascii="宋体" w:eastAsia="宋体" w:hAnsi="宋体" w:cs="宋体" w:hint="eastAsia"/>
                <w:b/>
                <w:bCs/>
                <w:color w:val="000000"/>
                <w:szCs w:val="21"/>
              </w:rPr>
              <w:t>单位业绩：</w:t>
            </w:r>
            <w:r w:rsidR="005674A1">
              <w:rPr>
                <w:rFonts w:ascii="宋体" w:eastAsia="宋体" w:hAnsi="宋体" w:cs="宋体" w:hint="eastAsia"/>
                <w:color w:val="000000"/>
                <w:szCs w:val="21"/>
              </w:rPr>
              <w:t>提供自20</w:t>
            </w:r>
            <w:r w:rsidR="005674A1">
              <w:rPr>
                <w:rFonts w:ascii="宋体" w:eastAsia="宋体" w:hAnsi="宋体" w:cs="宋体"/>
                <w:color w:val="000000"/>
                <w:szCs w:val="21"/>
              </w:rPr>
              <w:t>2</w:t>
            </w:r>
            <w:r w:rsidR="00763F36">
              <w:rPr>
                <w:rFonts w:ascii="宋体" w:eastAsia="宋体" w:hAnsi="宋体" w:cs="宋体"/>
                <w:color w:val="000000"/>
                <w:szCs w:val="21"/>
              </w:rPr>
              <w:t>1</w:t>
            </w:r>
            <w:r w:rsidR="005674A1">
              <w:rPr>
                <w:rFonts w:ascii="宋体" w:eastAsia="宋体" w:hAnsi="宋体" w:cs="宋体" w:hint="eastAsia"/>
                <w:color w:val="000000"/>
                <w:szCs w:val="21"/>
              </w:rPr>
              <w:t>年1月1日至今完成的类似项目的工程财务竣工决算审计业绩：提供一项并且是拟派驻本次</w:t>
            </w:r>
            <w:r w:rsidR="005674A1" w:rsidRPr="00334B2B">
              <w:rPr>
                <w:rFonts w:ascii="宋体" w:eastAsia="宋体" w:hAnsi="宋体" w:cs="宋体" w:hint="eastAsia"/>
                <w:color w:val="000000"/>
                <w:szCs w:val="21"/>
              </w:rPr>
              <w:t>采购</w:t>
            </w:r>
            <w:r w:rsidR="005674A1">
              <w:rPr>
                <w:rFonts w:ascii="宋体" w:eastAsia="宋体" w:hAnsi="宋体" w:cs="宋体" w:hint="eastAsia"/>
                <w:color w:val="000000"/>
                <w:szCs w:val="21"/>
              </w:rPr>
              <w:t>项目负责人审核签章的可得4分，提供一项但非派驻本次</w:t>
            </w:r>
            <w:r w:rsidR="005674A1" w:rsidRPr="00334B2B">
              <w:rPr>
                <w:rFonts w:ascii="宋体" w:eastAsia="宋体" w:hAnsi="宋体" w:cs="宋体" w:hint="eastAsia"/>
                <w:color w:val="000000"/>
                <w:szCs w:val="21"/>
              </w:rPr>
              <w:t>采购</w:t>
            </w:r>
            <w:r w:rsidR="005674A1">
              <w:rPr>
                <w:rFonts w:ascii="宋体" w:eastAsia="宋体" w:hAnsi="宋体" w:cs="宋体" w:hint="eastAsia"/>
                <w:color w:val="000000"/>
                <w:szCs w:val="21"/>
              </w:rPr>
              <w:t>项目负责人审核签章的可得2分，</w:t>
            </w:r>
            <w:r w:rsidR="005674A1">
              <w:rPr>
                <w:rFonts w:ascii="宋体" w:eastAsia="宋体" w:hAnsi="宋体" w:cs="Times New Roman" w:hint="eastAsia"/>
                <w:color w:val="000000"/>
                <w:szCs w:val="21"/>
              </w:rPr>
              <w:t>仅提供非派驻本次</w:t>
            </w:r>
            <w:r w:rsidR="005674A1" w:rsidRPr="00334B2B">
              <w:rPr>
                <w:rFonts w:ascii="宋体" w:eastAsia="宋体" w:hAnsi="宋体" w:cs="Times New Roman" w:hint="eastAsia"/>
                <w:color w:val="000000"/>
                <w:szCs w:val="21"/>
              </w:rPr>
              <w:t>采购</w:t>
            </w:r>
            <w:r w:rsidR="005674A1">
              <w:rPr>
                <w:rFonts w:ascii="宋体" w:eastAsia="宋体" w:hAnsi="宋体" w:cs="Times New Roman" w:hint="eastAsia"/>
                <w:color w:val="000000"/>
                <w:szCs w:val="21"/>
              </w:rPr>
              <w:t>项目负责人审核签章的业绩，累计最高得10分，其他累计最高得12分。</w:t>
            </w:r>
          </w:p>
          <w:p w14:paraId="64A36456" w14:textId="57C13B25" w:rsidR="005674A1" w:rsidRDefault="005674A1">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（说明：</w:t>
            </w:r>
            <w:r w:rsidR="000E6F53">
              <w:rPr>
                <w:rFonts w:ascii="宋体" w:eastAsia="宋体" w:hAnsi="宋体" w:cs="Times New Roman" w:hint="eastAsia"/>
                <w:color w:val="000000"/>
                <w:szCs w:val="21"/>
              </w:rPr>
              <w:t>响应文件</w:t>
            </w:r>
            <w:r>
              <w:rPr>
                <w:rFonts w:ascii="宋体" w:eastAsia="宋体" w:hAnsi="宋体" w:cs="Times New Roman" w:hint="eastAsia"/>
                <w:color w:val="000000"/>
                <w:szCs w:val="21"/>
              </w:rPr>
              <w:t>中须提供审计报告报备页封面。提供的资料须能反映完成时间以及拟派驻本次</w:t>
            </w:r>
            <w:r w:rsidRPr="00334B2B">
              <w:rPr>
                <w:rFonts w:ascii="宋体" w:eastAsia="宋体" w:hAnsi="宋体" w:cs="Times New Roman" w:hint="eastAsia"/>
                <w:color w:val="000000"/>
                <w:szCs w:val="21"/>
              </w:rPr>
              <w:t>采购</w:t>
            </w:r>
            <w:r>
              <w:rPr>
                <w:rFonts w:ascii="宋体" w:eastAsia="宋体" w:hAnsi="宋体" w:cs="Times New Roman" w:hint="eastAsia"/>
                <w:color w:val="000000"/>
                <w:szCs w:val="21"/>
              </w:rPr>
              <w:t>项目的负责人为该项目的审核签章人。）</w:t>
            </w:r>
          </w:p>
          <w:p w14:paraId="6B4D3352" w14:textId="20A98A05" w:rsidR="00705F19" w:rsidRDefault="00D05724" w:rsidP="00705F19">
            <w:pPr>
              <w:snapToGrid w:val="0"/>
              <w:contextualSpacing/>
              <w:rPr>
                <w:rFonts w:ascii="宋体" w:eastAsia="宋体" w:hAnsi="宋体" w:cs="宋体"/>
                <w:color w:val="000000"/>
                <w:szCs w:val="21"/>
              </w:rPr>
            </w:pPr>
            <w:r w:rsidRPr="00D05724">
              <w:rPr>
                <w:rFonts w:ascii="宋体" w:eastAsia="宋体" w:hAnsi="宋体" w:cs="宋体" w:hint="eastAsia"/>
                <w:b/>
                <w:bCs/>
                <w:color w:val="000000"/>
                <w:szCs w:val="21"/>
              </w:rPr>
              <w:t>（2）个人业绩：</w:t>
            </w:r>
            <w:r w:rsidR="00705F19">
              <w:rPr>
                <w:rFonts w:ascii="宋体" w:eastAsia="宋体" w:hAnsi="宋体" w:cs="宋体" w:hint="eastAsia"/>
                <w:color w:val="000000"/>
                <w:szCs w:val="21"/>
              </w:rPr>
              <w:t>提供自20</w:t>
            </w:r>
            <w:r w:rsidR="00705F19">
              <w:rPr>
                <w:rFonts w:ascii="宋体" w:eastAsia="宋体" w:hAnsi="宋体" w:cs="宋体"/>
                <w:color w:val="000000"/>
                <w:szCs w:val="21"/>
              </w:rPr>
              <w:t>2</w:t>
            </w:r>
            <w:r w:rsidR="00763F36">
              <w:rPr>
                <w:rFonts w:ascii="宋体" w:eastAsia="宋体" w:hAnsi="宋体" w:cs="宋体"/>
                <w:color w:val="000000"/>
                <w:szCs w:val="21"/>
              </w:rPr>
              <w:t>1</w:t>
            </w:r>
            <w:r w:rsidR="00705F19">
              <w:rPr>
                <w:rFonts w:ascii="宋体" w:eastAsia="宋体" w:hAnsi="宋体" w:cs="宋体" w:hint="eastAsia"/>
                <w:color w:val="000000"/>
                <w:szCs w:val="21"/>
              </w:rPr>
              <w:t>年1月1日至今完成的工程财务竣工决算审计业绩，以审计报告完成时间为准。每提供一项得2分，按完成的项目数累计最高得分</w:t>
            </w:r>
            <w:r w:rsidR="00821B94">
              <w:rPr>
                <w:rFonts w:ascii="宋体" w:eastAsia="宋体" w:hAnsi="宋体" w:cs="宋体" w:hint="eastAsia"/>
                <w:color w:val="000000"/>
                <w:szCs w:val="21"/>
              </w:rPr>
              <w:t>10</w:t>
            </w:r>
            <w:r w:rsidR="00705F19">
              <w:rPr>
                <w:rFonts w:ascii="宋体" w:eastAsia="宋体" w:hAnsi="宋体" w:cs="宋体" w:hint="eastAsia"/>
                <w:color w:val="000000"/>
                <w:szCs w:val="21"/>
              </w:rPr>
              <w:t>分。</w:t>
            </w:r>
          </w:p>
          <w:p w14:paraId="70B4CD61" w14:textId="7E517F77" w:rsidR="00705F19" w:rsidRDefault="00705F19">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（说明：响应文件中须提供审计报告报备页封面。提供的资料须能反映完成时间以及拟派驻本次</w:t>
            </w:r>
            <w:r w:rsidRPr="00334B2B">
              <w:rPr>
                <w:rFonts w:ascii="宋体" w:eastAsia="宋体" w:hAnsi="宋体" w:cs="Times New Roman" w:hint="eastAsia"/>
                <w:color w:val="000000"/>
                <w:szCs w:val="21"/>
              </w:rPr>
              <w:t>采购</w:t>
            </w:r>
            <w:r>
              <w:rPr>
                <w:rFonts w:ascii="宋体" w:eastAsia="宋体" w:hAnsi="宋体" w:cs="Times New Roman" w:hint="eastAsia"/>
                <w:color w:val="000000"/>
                <w:szCs w:val="21"/>
              </w:rPr>
              <w:t>项目的负责人为该项目的审核签章人。）</w:t>
            </w:r>
          </w:p>
        </w:tc>
      </w:tr>
      <w:tr w:rsidR="005674A1" w14:paraId="37DAA4FC" w14:textId="77777777" w:rsidTr="00A7274E">
        <w:trPr>
          <w:trHeight w:val="1885"/>
          <w:jc w:val="center"/>
        </w:trPr>
        <w:tc>
          <w:tcPr>
            <w:tcW w:w="611" w:type="dxa"/>
            <w:tcBorders>
              <w:top w:val="single" w:sz="4" w:space="0" w:color="auto"/>
              <w:left w:val="single" w:sz="4" w:space="0" w:color="auto"/>
              <w:bottom w:val="single" w:sz="4" w:space="0" w:color="auto"/>
              <w:right w:val="single" w:sz="4" w:space="0" w:color="auto"/>
            </w:tcBorders>
            <w:vAlign w:val="center"/>
          </w:tcPr>
          <w:p w14:paraId="7213D0CC" w14:textId="77777777" w:rsidR="005674A1" w:rsidRDefault="005674A1"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660" w:type="dxa"/>
            <w:gridSpan w:val="2"/>
            <w:vMerge/>
            <w:tcBorders>
              <w:left w:val="single" w:sz="4" w:space="0" w:color="auto"/>
              <w:right w:val="single" w:sz="4" w:space="0" w:color="auto"/>
            </w:tcBorders>
            <w:vAlign w:val="center"/>
          </w:tcPr>
          <w:p w14:paraId="7D3E27EE" w14:textId="521ED941" w:rsidR="005674A1" w:rsidRDefault="005674A1" w:rsidP="005674A1">
            <w:pPr>
              <w:snapToGrid w:val="0"/>
              <w:contextualSpacing/>
              <w:rPr>
                <w:rFonts w:ascii="宋体" w:eastAsia="宋体" w:hAnsi="宋体" w:cs="Times New Roman"/>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C160199" w14:textId="4DE44483" w:rsidR="005674A1" w:rsidRDefault="005674A1"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服务方案</w:t>
            </w:r>
          </w:p>
        </w:tc>
        <w:tc>
          <w:tcPr>
            <w:tcW w:w="850" w:type="dxa"/>
            <w:tcBorders>
              <w:top w:val="single" w:sz="4" w:space="0" w:color="auto"/>
              <w:left w:val="single" w:sz="4" w:space="0" w:color="auto"/>
              <w:bottom w:val="single" w:sz="4" w:space="0" w:color="auto"/>
              <w:right w:val="single" w:sz="4" w:space="0" w:color="auto"/>
            </w:tcBorders>
            <w:vAlign w:val="center"/>
          </w:tcPr>
          <w:p w14:paraId="548EBF2F" w14:textId="48DA1864" w:rsidR="005674A1" w:rsidRDefault="005674A1" w:rsidP="005674A1">
            <w:pPr>
              <w:snapToGrid w:val="0"/>
              <w:contextualSpacing/>
              <w:jc w:val="center"/>
              <w:rPr>
                <w:rFonts w:ascii="宋体" w:eastAsia="宋体" w:hAnsi="宋体" w:cs="Times New Roman"/>
                <w:color w:val="000000"/>
                <w:szCs w:val="21"/>
              </w:rPr>
            </w:pPr>
            <w:r>
              <w:rPr>
                <w:rFonts w:ascii="宋体" w:eastAsia="宋体" w:hAnsi="宋体" w:cs="Times New Roman"/>
                <w:color w:val="000000"/>
                <w:szCs w:val="21"/>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C5EF9F2" w14:textId="77777777" w:rsidR="005674A1" w:rsidRDefault="005674A1" w:rsidP="005674A1">
            <w:pPr>
              <w:snapToGrid w:val="0"/>
              <w:ind w:firstLineChars="200" w:firstLine="420"/>
              <w:contextualSpacing/>
              <w:rPr>
                <w:rFonts w:ascii="宋体" w:eastAsia="宋体" w:hAnsi="宋体" w:cs="宋体"/>
                <w:color w:val="000000"/>
                <w:szCs w:val="21"/>
              </w:rPr>
            </w:pPr>
            <w:r w:rsidRPr="0031687D">
              <w:rPr>
                <w:rFonts w:ascii="宋体" w:eastAsia="宋体" w:hAnsi="宋体" w:cs="宋体" w:hint="eastAsia"/>
                <w:color w:val="000000"/>
                <w:szCs w:val="21"/>
              </w:rPr>
              <w:t>理解采购人的需求，在响应文件中提供完整的</w:t>
            </w:r>
            <w:r>
              <w:rPr>
                <w:rFonts w:ascii="宋体" w:eastAsia="宋体" w:hAnsi="宋体" w:cs="宋体" w:hint="eastAsia"/>
                <w:color w:val="000000"/>
                <w:szCs w:val="21"/>
              </w:rPr>
              <w:t>竣工决算</w:t>
            </w:r>
            <w:r w:rsidRPr="0031687D">
              <w:rPr>
                <w:rFonts w:ascii="宋体" w:eastAsia="宋体" w:hAnsi="宋体" w:cs="宋体" w:hint="eastAsia"/>
                <w:color w:val="000000"/>
                <w:szCs w:val="21"/>
              </w:rPr>
              <w:t>服务方案，描述实施计划、人员分配、重难点分析等，包括但不限于以下内容：</w:t>
            </w:r>
          </w:p>
          <w:p w14:paraId="42A7A7E2" w14:textId="77777777" w:rsidR="005674A1" w:rsidRPr="0031687D" w:rsidRDefault="005674A1" w:rsidP="005674A1">
            <w:pPr>
              <w:pStyle w:val="aa"/>
              <w:numPr>
                <w:ilvl w:val="0"/>
                <w:numId w:val="1"/>
              </w:numPr>
              <w:snapToGrid w:val="0"/>
              <w:ind w:firstLineChars="0"/>
              <w:contextualSpacing/>
              <w:rPr>
                <w:rFonts w:ascii="宋体" w:eastAsia="宋体" w:hAnsi="宋体" w:cs="宋体"/>
                <w:color w:val="000000"/>
                <w:szCs w:val="21"/>
              </w:rPr>
            </w:pPr>
            <w:r w:rsidRPr="0031687D">
              <w:rPr>
                <w:rFonts w:ascii="宋体" w:eastAsia="宋体" w:hAnsi="宋体" w:cs="宋体" w:hint="eastAsia"/>
                <w:color w:val="000000"/>
                <w:szCs w:val="21"/>
              </w:rPr>
              <w:t>项目总体方案</w:t>
            </w:r>
          </w:p>
          <w:p w14:paraId="34E06351" w14:textId="77777777" w:rsidR="005674A1" w:rsidRDefault="005674A1" w:rsidP="005674A1">
            <w:pPr>
              <w:pStyle w:val="aa"/>
              <w:numPr>
                <w:ilvl w:val="0"/>
                <w:numId w:val="1"/>
              </w:numPr>
              <w:snapToGrid w:val="0"/>
              <w:ind w:firstLineChars="0"/>
              <w:contextualSpacing/>
              <w:rPr>
                <w:rFonts w:ascii="宋体" w:eastAsia="宋体" w:hAnsi="宋体" w:cs="宋体"/>
                <w:color w:val="000000"/>
                <w:szCs w:val="21"/>
              </w:rPr>
            </w:pPr>
            <w:r w:rsidRPr="0031687D">
              <w:rPr>
                <w:rFonts w:ascii="宋体" w:eastAsia="宋体" w:hAnsi="宋体" w:cs="宋体" w:hint="eastAsia"/>
                <w:color w:val="000000"/>
                <w:szCs w:val="21"/>
              </w:rPr>
              <w:t>项目重点难点分析及应对措施</w:t>
            </w:r>
          </w:p>
          <w:p w14:paraId="1F4EE894" w14:textId="77777777" w:rsidR="005674A1" w:rsidRDefault="005674A1" w:rsidP="005674A1">
            <w:pPr>
              <w:pStyle w:val="aa"/>
              <w:numPr>
                <w:ilvl w:val="0"/>
                <w:numId w:val="1"/>
              </w:numPr>
              <w:snapToGrid w:val="0"/>
              <w:ind w:firstLineChars="0"/>
              <w:contextualSpacing/>
              <w:rPr>
                <w:rFonts w:ascii="宋体" w:eastAsia="宋体" w:hAnsi="宋体" w:cs="宋体"/>
                <w:color w:val="000000"/>
                <w:szCs w:val="21"/>
              </w:rPr>
            </w:pPr>
            <w:r w:rsidRPr="0058068D">
              <w:rPr>
                <w:rFonts w:ascii="宋体" w:eastAsia="宋体" w:hAnsi="宋体" w:cs="宋体" w:hint="eastAsia"/>
                <w:color w:val="000000"/>
                <w:szCs w:val="21"/>
              </w:rPr>
              <w:t>项目进度计划及保障措施</w:t>
            </w:r>
          </w:p>
          <w:p w14:paraId="313D3A8D" w14:textId="77777777" w:rsidR="005674A1" w:rsidRDefault="005674A1" w:rsidP="005674A1">
            <w:pPr>
              <w:pStyle w:val="aa"/>
              <w:numPr>
                <w:ilvl w:val="0"/>
                <w:numId w:val="1"/>
              </w:numPr>
              <w:snapToGrid w:val="0"/>
              <w:ind w:firstLineChars="0"/>
              <w:contextualSpacing/>
              <w:rPr>
                <w:rFonts w:ascii="宋体" w:eastAsia="宋体" w:hAnsi="宋体" w:cs="宋体"/>
                <w:color w:val="000000"/>
                <w:szCs w:val="21"/>
              </w:rPr>
            </w:pPr>
            <w:r w:rsidRPr="0058068D">
              <w:rPr>
                <w:rFonts w:ascii="宋体" w:eastAsia="宋体" w:hAnsi="宋体" w:cs="宋体" w:hint="eastAsia"/>
                <w:color w:val="000000"/>
                <w:szCs w:val="21"/>
              </w:rPr>
              <w:t>服务质量保证措施</w:t>
            </w:r>
          </w:p>
          <w:p w14:paraId="14FC0353" w14:textId="77777777" w:rsidR="005674A1" w:rsidRDefault="005674A1" w:rsidP="005674A1">
            <w:pPr>
              <w:pStyle w:val="aa"/>
              <w:numPr>
                <w:ilvl w:val="0"/>
                <w:numId w:val="1"/>
              </w:numPr>
              <w:snapToGrid w:val="0"/>
              <w:ind w:firstLineChars="0"/>
              <w:contextualSpacing/>
              <w:rPr>
                <w:rFonts w:ascii="宋体" w:eastAsia="宋体" w:hAnsi="宋体" w:cs="宋体"/>
                <w:color w:val="000000"/>
                <w:szCs w:val="21"/>
              </w:rPr>
            </w:pPr>
            <w:r w:rsidRPr="0058068D">
              <w:rPr>
                <w:rFonts w:ascii="宋体" w:eastAsia="宋体" w:hAnsi="宋体" w:cs="宋体" w:hint="eastAsia"/>
                <w:color w:val="000000"/>
                <w:szCs w:val="21"/>
              </w:rPr>
              <w:t>保密措施及廉洁承诺</w:t>
            </w:r>
          </w:p>
          <w:p w14:paraId="2318414C" w14:textId="77777777" w:rsidR="005674A1" w:rsidRDefault="005674A1" w:rsidP="005674A1">
            <w:pPr>
              <w:pStyle w:val="aa"/>
              <w:numPr>
                <w:ilvl w:val="0"/>
                <w:numId w:val="1"/>
              </w:numPr>
              <w:snapToGrid w:val="0"/>
              <w:ind w:firstLineChars="0"/>
              <w:contextualSpacing/>
              <w:rPr>
                <w:rFonts w:ascii="宋体" w:eastAsia="宋体" w:hAnsi="宋体" w:cs="宋体"/>
                <w:color w:val="000000"/>
                <w:szCs w:val="21"/>
              </w:rPr>
            </w:pPr>
            <w:r w:rsidRPr="0058068D">
              <w:rPr>
                <w:rFonts w:ascii="宋体" w:eastAsia="宋体" w:hAnsi="宋体" w:cs="宋体" w:hint="eastAsia"/>
                <w:color w:val="000000"/>
                <w:szCs w:val="21"/>
              </w:rPr>
              <w:lastRenderedPageBreak/>
              <w:t>服务承诺</w:t>
            </w:r>
          </w:p>
          <w:p w14:paraId="2F0D9A06" w14:textId="0E28E358" w:rsidR="005674A1" w:rsidRPr="00705F19" w:rsidRDefault="005674A1" w:rsidP="005674A1">
            <w:pPr>
              <w:snapToGrid w:val="0"/>
              <w:contextualSpacing/>
              <w:rPr>
                <w:rFonts w:ascii="宋体" w:eastAsia="宋体" w:hAnsi="宋体" w:cs="宋体"/>
                <w:color w:val="000000"/>
                <w:szCs w:val="21"/>
              </w:rPr>
            </w:pPr>
            <w:r w:rsidRPr="0058068D">
              <w:rPr>
                <w:rFonts w:ascii="宋体" w:eastAsia="宋体" w:hAnsi="宋体" w:cs="宋体" w:hint="eastAsia"/>
                <w:color w:val="000000"/>
                <w:szCs w:val="21"/>
              </w:rPr>
              <w:t>每提供上述一项方案，且方案</w:t>
            </w:r>
            <w:r>
              <w:rPr>
                <w:rFonts w:ascii="宋体" w:eastAsia="宋体" w:hAnsi="宋体" w:cs="宋体" w:hint="eastAsia"/>
                <w:color w:val="000000"/>
                <w:szCs w:val="21"/>
              </w:rPr>
              <w:t>科学、</w:t>
            </w:r>
            <w:r w:rsidRPr="0058068D">
              <w:rPr>
                <w:rFonts w:ascii="宋体" w:eastAsia="宋体" w:hAnsi="宋体" w:cs="宋体" w:hint="eastAsia"/>
                <w:color w:val="000000"/>
                <w:szCs w:val="21"/>
              </w:rPr>
              <w:t>专业、完善、能完全满足采购人需求的，得</w:t>
            </w:r>
            <w:r>
              <w:rPr>
                <w:rFonts w:ascii="宋体" w:eastAsia="宋体" w:hAnsi="宋体" w:cs="宋体" w:hint="eastAsia"/>
                <w:color w:val="000000"/>
                <w:szCs w:val="21"/>
              </w:rPr>
              <w:t>2</w:t>
            </w:r>
            <w:r>
              <w:rPr>
                <w:rFonts w:ascii="宋体" w:eastAsia="宋体" w:hAnsi="宋体" w:cs="宋体"/>
                <w:color w:val="000000"/>
                <w:szCs w:val="21"/>
              </w:rPr>
              <w:t>0</w:t>
            </w:r>
            <w:r w:rsidRPr="0058068D">
              <w:rPr>
                <w:rFonts w:ascii="宋体" w:eastAsia="宋体" w:hAnsi="宋体" w:cs="宋体" w:hint="eastAsia"/>
                <w:color w:val="000000"/>
                <w:szCs w:val="21"/>
              </w:rPr>
              <w:t>分；方案较为</w:t>
            </w:r>
            <w:r>
              <w:rPr>
                <w:rFonts w:ascii="宋体" w:eastAsia="宋体" w:hAnsi="宋体" w:cs="宋体" w:hint="eastAsia"/>
                <w:color w:val="000000"/>
                <w:szCs w:val="21"/>
              </w:rPr>
              <w:t>科学、</w:t>
            </w:r>
            <w:r w:rsidRPr="0058068D">
              <w:rPr>
                <w:rFonts w:ascii="宋体" w:eastAsia="宋体" w:hAnsi="宋体" w:cs="宋体" w:hint="eastAsia"/>
                <w:color w:val="000000"/>
                <w:szCs w:val="21"/>
              </w:rPr>
              <w:t>专业、完善、能基本满足采购人需求的，得</w:t>
            </w:r>
            <w:r>
              <w:rPr>
                <w:rFonts w:ascii="宋体" w:eastAsia="宋体" w:hAnsi="宋体" w:cs="宋体" w:hint="eastAsia"/>
                <w:color w:val="000000"/>
                <w:szCs w:val="21"/>
              </w:rPr>
              <w:t>1</w:t>
            </w:r>
            <w:r>
              <w:rPr>
                <w:rFonts w:ascii="宋体" w:eastAsia="宋体" w:hAnsi="宋体" w:cs="宋体"/>
                <w:color w:val="000000"/>
                <w:szCs w:val="21"/>
              </w:rPr>
              <w:t>5</w:t>
            </w:r>
            <w:r w:rsidRPr="0058068D">
              <w:rPr>
                <w:rFonts w:ascii="宋体" w:eastAsia="宋体" w:hAnsi="宋体" w:cs="宋体" w:hint="eastAsia"/>
                <w:color w:val="000000"/>
                <w:szCs w:val="21"/>
              </w:rPr>
              <w:t>分；方案</w:t>
            </w:r>
            <w:r w:rsidRPr="00BB6E3D">
              <w:rPr>
                <w:rFonts w:ascii="宋体" w:eastAsia="宋体" w:hAnsi="宋体" w:cs="宋体" w:hint="eastAsia"/>
                <w:color w:val="000000"/>
                <w:szCs w:val="21"/>
              </w:rPr>
              <w:t>具备不合理项</w:t>
            </w:r>
            <w:r w:rsidRPr="0058068D">
              <w:rPr>
                <w:rFonts w:ascii="宋体" w:eastAsia="宋体" w:hAnsi="宋体" w:cs="宋体" w:hint="eastAsia"/>
                <w:color w:val="000000"/>
                <w:szCs w:val="21"/>
              </w:rPr>
              <w:t>，能部分满足采购人需求的，得</w:t>
            </w:r>
            <w:r>
              <w:rPr>
                <w:rFonts w:ascii="宋体" w:eastAsia="宋体" w:hAnsi="宋体" w:cs="宋体"/>
                <w:color w:val="000000"/>
                <w:szCs w:val="21"/>
              </w:rPr>
              <w:t>10</w:t>
            </w:r>
            <w:r w:rsidRPr="0058068D">
              <w:rPr>
                <w:rFonts w:ascii="宋体" w:eastAsia="宋体" w:hAnsi="宋体" w:cs="宋体" w:hint="eastAsia"/>
                <w:color w:val="000000"/>
                <w:szCs w:val="21"/>
              </w:rPr>
              <w:t>分。方案</w:t>
            </w:r>
            <w:r>
              <w:rPr>
                <w:rFonts w:ascii="宋体" w:eastAsia="宋体" w:hAnsi="宋体" w:cs="宋体" w:hint="eastAsia"/>
                <w:color w:val="000000"/>
                <w:szCs w:val="21"/>
              </w:rPr>
              <w:t>存在明显缺陷，</w:t>
            </w:r>
            <w:r w:rsidRPr="0058068D">
              <w:rPr>
                <w:rFonts w:ascii="宋体" w:eastAsia="宋体" w:hAnsi="宋体" w:cs="宋体" w:hint="eastAsia"/>
                <w:color w:val="000000"/>
                <w:szCs w:val="21"/>
              </w:rPr>
              <w:t>无法满足采购人需求或未提供的，不得分。</w:t>
            </w:r>
          </w:p>
        </w:tc>
      </w:tr>
      <w:tr w:rsidR="005674A1" w14:paraId="2F553C32" w14:textId="77777777" w:rsidTr="00A7274E">
        <w:trPr>
          <w:trHeight w:val="1885"/>
          <w:jc w:val="center"/>
        </w:trPr>
        <w:tc>
          <w:tcPr>
            <w:tcW w:w="611" w:type="dxa"/>
            <w:tcBorders>
              <w:top w:val="single" w:sz="4" w:space="0" w:color="auto"/>
              <w:left w:val="single" w:sz="4" w:space="0" w:color="auto"/>
              <w:bottom w:val="single" w:sz="4" w:space="0" w:color="auto"/>
              <w:right w:val="single" w:sz="4" w:space="0" w:color="auto"/>
            </w:tcBorders>
            <w:vAlign w:val="center"/>
          </w:tcPr>
          <w:p w14:paraId="59F828FE" w14:textId="77777777" w:rsidR="005674A1" w:rsidRDefault="005674A1"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lastRenderedPageBreak/>
              <w:t>5</w:t>
            </w:r>
          </w:p>
        </w:tc>
        <w:tc>
          <w:tcPr>
            <w:tcW w:w="660" w:type="dxa"/>
            <w:gridSpan w:val="2"/>
            <w:vMerge/>
            <w:tcBorders>
              <w:left w:val="single" w:sz="4" w:space="0" w:color="auto"/>
              <w:right w:val="single" w:sz="4" w:space="0" w:color="auto"/>
            </w:tcBorders>
            <w:vAlign w:val="center"/>
          </w:tcPr>
          <w:p w14:paraId="20498320" w14:textId="1237077E" w:rsidR="005674A1" w:rsidRDefault="005674A1" w:rsidP="005674A1">
            <w:pPr>
              <w:snapToGrid w:val="0"/>
              <w:contextualSpacing/>
              <w:rPr>
                <w:rFonts w:ascii="宋体" w:eastAsia="宋体" w:hAnsi="宋体" w:cs="Times New Roman"/>
                <w:color w:val="00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E5D11EC" w14:textId="61DB8669" w:rsidR="005674A1" w:rsidRDefault="006C1BD4"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人员配备情况</w:t>
            </w:r>
          </w:p>
        </w:tc>
        <w:tc>
          <w:tcPr>
            <w:tcW w:w="850" w:type="dxa"/>
            <w:tcBorders>
              <w:top w:val="single" w:sz="4" w:space="0" w:color="auto"/>
              <w:left w:val="single" w:sz="4" w:space="0" w:color="auto"/>
              <w:bottom w:val="single" w:sz="4" w:space="0" w:color="auto"/>
              <w:right w:val="single" w:sz="4" w:space="0" w:color="auto"/>
            </w:tcBorders>
            <w:vAlign w:val="center"/>
          </w:tcPr>
          <w:p w14:paraId="3F3816DA" w14:textId="572023B6" w:rsidR="005674A1" w:rsidRDefault="00821B94"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5103" w:type="dxa"/>
            <w:tcBorders>
              <w:top w:val="single" w:sz="4" w:space="0" w:color="auto"/>
              <w:left w:val="single" w:sz="4" w:space="0" w:color="auto"/>
              <w:bottom w:val="single" w:sz="4" w:space="0" w:color="auto"/>
              <w:right w:val="single" w:sz="4" w:space="0" w:color="auto"/>
            </w:tcBorders>
            <w:vAlign w:val="center"/>
          </w:tcPr>
          <w:p w14:paraId="229B5894" w14:textId="2EF80994" w:rsidR="00401803" w:rsidRDefault="008A507A" w:rsidP="00401803">
            <w:pPr>
              <w:snapToGrid w:val="0"/>
              <w:contextualSpacing/>
              <w:rPr>
                <w:rFonts w:ascii="宋体" w:eastAsia="宋体" w:hAnsi="宋体" w:cs="Times New Roman"/>
                <w:color w:val="000000"/>
                <w:szCs w:val="21"/>
              </w:rPr>
            </w:pPr>
            <w:r w:rsidRPr="00E50D3A">
              <w:rPr>
                <w:rFonts w:ascii="宋体" w:eastAsia="宋体" w:hAnsi="宋体" w:cs="Times New Roman" w:hint="eastAsia"/>
                <w:b/>
                <w:bCs/>
                <w:color w:val="000000"/>
                <w:szCs w:val="21"/>
              </w:rPr>
              <w:t>（</w:t>
            </w:r>
            <w:r w:rsidRPr="00E50D3A">
              <w:rPr>
                <w:rFonts w:ascii="宋体" w:eastAsia="宋体" w:hAnsi="宋体" w:cs="Times New Roman"/>
                <w:b/>
                <w:bCs/>
                <w:color w:val="000000"/>
                <w:szCs w:val="21"/>
              </w:rPr>
              <w:t>1）项目负责人：</w:t>
            </w:r>
            <w:r w:rsidR="00401803">
              <w:rPr>
                <w:rFonts w:ascii="宋体" w:eastAsia="宋体" w:hAnsi="宋体" w:cs="Times New Roman" w:hint="eastAsia"/>
                <w:color w:val="000000"/>
                <w:szCs w:val="21"/>
              </w:rPr>
              <w:t>拟派驻本项目负责人工作经验丰富，具有注册会计师执业资格，并注册时间5年（含3年）以上的，得</w:t>
            </w:r>
            <w:r w:rsidR="00E5385A">
              <w:rPr>
                <w:rFonts w:ascii="宋体" w:eastAsia="宋体" w:hAnsi="宋体" w:cs="Times New Roman" w:hint="eastAsia"/>
                <w:color w:val="000000"/>
                <w:szCs w:val="21"/>
              </w:rPr>
              <w:t>8</w:t>
            </w:r>
            <w:r w:rsidR="00401803">
              <w:rPr>
                <w:rFonts w:ascii="宋体" w:eastAsia="宋体" w:hAnsi="宋体" w:cs="Times New Roman" w:hint="eastAsia"/>
                <w:color w:val="000000"/>
                <w:szCs w:val="21"/>
              </w:rPr>
              <w:t>分；注册时间少于5年的得</w:t>
            </w:r>
            <w:r w:rsidR="00E5385A">
              <w:rPr>
                <w:rFonts w:ascii="宋体" w:eastAsia="宋体" w:hAnsi="宋体" w:cs="Times New Roman" w:hint="eastAsia"/>
                <w:color w:val="000000"/>
                <w:szCs w:val="21"/>
              </w:rPr>
              <w:t>5</w:t>
            </w:r>
            <w:r w:rsidR="00401803">
              <w:rPr>
                <w:rFonts w:ascii="宋体" w:eastAsia="宋体" w:hAnsi="宋体" w:cs="Times New Roman" w:hint="eastAsia"/>
                <w:color w:val="000000"/>
                <w:szCs w:val="21"/>
              </w:rPr>
              <w:t>分，并提供</w:t>
            </w:r>
            <w:r w:rsidR="00401803" w:rsidRPr="00334B2B">
              <w:rPr>
                <w:rFonts w:ascii="宋体" w:eastAsia="宋体" w:hAnsi="宋体" w:cs="Times New Roman" w:hint="eastAsia"/>
                <w:color w:val="000000"/>
                <w:szCs w:val="21"/>
              </w:rPr>
              <w:t>响应</w:t>
            </w:r>
            <w:r w:rsidR="00401803">
              <w:rPr>
                <w:rFonts w:ascii="宋体" w:eastAsia="宋体" w:hAnsi="宋体" w:cs="Times New Roman" w:hint="eastAsia"/>
                <w:color w:val="000000"/>
                <w:szCs w:val="21"/>
              </w:rPr>
              <w:t>单位为派驻本项目负责人购买近半年的</w:t>
            </w:r>
            <w:proofErr w:type="gramStart"/>
            <w:r w:rsidR="00401803">
              <w:rPr>
                <w:rFonts w:ascii="宋体" w:eastAsia="宋体" w:hAnsi="宋体" w:cs="Times New Roman" w:hint="eastAsia"/>
                <w:color w:val="000000"/>
                <w:szCs w:val="21"/>
              </w:rPr>
              <w:t>社保证明</w:t>
            </w:r>
            <w:proofErr w:type="gramEnd"/>
            <w:r w:rsidR="00401803">
              <w:rPr>
                <w:rFonts w:ascii="宋体" w:eastAsia="宋体" w:hAnsi="宋体" w:cs="Times New Roman" w:hint="eastAsia"/>
                <w:color w:val="000000"/>
                <w:szCs w:val="21"/>
              </w:rPr>
              <w:t>。</w:t>
            </w:r>
          </w:p>
          <w:p w14:paraId="2FBB4C78" w14:textId="6C13E976" w:rsidR="006C1BD4" w:rsidRDefault="00401803" w:rsidP="006C1BD4">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（说明：</w:t>
            </w:r>
            <w:r w:rsidR="000E6F53">
              <w:rPr>
                <w:rFonts w:ascii="宋体" w:eastAsia="宋体" w:hAnsi="宋体" w:cs="Times New Roman" w:hint="eastAsia"/>
                <w:color w:val="000000"/>
                <w:szCs w:val="21"/>
              </w:rPr>
              <w:t>响应文件</w:t>
            </w:r>
            <w:r>
              <w:rPr>
                <w:rFonts w:ascii="宋体" w:eastAsia="宋体" w:hAnsi="宋体" w:cs="Times New Roman" w:hint="eastAsia"/>
                <w:color w:val="000000"/>
                <w:szCs w:val="21"/>
              </w:rPr>
              <w:t>中须提供注册会计师证书复印件并加盖公章；年限以初次注册时间为准。）</w:t>
            </w:r>
          </w:p>
          <w:p w14:paraId="42302BF3" w14:textId="7C9445A2" w:rsidR="006C1BD4" w:rsidRDefault="001918A1" w:rsidP="006C1BD4">
            <w:pPr>
              <w:snapToGrid w:val="0"/>
              <w:contextualSpacing/>
              <w:rPr>
                <w:rFonts w:ascii="宋体" w:eastAsia="宋体" w:hAnsi="宋体" w:cs="Times New Roman"/>
                <w:color w:val="000000"/>
                <w:szCs w:val="21"/>
              </w:rPr>
            </w:pPr>
            <w:r w:rsidRPr="00FA5D63">
              <w:rPr>
                <w:rFonts w:ascii="宋体" w:eastAsia="宋体" w:hAnsi="宋体" w:cs="Times New Roman" w:hint="eastAsia"/>
                <w:b/>
                <w:bCs/>
                <w:color w:val="000000"/>
                <w:szCs w:val="21"/>
              </w:rPr>
              <w:t>（2）驻场人员：</w:t>
            </w:r>
            <w:proofErr w:type="gramStart"/>
            <w:r w:rsidR="006C1BD4">
              <w:rPr>
                <w:rFonts w:ascii="宋体" w:eastAsia="宋体" w:hAnsi="宋体" w:cs="Times New Roman" w:hint="eastAsia"/>
                <w:color w:val="000000"/>
                <w:szCs w:val="21"/>
              </w:rPr>
              <w:t>除项目</w:t>
            </w:r>
            <w:proofErr w:type="gramEnd"/>
            <w:r w:rsidR="006C1BD4">
              <w:rPr>
                <w:rFonts w:ascii="宋体" w:eastAsia="宋体" w:hAnsi="宋体" w:cs="Times New Roman" w:hint="eastAsia"/>
                <w:color w:val="000000"/>
                <w:szCs w:val="21"/>
              </w:rPr>
              <w:t>负责人外，每配备1名注册会计师得5分；每配备1名中级会计师或中级审计师得4分；每配备1名会计从业资格工作人员得1分；累计最高得分为</w:t>
            </w:r>
            <w:r w:rsidR="005B20FC">
              <w:rPr>
                <w:rFonts w:ascii="宋体" w:eastAsia="宋体" w:hAnsi="宋体" w:cs="Times New Roman" w:hint="eastAsia"/>
                <w:color w:val="000000"/>
                <w:szCs w:val="21"/>
              </w:rPr>
              <w:t>12</w:t>
            </w:r>
            <w:r w:rsidR="006C1BD4">
              <w:rPr>
                <w:rFonts w:ascii="宋体" w:eastAsia="宋体" w:hAnsi="宋体" w:cs="Times New Roman" w:hint="eastAsia"/>
                <w:color w:val="000000"/>
                <w:szCs w:val="21"/>
              </w:rPr>
              <w:t>分。同一个人同时具备注册会计师、中级会计师职称、中级审计师、助理会计师的，按所持证件中得分最高一个的计算，其他证件不再得分。</w:t>
            </w:r>
          </w:p>
          <w:p w14:paraId="65D173D2" w14:textId="6A22EC10" w:rsidR="005674A1" w:rsidRDefault="006C1BD4" w:rsidP="006C1BD4">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（说明：</w:t>
            </w:r>
            <w:r w:rsidR="000E6F53">
              <w:rPr>
                <w:rFonts w:ascii="宋体" w:eastAsia="宋体" w:hAnsi="宋体" w:cs="Times New Roman" w:hint="eastAsia"/>
                <w:color w:val="000000"/>
                <w:szCs w:val="21"/>
              </w:rPr>
              <w:t>响应文件</w:t>
            </w:r>
            <w:r>
              <w:rPr>
                <w:rFonts w:ascii="宋体" w:eastAsia="宋体" w:hAnsi="宋体" w:cs="Times New Roman" w:hint="eastAsia"/>
                <w:color w:val="000000"/>
                <w:szCs w:val="21"/>
              </w:rPr>
              <w:t>中须提供证书复印件并加盖公章。）</w:t>
            </w:r>
          </w:p>
        </w:tc>
      </w:tr>
      <w:tr w:rsidR="005674A1" w14:paraId="41243D29" w14:textId="77777777" w:rsidTr="009D1998">
        <w:trPr>
          <w:trHeight w:val="700"/>
          <w:jc w:val="center"/>
        </w:trPr>
        <w:tc>
          <w:tcPr>
            <w:tcW w:w="1271" w:type="dxa"/>
            <w:gridSpan w:val="3"/>
            <w:tcBorders>
              <w:top w:val="single" w:sz="4" w:space="0" w:color="auto"/>
              <w:left w:val="single" w:sz="4" w:space="0" w:color="auto"/>
              <w:bottom w:val="single" w:sz="4" w:space="0" w:color="auto"/>
              <w:right w:val="single" w:sz="4" w:space="0" w:color="auto"/>
            </w:tcBorders>
            <w:vAlign w:val="center"/>
          </w:tcPr>
          <w:p w14:paraId="4879A99C" w14:textId="77777777" w:rsidR="005674A1" w:rsidRDefault="005674A1"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合    计</w:t>
            </w:r>
          </w:p>
        </w:tc>
        <w:tc>
          <w:tcPr>
            <w:tcW w:w="1985" w:type="dxa"/>
            <w:tcBorders>
              <w:top w:val="single" w:sz="4" w:space="0" w:color="auto"/>
              <w:left w:val="single" w:sz="4" w:space="0" w:color="auto"/>
              <w:bottom w:val="single" w:sz="4" w:space="0" w:color="auto"/>
              <w:right w:val="single" w:sz="4" w:space="0" w:color="auto"/>
            </w:tcBorders>
          </w:tcPr>
          <w:p w14:paraId="3F71652F" w14:textId="77777777" w:rsidR="005674A1" w:rsidRDefault="005674A1" w:rsidP="005674A1">
            <w:pPr>
              <w:snapToGrid w:val="0"/>
              <w:contextualSpacing/>
              <w:jc w:val="center"/>
              <w:rPr>
                <w:rFonts w:ascii="宋体" w:eastAsia="宋体" w:hAnsi="宋体" w:cs="Times New Roman"/>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E6C9BD6" w14:textId="41E3A9D1" w:rsidR="005674A1" w:rsidRDefault="00821B94" w:rsidP="005674A1">
            <w:pPr>
              <w:snapToGrid w:val="0"/>
              <w:contextualSpacing/>
              <w:jc w:val="center"/>
              <w:rPr>
                <w:rFonts w:ascii="宋体" w:eastAsia="宋体" w:hAnsi="宋体" w:cs="Times New Roman"/>
                <w:color w:val="000000"/>
                <w:szCs w:val="21"/>
              </w:rPr>
            </w:pPr>
            <w:r>
              <w:rPr>
                <w:rFonts w:ascii="宋体" w:eastAsia="宋体" w:hAnsi="宋体" w:cs="Times New Roman" w:hint="eastAsia"/>
                <w:color w:val="000000"/>
                <w:szCs w:val="21"/>
              </w:rPr>
              <w:t>80</w:t>
            </w:r>
          </w:p>
        </w:tc>
        <w:tc>
          <w:tcPr>
            <w:tcW w:w="5103" w:type="dxa"/>
            <w:tcBorders>
              <w:top w:val="single" w:sz="4" w:space="0" w:color="auto"/>
              <w:left w:val="single" w:sz="4" w:space="0" w:color="auto"/>
              <w:bottom w:val="single" w:sz="4" w:space="0" w:color="auto"/>
              <w:right w:val="single" w:sz="4" w:space="0" w:color="auto"/>
            </w:tcBorders>
            <w:vAlign w:val="center"/>
          </w:tcPr>
          <w:p w14:paraId="27A35C9A" w14:textId="77777777" w:rsidR="005674A1" w:rsidRDefault="005674A1" w:rsidP="005674A1">
            <w:pPr>
              <w:snapToGrid w:val="0"/>
              <w:contextualSpacing/>
              <w:rPr>
                <w:rFonts w:ascii="宋体" w:eastAsia="宋体" w:hAnsi="宋体" w:cs="Times New Roman"/>
                <w:color w:val="000000"/>
                <w:szCs w:val="21"/>
              </w:rPr>
            </w:pPr>
          </w:p>
        </w:tc>
      </w:tr>
      <w:tr w:rsidR="005674A1" w14:paraId="02D35713" w14:textId="77777777" w:rsidTr="009D1998">
        <w:trPr>
          <w:trHeight w:val="700"/>
          <w:jc w:val="center"/>
        </w:trPr>
        <w:tc>
          <w:tcPr>
            <w:tcW w:w="652" w:type="dxa"/>
            <w:gridSpan w:val="2"/>
            <w:tcBorders>
              <w:top w:val="single" w:sz="4" w:space="0" w:color="auto"/>
              <w:left w:val="single" w:sz="4" w:space="0" w:color="auto"/>
              <w:bottom w:val="single" w:sz="4" w:space="0" w:color="auto"/>
              <w:right w:val="single" w:sz="4" w:space="0" w:color="auto"/>
            </w:tcBorders>
          </w:tcPr>
          <w:p w14:paraId="45658001" w14:textId="77777777" w:rsidR="005674A1" w:rsidRDefault="005674A1" w:rsidP="005674A1">
            <w:pPr>
              <w:snapToGrid w:val="0"/>
              <w:contextualSpacing/>
              <w:rPr>
                <w:rFonts w:ascii="宋体" w:eastAsia="宋体" w:hAnsi="宋体" w:cs="Times New Roman"/>
                <w:color w:val="000000"/>
                <w:szCs w:val="21"/>
              </w:rPr>
            </w:pPr>
          </w:p>
        </w:tc>
        <w:tc>
          <w:tcPr>
            <w:tcW w:w="8557" w:type="dxa"/>
            <w:gridSpan w:val="4"/>
            <w:tcBorders>
              <w:top w:val="single" w:sz="4" w:space="0" w:color="auto"/>
              <w:left w:val="single" w:sz="4" w:space="0" w:color="auto"/>
              <w:bottom w:val="single" w:sz="4" w:space="0" w:color="auto"/>
              <w:right w:val="single" w:sz="4" w:space="0" w:color="auto"/>
            </w:tcBorders>
            <w:vAlign w:val="center"/>
          </w:tcPr>
          <w:p w14:paraId="264B3719" w14:textId="752A7C89" w:rsidR="005674A1" w:rsidRDefault="005674A1" w:rsidP="005674A1">
            <w:pPr>
              <w:snapToGrid w:val="0"/>
              <w:contextualSpacing/>
              <w:rPr>
                <w:rFonts w:ascii="宋体" w:eastAsia="宋体" w:hAnsi="宋体" w:cs="Times New Roman"/>
                <w:color w:val="000000"/>
                <w:szCs w:val="21"/>
              </w:rPr>
            </w:pPr>
            <w:r>
              <w:rPr>
                <w:rFonts w:ascii="宋体" w:eastAsia="宋体" w:hAnsi="宋体" w:cs="Times New Roman" w:hint="eastAsia"/>
                <w:color w:val="000000"/>
                <w:szCs w:val="21"/>
              </w:rPr>
              <w:t>注：1.序号</w:t>
            </w:r>
            <w:r w:rsidR="00BA58B8">
              <w:rPr>
                <w:rFonts w:ascii="宋体" w:eastAsia="宋体" w:hAnsi="宋体" w:cs="Times New Roman" w:hint="eastAsia"/>
                <w:color w:val="000000"/>
                <w:szCs w:val="21"/>
              </w:rPr>
              <w:t>3</w:t>
            </w:r>
            <w:r>
              <w:rPr>
                <w:rFonts w:ascii="宋体" w:eastAsia="宋体" w:hAnsi="宋体" w:cs="Times New Roman" w:hint="eastAsia"/>
                <w:color w:val="000000"/>
                <w:szCs w:val="21"/>
              </w:rPr>
              <w:t>审计业绩提供的证明材料可以重复，可用于各项计分。</w:t>
            </w:r>
          </w:p>
          <w:p w14:paraId="2E8D6E75" w14:textId="79F87BEB" w:rsidR="005674A1" w:rsidRDefault="005674A1" w:rsidP="005674A1">
            <w:pPr>
              <w:snapToGrid w:val="0"/>
              <w:contextualSpacing/>
              <w:rPr>
                <w:rFonts w:ascii="宋体" w:eastAsia="宋体" w:hAnsi="宋体" w:cs="Times New Roman"/>
                <w:color w:val="000000"/>
                <w:sz w:val="20"/>
                <w:szCs w:val="20"/>
              </w:rPr>
            </w:pPr>
            <w:r>
              <w:rPr>
                <w:rFonts w:ascii="宋体" w:eastAsia="宋体" w:hAnsi="宋体" w:cs="Times New Roman" w:hint="eastAsia"/>
                <w:color w:val="000000"/>
                <w:szCs w:val="21"/>
              </w:rPr>
              <w:t>2.</w:t>
            </w:r>
            <w:r>
              <w:rPr>
                <w:rFonts w:hint="eastAsia"/>
              </w:rPr>
              <w:t xml:space="preserve"> </w:t>
            </w:r>
            <w:r w:rsidRPr="00334B2B">
              <w:rPr>
                <w:rFonts w:ascii="宋体" w:eastAsia="宋体" w:hAnsi="宋体" w:cs="Times New Roman" w:hint="eastAsia"/>
                <w:color w:val="000000"/>
                <w:szCs w:val="21"/>
              </w:rPr>
              <w:t>响应</w:t>
            </w:r>
            <w:r>
              <w:rPr>
                <w:rFonts w:ascii="宋体" w:eastAsia="宋体" w:hAnsi="宋体" w:cs="Times New Roman" w:hint="eastAsia"/>
                <w:color w:val="000000"/>
                <w:szCs w:val="21"/>
              </w:rPr>
              <w:t>文件中提供相关证明资料复印件加盖</w:t>
            </w:r>
            <w:r w:rsidRPr="006A2B90">
              <w:rPr>
                <w:rFonts w:ascii="宋体" w:eastAsia="宋体" w:hAnsi="宋体" w:cs="Times New Roman" w:hint="eastAsia"/>
                <w:color w:val="000000"/>
                <w:szCs w:val="21"/>
              </w:rPr>
              <w:t>响应人</w:t>
            </w:r>
            <w:r>
              <w:rPr>
                <w:rFonts w:ascii="宋体" w:eastAsia="宋体" w:hAnsi="宋体" w:cs="Times New Roman" w:hint="eastAsia"/>
                <w:color w:val="000000"/>
                <w:szCs w:val="21"/>
              </w:rPr>
              <w:t>公章。</w:t>
            </w:r>
            <w:r w:rsidRPr="006A2B90">
              <w:rPr>
                <w:rFonts w:ascii="宋体" w:eastAsia="宋体" w:hAnsi="宋体" w:cs="Times New Roman" w:hint="eastAsia"/>
                <w:color w:val="000000"/>
                <w:szCs w:val="21"/>
              </w:rPr>
              <w:t>成交</w:t>
            </w:r>
            <w:r>
              <w:rPr>
                <w:rFonts w:ascii="宋体" w:eastAsia="宋体" w:hAnsi="宋体" w:cs="Times New Roman" w:hint="eastAsia"/>
                <w:color w:val="000000"/>
                <w:szCs w:val="21"/>
              </w:rPr>
              <w:t>后，采购人有权核对资料的真实性，若发现</w:t>
            </w:r>
            <w:r w:rsidRPr="00334B2B">
              <w:rPr>
                <w:rFonts w:ascii="宋体" w:eastAsia="宋体" w:hAnsi="宋体" w:cs="Times New Roman" w:hint="eastAsia"/>
                <w:color w:val="000000"/>
                <w:szCs w:val="21"/>
              </w:rPr>
              <w:t>响应</w:t>
            </w:r>
            <w:r>
              <w:rPr>
                <w:rFonts w:ascii="宋体" w:eastAsia="宋体" w:hAnsi="宋体" w:cs="Times New Roman" w:hint="eastAsia"/>
                <w:color w:val="000000"/>
                <w:szCs w:val="21"/>
              </w:rPr>
              <w:t>文件中提供了虚假资料，则该</w:t>
            </w:r>
            <w:r w:rsidRPr="00334B2B">
              <w:rPr>
                <w:rFonts w:ascii="宋体" w:eastAsia="宋体" w:hAnsi="宋体" w:cs="Times New Roman" w:hint="eastAsia"/>
                <w:color w:val="000000"/>
                <w:szCs w:val="21"/>
              </w:rPr>
              <w:t>响应</w:t>
            </w:r>
            <w:r>
              <w:rPr>
                <w:rFonts w:ascii="宋体" w:eastAsia="宋体" w:hAnsi="宋体" w:cs="Times New Roman" w:hint="eastAsia"/>
                <w:color w:val="000000"/>
                <w:szCs w:val="21"/>
              </w:rPr>
              <w:t>将被作为</w:t>
            </w:r>
            <w:r w:rsidR="00FB09AF">
              <w:rPr>
                <w:rFonts w:ascii="宋体" w:eastAsia="宋体" w:hAnsi="宋体" w:cs="Times New Roman" w:hint="eastAsia"/>
                <w:color w:val="000000"/>
                <w:szCs w:val="21"/>
              </w:rPr>
              <w:t>作废</w:t>
            </w:r>
            <w:r>
              <w:rPr>
                <w:rFonts w:ascii="宋体" w:eastAsia="宋体" w:hAnsi="宋体" w:cs="Times New Roman" w:hint="eastAsia"/>
                <w:color w:val="000000"/>
                <w:szCs w:val="21"/>
              </w:rPr>
              <w:t>处理。</w:t>
            </w:r>
          </w:p>
        </w:tc>
      </w:tr>
    </w:tbl>
    <w:p w14:paraId="00C01BD8" w14:textId="77777777" w:rsidR="00F73C33" w:rsidRDefault="00F73C33">
      <w:pPr>
        <w:rPr>
          <w:rFonts w:ascii="宋体" w:eastAsia="宋体" w:hAnsi="宋体" w:cs="Times New Roman"/>
          <w:color w:val="000000"/>
          <w:sz w:val="24"/>
          <w:szCs w:val="24"/>
        </w:rPr>
      </w:pPr>
    </w:p>
    <w:p w14:paraId="64F8D9D4" w14:textId="77777777" w:rsidR="00F73C33" w:rsidRDefault="00C05845">
      <w:pPr>
        <w:ind w:firstLineChars="200" w:firstLine="560"/>
        <w:jc w:val="left"/>
        <w:rPr>
          <w:sz w:val="28"/>
          <w:szCs w:val="28"/>
        </w:rPr>
      </w:pPr>
      <w:r>
        <w:rPr>
          <w:rFonts w:hint="eastAsia"/>
          <w:sz w:val="28"/>
          <w:szCs w:val="28"/>
        </w:rPr>
        <w:t>2</w:t>
      </w:r>
      <w:r>
        <w:rPr>
          <w:rFonts w:hint="eastAsia"/>
          <w:sz w:val="28"/>
          <w:szCs w:val="28"/>
        </w:rPr>
        <w:t>、价格评分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711"/>
        <w:gridCol w:w="5171"/>
      </w:tblGrid>
      <w:tr w:rsidR="00F73C33" w14:paraId="13225254" w14:textId="77777777">
        <w:tc>
          <w:tcPr>
            <w:tcW w:w="1778" w:type="dxa"/>
          </w:tcPr>
          <w:p w14:paraId="39C978DF" w14:textId="77777777" w:rsidR="00F73C33" w:rsidRDefault="00C05845">
            <w:pPr>
              <w:tabs>
                <w:tab w:val="left" w:pos="720"/>
              </w:tabs>
              <w:spacing w:line="40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评审项目</w:t>
            </w:r>
          </w:p>
        </w:tc>
        <w:tc>
          <w:tcPr>
            <w:tcW w:w="721" w:type="dxa"/>
          </w:tcPr>
          <w:p w14:paraId="012EC81A" w14:textId="77777777" w:rsidR="00F73C33" w:rsidRDefault="00C05845">
            <w:pPr>
              <w:tabs>
                <w:tab w:val="left" w:pos="720"/>
              </w:tabs>
              <w:spacing w:line="40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分值</w:t>
            </w:r>
          </w:p>
        </w:tc>
        <w:tc>
          <w:tcPr>
            <w:tcW w:w="5348" w:type="dxa"/>
          </w:tcPr>
          <w:p w14:paraId="7ABF2CB0" w14:textId="77777777" w:rsidR="00F73C33" w:rsidRDefault="00C05845">
            <w:pPr>
              <w:tabs>
                <w:tab w:val="left" w:pos="720"/>
              </w:tabs>
              <w:spacing w:line="40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评分标准</w:t>
            </w:r>
          </w:p>
        </w:tc>
      </w:tr>
      <w:tr w:rsidR="00F73C33" w14:paraId="208E0DFA" w14:textId="77777777">
        <w:tc>
          <w:tcPr>
            <w:tcW w:w="1778" w:type="dxa"/>
          </w:tcPr>
          <w:p w14:paraId="26BD1F3C" w14:textId="6461B3CA" w:rsidR="00F73C33" w:rsidRDefault="00C05845">
            <w:pPr>
              <w:tabs>
                <w:tab w:val="left" w:pos="720"/>
              </w:tabs>
              <w:spacing w:line="4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报价</w:t>
            </w:r>
            <w:r>
              <w:rPr>
                <w:rFonts w:ascii="宋体" w:eastAsia="宋体" w:hAnsi="宋体" w:cs="Times New Roman" w:hint="eastAsia"/>
                <w:color w:val="000000"/>
                <w:szCs w:val="21"/>
              </w:rPr>
              <w:t>(</w:t>
            </w:r>
            <w:r>
              <w:rPr>
                <w:rFonts w:ascii="宋体" w:eastAsia="宋体" w:hAnsi="宋体" w:cs="Times New Roman"/>
                <w:color w:val="000000"/>
                <w:szCs w:val="21"/>
              </w:rPr>
              <w:t>20</w:t>
            </w:r>
            <w:r>
              <w:rPr>
                <w:rFonts w:ascii="宋体" w:eastAsia="宋体" w:hAnsi="宋体" w:cs="Times New Roman" w:hint="eastAsia"/>
                <w:color w:val="000000"/>
                <w:szCs w:val="21"/>
              </w:rPr>
              <w:t>%)</w:t>
            </w:r>
          </w:p>
        </w:tc>
        <w:tc>
          <w:tcPr>
            <w:tcW w:w="721" w:type="dxa"/>
          </w:tcPr>
          <w:p w14:paraId="4063F58C" w14:textId="4CB6D2CB" w:rsidR="00F73C33" w:rsidRDefault="00D861DB">
            <w:pPr>
              <w:tabs>
                <w:tab w:val="left" w:pos="720"/>
              </w:tabs>
              <w:spacing w:line="40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20</w:t>
            </w:r>
          </w:p>
        </w:tc>
        <w:tc>
          <w:tcPr>
            <w:tcW w:w="5348" w:type="dxa"/>
          </w:tcPr>
          <w:p w14:paraId="3E1600E4" w14:textId="6603CE6E" w:rsidR="0023613B" w:rsidRPr="0023613B" w:rsidRDefault="0023613B" w:rsidP="0023613B">
            <w:pPr>
              <w:tabs>
                <w:tab w:val="left" w:pos="720"/>
              </w:tabs>
              <w:spacing w:line="400" w:lineRule="exact"/>
              <w:rPr>
                <w:rFonts w:ascii="宋体" w:eastAsia="宋体" w:hAnsi="宋体" w:cs="Times New Roman"/>
                <w:color w:val="000000"/>
                <w:szCs w:val="21"/>
              </w:rPr>
            </w:pPr>
            <w:r w:rsidRPr="0023613B">
              <w:rPr>
                <w:rFonts w:ascii="宋体" w:eastAsia="宋体" w:hAnsi="宋体" w:cs="Times New Roman" w:hint="eastAsia"/>
                <w:color w:val="000000"/>
                <w:szCs w:val="21"/>
              </w:rPr>
              <w:t>以满足</w:t>
            </w:r>
            <w:r w:rsidR="00334B2B" w:rsidRPr="00334B2B">
              <w:rPr>
                <w:rFonts w:ascii="宋体" w:eastAsia="宋体" w:hAnsi="宋体" w:cs="Times New Roman" w:hint="eastAsia"/>
                <w:color w:val="000000"/>
                <w:szCs w:val="21"/>
              </w:rPr>
              <w:t>采购</w:t>
            </w:r>
            <w:r w:rsidRPr="0023613B">
              <w:rPr>
                <w:rFonts w:ascii="宋体" w:eastAsia="宋体" w:hAnsi="宋体" w:cs="Times New Roman" w:hint="eastAsia"/>
                <w:color w:val="000000"/>
                <w:szCs w:val="21"/>
              </w:rPr>
              <w:t>文件要求的最低报价为</w:t>
            </w:r>
            <w:r w:rsidR="009F14EC">
              <w:rPr>
                <w:rFonts w:ascii="宋体" w:eastAsia="宋体" w:hAnsi="宋体" w:cs="Times New Roman" w:hint="eastAsia"/>
                <w:color w:val="000000"/>
                <w:szCs w:val="21"/>
              </w:rPr>
              <w:t>比选</w:t>
            </w:r>
            <w:r w:rsidRPr="0023613B">
              <w:rPr>
                <w:rFonts w:ascii="宋体" w:eastAsia="宋体" w:hAnsi="宋体" w:cs="Times New Roman" w:hint="eastAsia"/>
                <w:color w:val="000000"/>
                <w:szCs w:val="21"/>
              </w:rPr>
              <w:t>基准价，其价格分为满分20分。其他</w:t>
            </w:r>
            <w:r>
              <w:rPr>
                <w:rFonts w:ascii="宋体" w:eastAsia="宋体" w:hAnsi="宋体" w:cs="Times New Roman" w:hint="eastAsia"/>
                <w:color w:val="000000"/>
                <w:szCs w:val="21"/>
              </w:rPr>
              <w:t>响应</w:t>
            </w:r>
            <w:r w:rsidRPr="0023613B">
              <w:rPr>
                <w:rFonts w:ascii="宋体" w:eastAsia="宋体" w:hAnsi="宋体" w:cs="Times New Roman" w:hint="eastAsia"/>
                <w:color w:val="000000"/>
                <w:szCs w:val="21"/>
              </w:rPr>
              <w:t>人的价格</w:t>
            </w:r>
            <w:proofErr w:type="gramStart"/>
            <w:r w:rsidRPr="0023613B">
              <w:rPr>
                <w:rFonts w:ascii="宋体" w:eastAsia="宋体" w:hAnsi="宋体" w:cs="Times New Roman" w:hint="eastAsia"/>
                <w:color w:val="000000"/>
                <w:szCs w:val="21"/>
              </w:rPr>
              <w:t>分统一</w:t>
            </w:r>
            <w:proofErr w:type="gramEnd"/>
            <w:r w:rsidRPr="0023613B">
              <w:rPr>
                <w:rFonts w:ascii="宋体" w:eastAsia="宋体" w:hAnsi="宋体" w:cs="Times New Roman" w:hint="eastAsia"/>
                <w:color w:val="000000"/>
                <w:szCs w:val="21"/>
              </w:rPr>
              <w:t>按照下列公式计算：</w:t>
            </w:r>
          </w:p>
          <w:p w14:paraId="55CFD0E7" w14:textId="46C55A08" w:rsidR="00F73C33" w:rsidRPr="00ED59F5" w:rsidRDefault="00334B2B" w:rsidP="00ED59F5">
            <w:pPr>
              <w:pStyle w:val="Default"/>
              <w:jc w:val="both"/>
              <w:rPr>
                <w:rFonts w:hAnsi="宋体"/>
                <w:color w:val="auto"/>
                <w:sz w:val="21"/>
                <w:szCs w:val="21"/>
              </w:rPr>
            </w:pPr>
            <w:r w:rsidRPr="00334B2B">
              <w:rPr>
                <w:rFonts w:hAnsi="宋体" w:cs="Times New Roman" w:hint="eastAsia"/>
                <w:szCs w:val="21"/>
              </w:rPr>
              <w:t>响应</w:t>
            </w:r>
            <w:r w:rsidR="0023613B" w:rsidRPr="0023613B">
              <w:rPr>
                <w:rFonts w:hAnsi="宋体" w:cs="Times New Roman" w:hint="eastAsia"/>
                <w:szCs w:val="21"/>
              </w:rPr>
              <w:t>报价得分=(</w:t>
            </w:r>
            <w:r w:rsidR="009F14EC">
              <w:rPr>
                <w:rFonts w:hAnsi="宋体" w:cs="Times New Roman" w:hint="eastAsia"/>
                <w:szCs w:val="21"/>
              </w:rPr>
              <w:t>比选</w:t>
            </w:r>
            <w:r w:rsidR="0023613B" w:rsidRPr="0023613B">
              <w:rPr>
                <w:rFonts w:hAnsi="宋体" w:cs="Times New Roman" w:hint="eastAsia"/>
                <w:szCs w:val="21"/>
              </w:rPr>
              <w:t>基准价／</w:t>
            </w:r>
            <w:r w:rsidRPr="00334B2B">
              <w:rPr>
                <w:rFonts w:hAnsi="宋体" w:cs="Times New Roman" w:hint="eastAsia"/>
                <w:szCs w:val="21"/>
              </w:rPr>
              <w:t>响应</w:t>
            </w:r>
            <w:r w:rsidR="0023613B" w:rsidRPr="0023613B">
              <w:rPr>
                <w:rFonts w:hAnsi="宋体" w:cs="Times New Roman" w:hint="eastAsia"/>
                <w:szCs w:val="21"/>
              </w:rPr>
              <w:t>报价)×20。</w:t>
            </w:r>
            <w:r w:rsidR="0023613B">
              <w:rPr>
                <w:rFonts w:hAnsi="宋体" w:hint="eastAsia"/>
                <w:szCs w:val="21"/>
              </w:rPr>
              <w:t>响应</w:t>
            </w:r>
            <w:r w:rsidR="0023613B">
              <w:rPr>
                <w:rFonts w:hAnsi="宋体" w:hint="eastAsia"/>
                <w:color w:val="auto"/>
                <w:sz w:val="21"/>
                <w:szCs w:val="21"/>
              </w:rPr>
              <w:t>报价得分=(</w:t>
            </w:r>
            <w:r w:rsidR="009F14EC">
              <w:rPr>
                <w:rFonts w:hAnsi="宋体" w:hint="eastAsia"/>
                <w:color w:val="auto"/>
                <w:sz w:val="21"/>
                <w:szCs w:val="21"/>
              </w:rPr>
              <w:t>比选</w:t>
            </w:r>
            <w:r w:rsidR="0023613B">
              <w:rPr>
                <w:rFonts w:hAnsi="宋体" w:hint="eastAsia"/>
                <w:color w:val="auto"/>
                <w:sz w:val="21"/>
                <w:szCs w:val="21"/>
              </w:rPr>
              <w:t>基准价／</w:t>
            </w:r>
            <w:r w:rsidRPr="00334B2B">
              <w:rPr>
                <w:rFonts w:hAnsi="宋体" w:hint="eastAsia"/>
                <w:color w:val="auto"/>
                <w:sz w:val="21"/>
                <w:szCs w:val="21"/>
              </w:rPr>
              <w:t>响应</w:t>
            </w:r>
            <w:r w:rsidR="0023613B">
              <w:rPr>
                <w:rFonts w:hAnsi="宋体" w:hint="eastAsia"/>
                <w:color w:val="auto"/>
                <w:sz w:val="21"/>
                <w:szCs w:val="21"/>
              </w:rPr>
              <w:t>报价)×20，保留两位小数。</w:t>
            </w:r>
          </w:p>
        </w:tc>
      </w:tr>
      <w:tr w:rsidR="00F73C33" w14:paraId="08CD85B6" w14:textId="77777777">
        <w:tc>
          <w:tcPr>
            <w:tcW w:w="1778" w:type="dxa"/>
          </w:tcPr>
          <w:p w14:paraId="04BB046B" w14:textId="77777777" w:rsidR="00F73C33" w:rsidRDefault="00C05845">
            <w:pPr>
              <w:tabs>
                <w:tab w:val="left" w:pos="720"/>
              </w:tabs>
              <w:spacing w:line="4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合计</w:t>
            </w:r>
          </w:p>
        </w:tc>
        <w:tc>
          <w:tcPr>
            <w:tcW w:w="721" w:type="dxa"/>
          </w:tcPr>
          <w:p w14:paraId="15A5331F" w14:textId="47BCCA07" w:rsidR="00F73C33" w:rsidRDefault="00D861DB">
            <w:pPr>
              <w:tabs>
                <w:tab w:val="left" w:pos="720"/>
              </w:tabs>
              <w:spacing w:line="40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20</w:t>
            </w:r>
          </w:p>
        </w:tc>
        <w:tc>
          <w:tcPr>
            <w:tcW w:w="5348" w:type="dxa"/>
          </w:tcPr>
          <w:p w14:paraId="7DA6F337" w14:textId="77777777" w:rsidR="00F73C33" w:rsidRDefault="00F73C33">
            <w:pPr>
              <w:tabs>
                <w:tab w:val="left" w:pos="720"/>
              </w:tabs>
              <w:spacing w:line="400" w:lineRule="exact"/>
              <w:rPr>
                <w:rFonts w:ascii="Calibri" w:eastAsia="宋体" w:hAnsi="Calibri" w:cs="Times New Roman"/>
                <w:color w:val="000000"/>
                <w:sz w:val="24"/>
              </w:rPr>
            </w:pPr>
          </w:p>
        </w:tc>
      </w:tr>
    </w:tbl>
    <w:p w14:paraId="4F8F4CFD" w14:textId="77777777" w:rsidR="00F73C33" w:rsidRDefault="00F73C33">
      <w:pPr>
        <w:ind w:firstLineChars="200" w:firstLine="420"/>
      </w:pPr>
    </w:p>
    <w:p w14:paraId="478976C1" w14:textId="77777777" w:rsidR="00F73C33" w:rsidRDefault="00C05845">
      <w:pPr>
        <w:ind w:firstLineChars="200" w:firstLine="560"/>
        <w:jc w:val="left"/>
        <w:rPr>
          <w:sz w:val="28"/>
          <w:szCs w:val="28"/>
        </w:rPr>
      </w:pPr>
      <w:r>
        <w:rPr>
          <w:rFonts w:hint="eastAsia"/>
          <w:sz w:val="28"/>
          <w:szCs w:val="28"/>
        </w:rPr>
        <w:t>3</w:t>
      </w:r>
      <w:r>
        <w:rPr>
          <w:rFonts w:hint="eastAsia"/>
          <w:sz w:val="28"/>
          <w:szCs w:val="28"/>
        </w:rPr>
        <w:t>、综合比较与评价：</w:t>
      </w:r>
    </w:p>
    <w:p w14:paraId="7F9D92B7" w14:textId="75DB91C3" w:rsidR="00F73C33" w:rsidRDefault="00C05845">
      <w:pPr>
        <w:ind w:firstLineChars="200" w:firstLine="560"/>
        <w:jc w:val="left"/>
        <w:rPr>
          <w:sz w:val="28"/>
          <w:szCs w:val="28"/>
        </w:rPr>
      </w:pPr>
      <w:r>
        <w:rPr>
          <w:rFonts w:hint="eastAsia"/>
          <w:sz w:val="28"/>
          <w:szCs w:val="28"/>
        </w:rPr>
        <w:t>根据每个</w:t>
      </w:r>
      <w:r w:rsidR="006A2B90" w:rsidRPr="006A2B90">
        <w:rPr>
          <w:rFonts w:hint="eastAsia"/>
          <w:sz w:val="28"/>
          <w:szCs w:val="28"/>
        </w:rPr>
        <w:t>响应人</w:t>
      </w:r>
      <w:r>
        <w:rPr>
          <w:rFonts w:hint="eastAsia"/>
          <w:sz w:val="28"/>
          <w:szCs w:val="28"/>
        </w:rPr>
        <w:t>在上述各评审阶段中的得分，采用下面公式算</w:t>
      </w:r>
      <w:r>
        <w:rPr>
          <w:rFonts w:hint="eastAsia"/>
          <w:sz w:val="28"/>
          <w:szCs w:val="28"/>
        </w:rPr>
        <w:lastRenderedPageBreak/>
        <w:t>出每个</w:t>
      </w:r>
      <w:r w:rsidR="006A2B90" w:rsidRPr="006A2B90">
        <w:rPr>
          <w:rFonts w:hint="eastAsia"/>
          <w:sz w:val="28"/>
          <w:szCs w:val="28"/>
        </w:rPr>
        <w:t>响应人</w:t>
      </w:r>
      <w:r>
        <w:rPr>
          <w:rFonts w:hint="eastAsia"/>
          <w:sz w:val="28"/>
          <w:szCs w:val="28"/>
        </w:rPr>
        <w:t>的综合得分：</w:t>
      </w:r>
      <w:r>
        <w:rPr>
          <w:rFonts w:hint="eastAsia"/>
          <w:sz w:val="28"/>
          <w:szCs w:val="28"/>
        </w:rPr>
        <w:t xml:space="preserve"> </w:t>
      </w:r>
    </w:p>
    <w:p w14:paraId="5B12770E" w14:textId="77777777" w:rsidR="00F73C33" w:rsidRDefault="00C05845">
      <w:pPr>
        <w:ind w:firstLineChars="200" w:firstLine="560"/>
        <w:jc w:val="left"/>
        <w:rPr>
          <w:sz w:val="28"/>
          <w:szCs w:val="28"/>
        </w:rPr>
      </w:pPr>
      <w:r>
        <w:rPr>
          <w:rFonts w:hint="eastAsia"/>
          <w:sz w:val="28"/>
          <w:szCs w:val="28"/>
        </w:rPr>
        <w:t>W</w:t>
      </w:r>
      <w:r>
        <w:rPr>
          <w:rFonts w:hint="eastAsia"/>
          <w:sz w:val="28"/>
          <w:szCs w:val="28"/>
        </w:rPr>
        <w:t>＝</w:t>
      </w:r>
      <w:r>
        <w:rPr>
          <w:rFonts w:hint="eastAsia"/>
          <w:sz w:val="28"/>
          <w:szCs w:val="28"/>
        </w:rPr>
        <w:t>[</w:t>
      </w:r>
      <w:proofErr w:type="spellStart"/>
      <w:r>
        <w:rPr>
          <w:rFonts w:hint="eastAsia"/>
          <w:sz w:val="28"/>
          <w:szCs w:val="28"/>
        </w:rPr>
        <w:t>Cmin</w:t>
      </w:r>
      <w:proofErr w:type="spellEnd"/>
      <w:r>
        <w:rPr>
          <w:rFonts w:hint="eastAsia"/>
          <w:sz w:val="28"/>
          <w:szCs w:val="28"/>
        </w:rPr>
        <w:t>/C]</w:t>
      </w:r>
      <w:r>
        <w:rPr>
          <w:rFonts w:hint="eastAsia"/>
          <w:sz w:val="28"/>
          <w:szCs w:val="28"/>
        </w:rPr>
        <w:t>×</w:t>
      </w:r>
      <w:r>
        <w:rPr>
          <w:sz w:val="28"/>
          <w:szCs w:val="28"/>
        </w:rPr>
        <w:t>20</w:t>
      </w:r>
      <w:r>
        <w:rPr>
          <w:rFonts w:hint="eastAsia"/>
          <w:sz w:val="28"/>
          <w:szCs w:val="28"/>
        </w:rPr>
        <w:t>＋</w:t>
      </w:r>
      <w:r>
        <w:rPr>
          <w:rFonts w:hint="eastAsia"/>
          <w:sz w:val="28"/>
          <w:szCs w:val="28"/>
        </w:rPr>
        <w:t xml:space="preserve"> T </w:t>
      </w:r>
    </w:p>
    <w:p w14:paraId="6E6E4899" w14:textId="77777777" w:rsidR="00F73C33" w:rsidRDefault="00C05845">
      <w:pPr>
        <w:ind w:firstLineChars="200" w:firstLine="560"/>
        <w:jc w:val="left"/>
        <w:rPr>
          <w:sz w:val="28"/>
          <w:szCs w:val="28"/>
        </w:rPr>
      </w:pPr>
      <w:r>
        <w:rPr>
          <w:rFonts w:hint="eastAsia"/>
          <w:sz w:val="28"/>
          <w:szCs w:val="28"/>
        </w:rPr>
        <w:t>其中：</w:t>
      </w:r>
    </w:p>
    <w:p w14:paraId="17E400BB" w14:textId="03AE4A63" w:rsidR="00F73C33" w:rsidRDefault="00C05845">
      <w:pPr>
        <w:ind w:firstLineChars="200" w:firstLine="560"/>
        <w:jc w:val="left"/>
        <w:rPr>
          <w:sz w:val="28"/>
          <w:szCs w:val="28"/>
        </w:rPr>
      </w:pPr>
      <w:r>
        <w:rPr>
          <w:rFonts w:hint="eastAsia"/>
          <w:sz w:val="28"/>
          <w:szCs w:val="28"/>
        </w:rPr>
        <w:t xml:space="preserve">W      </w:t>
      </w:r>
      <w:r>
        <w:rPr>
          <w:rFonts w:hint="eastAsia"/>
          <w:sz w:val="28"/>
          <w:szCs w:val="28"/>
        </w:rPr>
        <w:t>某个</w:t>
      </w:r>
      <w:r w:rsidR="006A2B90" w:rsidRPr="006A2B90">
        <w:rPr>
          <w:rFonts w:hint="eastAsia"/>
          <w:sz w:val="28"/>
          <w:szCs w:val="28"/>
        </w:rPr>
        <w:t>响应人</w:t>
      </w:r>
      <w:r>
        <w:rPr>
          <w:rFonts w:hint="eastAsia"/>
          <w:sz w:val="28"/>
          <w:szCs w:val="28"/>
        </w:rPr>
        <w:t>的综合得分；</w:t>
      </w:r>
    </w:p>
    <w:p w14:paraId="20FCD62F" w14:textId="2A57BC90" w:rsidR="00F73C33" w:rsidRDefault="00C05845">
      <w:pPr>
        <w:ind w:firstLineChars="200" w:firstLine="560"/>
        <w:jc w:val="left"/>
        <w:rPr>
          <w:sz w:val="28"/>
          <w:szCs w:val="28"/>
        </w:rPr>
      </w:pPr>
      <w:r>
        <w:rPr>
          <w:rFonts w:hint="eastAsia"/>
          <w:sz w:val="28"/>
          <w:szCs w:val="28"/>
        </w:rPr>
        <w:t xml:space="preserve">C       </w:t>
      </w:r>
      <w:r>
        <w:rPr>
          <w:rFonts w:hint="eastAsia"/>
          <w:sz w:val="28"/>
          <w:szCs w:val="28"/>
        </w:rPr>
        <w:t>某个</w:t>
      </w:r>
      <w:r w:rsidR="006A2B90" w:rsidRPr="006A2B90">
        <w:rPr>
          <w:rFonts w:hint="eastAsia"/>
          <w:sz w:val="28"/>
          <w:szCs w:val="28"/>
        </w:rPr>
        <w:t>响应人</w:t>
      </w:r>
      <w:r>
        <w:rPr>
          <w:rFonts w:hint="eastAsia"/>
          <w:sz w:val="28"/>
          <w:szCs w:val="28"/>
        </w:rPr>
        <w:t>的实际</w:t>
      </w:r>
      <w:r w:rsidR="00334B2B">
        <w:rPr>
          <w:rFonts w:hint="eastAsia"/>
          <w:sz w:val="28"/>
          <w:szCs w:val="28"/>
        </w:rPr>
        <w:t>响应</w:t>
      </w:r>
      <w:r>
        <w:rPr>
          <w:rFonts w:hint="eastAsia"/>
          <w:sz w:val="28"/>
          <w:szCs w:val="28"/>
        </w:rPr>
        <w:t>价格；</w:t>
      </w:r>
    </w:p>
    <w:p w14:paraId="1EB19128" w14:textId="297C5802" w:rsidR="00F73C33" w:rsidRDefault="00C05845">
      <w:pPr>
        <w:ind w:firstLineChars="200" w:firstLine="560"/>
        <w:jc w:val="left"/>
        <w:rPr>
          <w:sz w:val="28"/>
          <w:szCs w:val="28"/>
        </w:rPr>
      </w:pPr>
      <w:proofErr w:type="spellStart"/>
      <w:r>
        <w:rPr>
          <w:rFonts w:hint="eastAsia"/>
          <w:sz w:val="28"/>
          <w:szCs w:val="28"/>
        </w:rPr>
        <w:t>Cmin</w:t>
      </w:r>
      <w:proofErr w:type="spellEnd"/>
      <w:r>
        <w:rPr>
          <w:rFonts w:hint="eastAsia"/>
          <w:sz w:val="28"/>
          <w:szCs w:val="28"/>
        </w:rPr>
        <w:t xml:space="preserve">    </w:t>
      </w:r>
      <w:r>
        <w:rPr>
          <w:rFonts w:hint="eastAsia"/>
          <w:sz w:val="28"/>
          <w:szCs w:val="28"/>
        </w:rPr>
        <w:t>满足</w:t>
      </w:r>
      <w:bookmarkStart w:id="2" w:name="OLE_LINK1"/>
      <w:r w:rsidR="00334B2B">
        <w:rPr>
          <w:rFonts w:hint="eastAsia"/>
          <w:sz w:val="28"/>
          <w:szCs w:val="28"/>
        </w:rPr>
        <w:t>采购</w:t>
      </w:r>
      <w:bookmarkEnd w:id="2"/>
      <w:r>
        <w:rPr>
          <w:rFonts w:hint="eastAsia"/>
          <w:sz w:val="28"/>
          <w:szCs w:val="28"/>
        </w:rPr>
        <w:t>文件要求且</w:t>
      </w:r>
      <w:r w:rsidR="00334B2B">
        <w:rPr>
          <w:rFonts w:hint="eastAsia"/>
          <w:sz w:val="28"/>
          <w:szCs w:val="28"/>
        </w:rPr>
        <w:t>响应</w:t>
      </w:r>
      <w:r>
        <w:rPr>
          <w:rFonts w:hint="eastAsia"/>
          <w:sz w:val="28"/>
          <w:szCs w:val="28"/>
        </w:rPr>
        <w:t>价格最低的</w:t>
      </w:r>
      <w:r w:rsidR="00334B2B">
        <w:rPr>
          <w:rFonts w:hint="eastAsia"/>
          <w:sz w:val="28"/>
          <w:szCs w:val="28"/>
        </w:rPr>
        <w:t>响应</w:t>
      </w:r>
      <w:r>
        <w:rPr>
          <w:rFonts w:hint="eastAsia"/>
          <w:sz w:val="28"/>
          <w:szCs w:val="28"/>
        </w:rPr>
        <w:t>报价；</w:t>
      </w:r>
    </w:p>
    <w:p w14:paraId="1D1A7B55" w14:textId="0AED8F5E" w:rsidR="00F73C33" w:rsidRDefault="00C05845">
      <w:pPr>
        <w:ind w:firstLineChars="200" w:firstLine="560"/>
        <w:jc w:val="left"/>
        <w:rPr>
          <w:sz w:val="28"/>
          <w:szCs w:val="28"/>
        </w:rPr>
      </w:pPr>
      <w:r>
        <w:rPr>
          <w:rFonts w:hint="eastAsia"/>
          <w:sz w:val="28"/>
          <w:szCs w:val="28"/>
        </w:rPr>
        <w:t xml:space="preserve">T       </w:t>
      </w:r>
      <w:r>
        <w:rPr>
          <w:rFonts w:hint="eastAsia"/>
          <w:sz w:val="28"/>
          <w:szCs w:val="28"/>
        </w:rPr>
        <w:t>某个</w:t>
      </w:r>
      <w:r w:rsidR="006A2B90" w:rsidRPr="006A2B90">
        <w:rPr>
          <w:rFonts w:hint="eastAsia"/>
          <w:sz w:val="28"/>
          <w:szCs w:val="28"/>
        </w:rPr>
        <w:t>响应人</w:t>
      </w:r>
      <w:r>
        <w:rPr>
          <w:rFonts w:hint="eastAsia"/>
          <w:sz w:val="28"/>
          <w:szCs w:val="28"/>
        </w:rPr>
        <w:t>的业绩、信誉及技术评审得分；</w:t>
      </w:r>
    </w:p>
    <w:p w14:paraId="1BFA3084" w14:textId="77777777" w:rsidR="00F73C33" w:rsidRDefault="00C05845">
      <w:pPr>
        <w:ind w:firstLineChars="200" w:firstLine="560"/>
        <w:jc w:val="left"/>
        <w:rPr>
          <w:sz w:val="28"/>
          <w:szCs w:val="28"/>
        </w:rPr>
      </w:pPr>
      <w:r>
        <w:rPr>
          <w:rFonts w:hint="eastAsia"/>
          <w:sz w:val="28"/>
          <w:szCs w:val="28"/>
        </w:rPr>
        <w:t>注：</w:t>
      </w:r>
      <w:r>
        <w:rPr>
          <w:rFonts w:hint="eastAsia"/>
          <w:sz w:val="28"/>
          <w:szCs w:val="28"/>
        </w:rPr>
        <w:t xml:space="preserve"> T</w:t>
      </w:r>
      <w:r>
        <w:rPr>
          <w:rFonts w:hint="eastAsia"/>
          <w:sz w:val="28"/>
          <w:szCs w:val="28"/>
        </w:rPr>
        <w:t>为所有评委评分的算术平均值。</w:t>
      </w:r>
    </w:p>
    <w:p w14:paraId="6823FA1D" w14:textId="77777777" w:rsidR="00F73C33" w:rsidRDefault="00F73C33">
      <w:pPr>
        <w:ind w:firstLineChars="200" w:firstLine="560"/>
        <w:jc w:val="left"/>
        <w:rPr>
          <w:sz w:val="28"/>
          <w:szCs w:val="28"/>
        </w:rPr>
      </w:pPr>
    </w:p>
    <w:p w14:paraId="473F1349" w14:textId="7BF08908" w:rsidR="00F73C33" w:rsidRDefault="00C05845">
      <w:pPr>
        <w:ind w:firstLineChars="200" w:firstLine="560"/>
        <w:jc w:val="left"/>
        <w:rPr>
          <w:sz w:val="28"/>
          <w:szCs w:val="28"/>
        </w:rPr>
      </w:pPr>
      <w:r>
        <w:rPr>
          <w:rFonts w:hint="eastAsia"/>
          <w:sz w:val="28"/>
          <w:szCs w:val="28"/>
        </w:rPr>
        <w:t>（三）推荐</w:t>
      </w:r>
      <w:r w:rsidR="006A2B90">
        <w:rPr>
          <w:rFonts w:hint="eastAsia"/>
          <w:sz w:val="28"/>
          <w:szCs w:val="28"/>
        </w:rPr>
        <w:t>成交</w:t>
      </w:r>
      <w:r>
        <w:rPr>
          <w:rFonts w:hint="eastAsia"/>
          <w:sz w:val="28"/>
          <w:szCs w:val="28"/>
        </w:rPr>
        <w:t>候选人名单</w:t>
      </w:r>
    </w:p>
    <w:p w14:paraId="59D3AECF" w14:textId="23A30D2C" w:rsidR="00F73C33" w:rsidRDefault="00C05845">
      <w:pPr>
        <w:ind w:firstLineChars="200" w:firstLine="560"/>
        <w:jc w:val="left"/>
        <w:rPr>
          <w:sz w:val="28"/>
          <w:szCs w:val="28"/>
        </w:rPr>
      </w:pPr>
      <w:r>
        <w:rPr>
          <w:rFonts w:hint="eastAsia"/>
          <w:sz w:val="28"/>
          <w:szCs w:val="28"/>
        </w:rPr>
        <w:t>评委会根据最终评审的结果，推荐综合得分最高的</w:t>
      </w:r>
      <w:r w:rsidR="006A2B90" w:rsidRPr="006A2B90">
        <w:rPr>
          <w:rFonts w:hint="eastAsia"/>
          <w:sz w:val="28"/>
          <w:szCs w:val="28"/>
        </w:rPr>
        <w:t>响应人</w:t>
      </w:r>
      <w:r>
        <w:rPr>
          <w:rFonts w:hint="eastAsia"/>
          <w:sz w:val="28"/>
          <w:szCs w:val="28"/>
        </w:rPr>
        <w:t>为排名第一的</w:t>
      </w:r>
      <w:r w:rsidR="006A2B90">
        <w:rPr>
          <w:rFonts w:hint="eastAsia"/>
          <w:sz w:val="28"/>
          <w:szCs w:val="28"/>
        </w:rPr>
        <w:t>成交</w:t>
      </w:r>
      <w:r>
        <w:rPr>
          <w:rFonts w:hint="eastAsia"/>
          <w:sz w:val="28"/>
          <w:szCs w:val="28"/>
        </w:rPr>
        <w:t>候选人，得分第二为第二中</w:t>
      </w:r>
      <w:r w:rsidR="006A2B90">
        <w:rPr>
          <w:rFonts w:hint="eastAsia"/>
          <w:sz w:val="28"/>
          <w:szCs w:val="28"/>
        </w:rPr>
        <w:t>成交</w:t>
      </w:r>
      <w:r>
        <w:rPr>
          <w:rFonts w:hint="eastAsia"/>
          <w:sz w:val="28"/>
          <w:szCs w:val="28"/>
        </w:rPr>
        <w:t>选人，得分第三为第三</w:t>
      </w:r>
      <w:r w:rsidR="006A2B90">
        <w:rPr>
          <w:rFonts w:hint="eastAsia"/>
          <w:sz w:val="28"/>
          <w:szCs w:val="28"/>
        </w:rPr>
        <w:t>成交</w:t>
      </w:r>
      <w:r>
        <w:rPr>
          <w:rFonts w:hint="eastAsia"/>
          <w:sz w:val="28"/>
          <w:szCs w:val="28"/>
        </w:rPr>
        <w:t>候选人。</w:t>
      </w:r>
    </w:p>
    <w:p w14:paraId="28E62C7E" w14:textId="77777777" w:rsidR="00F73C33" w:rsidRDefault="00F73C33">
      <w:pPr>
        <w:ind w:firstLineChars="200" w:firstLine="560"/>
        <w:jc w:val="left"/>
        <w:rPr>
          <w:sz w:val="28"/>
          <w:szCs w:val="28"/>
        </w:rPr>
      </w:pPr>
    </w:p>
    <w:p w14:paraId="2145A9D4" w14:textId="77777777" w:rsidR="00F73C33" w:rsidRDefault="00F73C33">
      <w:pPr>
        <w:ind w:firstLineChars="200" w:firstLine="560"/>
        <w:jc w:val="left"/>
        <w:rPr>
          <w:sz w:val="28"/>
          <w:szCs w:val="28"/>
        </w:rPr>
      </w:pPr>
    </w:p>
    <w:p w14:paraId="0890EB82" w14:textId="77777777" w:rsidR="00F73C33" w:rsidRDefault="00C05845">
      <w:pPr>
        <w:jc w:val="left"/>
        <w:rPr>
          <w:sz w:val="28"/>
          <w:szCs w:val="28"/>
        </w:rPr>
      </w:pPr>
      <w:r>
        <w:rPr>
          <w:sz w:val="28"/>
          <w:szCs w:val="28"/>
        </w:rPr>
        <w:t xml:space="preserve">                               </w:t>
      </w:r>
    </w:p>
    <w:p w14:paraId="3AA78443" w14:textId="77777777" w:rsidR="00F73C33" w:rsidRDefault="00C05845">
      <w:pPr>
        <w:jc w:val="right"/>
        <w:rPr>
          <w:sz w:val="28"/>
          <w:szCs w:val="28"/>
        </w:rPr>
      </w:pPr>
      <w:r>
        <w:rPr>
          <w:rFonts w:hint="eastAsia"/>
          <w:sz w:val="28"/>
          <w:szCs w:val="28"/>
        </w:rPr>
        <w:t>中山大学孙逸仙纪念医院</w:t>
      </w:r>
    </w:p>
    <w:p w14:paraId="4789D45B" w14:textId="62E75CAC" w:rsidR="00F73C33" w:rsidRDefault="00C05845">
      <w:pPr>
        <w:jc w:val="right"/>
        <w:rPr>
          <w:sz w:val="28"/>
          <w:szCs w:val="28"/>
        </w:rPr>
      </w:pPr>
      <w:r>
        <w:rPr>
          <w:rFonts w:hint="eastAsia"/>
          <w:sz w:val="28"/>
          <w:szCs w:val="28"/>
        </w:rPr>
        <w:t>20</w:t>
      </w:r>
      <w:r>
        <w:rPr>
          <w:sz w:val="28"/>
          <w:szCs w:val="28"/>
        </w:rPr>
        <w:t>26</w:t>
      </w:r>
      <w:r>
        <w:rPr>
          <w:rFonts w:hint="eastAsia"/>
          <w:sz w:val="28"/>
          <w:szCs w:val="28"/>
        </w:rPr>
        <w:t>年</w:t>
      </w:r>
      <w:r w:rsidR="009F14EC">
        <w:rPr>
          <w:sz w:val="28"/>
          <w:szCs w:val="28"/>
        </w:rPr>
        <w:t>5</w:t>
      </w:r>
      <w:r>
        <w:rPr>
          <w:rFonts w:hint="eastAsia"/>
          <w:sz w:val="28"/>
          <w:szCs w:val="28"/>
        </w:rPr>
        <w:t>月</w:t>
      </w:r>
      <w:r w:rsidR="009F14EC">
        <w:rPr>
          <w:sz w:val="28"/>
          <w:szCs w:val="28"/>
        </w:rPr>
        <w:t>7</w:t>
      </w:r>
      <w:r>
        <w:rPr>
          <w:rFonts w:hint="eastAsia"/>
          <w:sz w:val="28"/>
          <w:szCs w:val="28"/>
        </w:rPr>
        <w:t>日</w:t>
      </w:r>
    </w:p>
    <w:p w14:paraId="0DA494FB" w14:textId="77777777" w:rsidR="00F73C33" w:rsidRDefault="00F73C33">
      <w:pPr>
        <w:jc w:val="left"/>
        <w:rPr>
          <w:sz w:val="28"/>
          <w:szCs w:val="28"/>
        </w:rPr>
      </w:pPr>
    </w:p>
    <w:p w14:paraId="7DF42690" w14:textId="77777777" w:rsidR="00F73C33" w:rsidRDefault="00F73C33">
      <w:pPr>
        <w:jc w:val="left"/>
        <w:rPr>
          <w:sz w:val="28"/>
          <w:szCs w:val="28"/>
        </w:rPr>
      </w:pPr>
    </w:p>
    <w:sectPr w:rsidR="00F73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94B4" w14:textId="77777777" w:rsidR="002B2051" w:rsidRDefault="002B2051" w:rsidP="006A2B90">
      <w:r>
        <w:separator/>
      </w:r>
    </w:p>
  </w:endnote>
  <w:endnote w:type="continuationSeparator" w:id="0">
    <w:p w14:paraId="68753FB5" w14:textId="77777777" w:rsidR="002B2051" w:rsidRDefault="002B2051" w:rsidP="006A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20C2" w14:textId="77777777" w:rsidR="002B2051" w:rsidRDefault="002B2051" w:rsidP="006A2B90">
      <w:r>
        <w:separator/>
      </w:r>
    </w:p>
  </w:footnote>
  <w:footnote w:type="continuationSeparator" w:id="0">
    <w:p w14:paraId="46670608" w14:textId="77777777" w:rsidR="002B2051" w:rsidRDefault="002B2051" w:rsidP="006A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44D30"/>
    <w:multiLevelType w:val="hybridMultilevel"/>
    <w:tmpl w:val="0936C7E0"/>
    <w:lvl w:ilvl="0" w:tplc="BED8D9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9D"/>
    <w:rsid w:val="00006356"/>
    <w:rsid w:val="000142AD"/>
    <w:rsid w:val="00020740"/>
    <w:rsid w:val="00033628"/>
    <w:rsid w:val="00035467"/>
    <w:rsid w:val="0005618B"/>
    <w:rsid w:val="00056CAC"/>
    <w:rsid w:val="000613BC"/>
    <w:rsid w:val="00071B9D"/>
    <w:rsid w:val="00074CEA"/>
    <w:rsid w:val="000A36A7"/>
    <w:rsid w:val="000C30ED"/>
    <w:rsid w:val="000D76A2"/>
    <w:rsid w:val="000E6F53"/>
    <w:rsid w:val="000F6F81"/>
    <w:rsid w:val="0010281E"/>
    <w:rsid w:val="00110F1F"/>
    <w:rsid w:val="00114B45"/>
    <w:rsid w:val="00120A8E"/>
    <w:rsid w:val="00124B6B"/>
    <w:rsid w:val="001438EE"/>
    <w:rsid w:val="00151B2C"/>
    <w:rsid w:val="001651B7"/>
    <w:rsid w:val="00171240"/>
    <w:rsid w:val="00174B73"/>
    <w:rsid w:val="00181716"/>
    <w:rsid w:val="00182F2E"/>
    <w:rsid w:val="001918A1"/>
    <w:rsid w:val="001924AB"/>
    <w:rsid w:val="001B487F"/>
    <w:rsid w:val="001C3616"/>
    <w:rsid w:val="001F5BBD"/>
    <w:rsid w:val="00231F3F"/>
    <w:rsid w:val="002327A9"/>
    <w:rsid w:val="0023613B"/>
    <w:rsid w:val="00266B7F"/>
    <w:rsid w:val="00273BF6"/>
    <w:rsid w:val="00284F5A"/>
    <w:rsid w:val="002940FE"/>
    <w:rsid w:val="002B2051"/>
    <w:rsid w:val="00301CB3"/>
    <w:rsid w:val="00307011"/>
    <w:rsid w:val="0031687D"/>
    <w:rsid w:val="00334B2B"/>
    <w:rsid w:val="00336449"/>
    <w:rsid w:val="0038492A"/>
    <w:rsid w:val="003B3A27"/>
    <w:rsid w:val="003C05BD"/>
    <w:rsid w:val="003F5C17"/>
    <w:rsid w:val="00401803"/>
    <w:rsid w:val="00422FA2"/>
    <w:rsid w:val="00435671"/>
    <w:rsid w:val="00441EC3"/>
    <w:rsid w:val="00463FC1"/>
    <w:rsid w:val="0046535D"/>
    <w:rsid w:val="004B3CDE"/>
    <w:rsid w:val="004B74B7"/>
    <w:rsid w:val="004C126C"/>
    <w:rsid w:val="00500986"/>
    <w:rsid w:val="00510E94"/>
    <w:rsid w:val="005247E7"/>
    <w:rsid w:val="005319D0"/>
    <w:rsid w:val="00545D8D"/>
    <w:rsid w:val="00561138"/>
    <w:rsid w:val="00561B48"/>
    <w:rsid w:val="005674A1"/>
    <w:rsid w:val="0058068D"/>
    <w:rsid w:val="005866EA"/>
    <w:rsid w:val="005956B8"/>
    <w:rsid w:val="005A419C"/>
    <w:rsid w:val="005B20FC"/>
    <w:rsid w:val="005E3157"/>
    <w:rsid w:val="005F387E"/>
    <w:rsid w:val="006308B3"/>
    <w:rsid w:val="00633FF2"/>
    <w:rsid w:val="00642F4A"/>
    <w:rsid w:val="00693ADC"/>
    <w:rsid w:val="006A207E"/>
    <w:rsid w:val="006A2B90"/>
    <w:rsid w:val="006C14F7"/>
    <w:rsid w:val="006C1BD4"/>
    <w:rsid w:val="00705F19"/>
    <w:rsid w:val="00720EAB"/>
    <w:rsid w:val="00721E37"/>
    <w:rsid w:val="00736D40"/>
    <w:rsid w:val="00763D66"/>
    <w:rsid w:val="00763F36"/>
    <w:rsid w:val="00793A12"/>
    <w:rsid w:val="00794BBB"/>
    <w:rsid w:val="007956FE"/>
    <w:rsid w:val="007A2852"/>
    <w:rsid w:val="007B28BE"/>
    <w:rsid w:val="007B2B6B"/>
    <w:rsid w:val="007D7D8D"/>
    <w:rsid w:val="007E6E9F"/>
    <w:rsid w:val="00802B61"/>
    <w:rsid w:val="0080713C"/>
    <w:rsid w:val="008120FB"/>
    <w:rsid w:val="00821B94"/>
    <w:rsid w:val="00823E3A"/>
    <w:rsid w:val="008A507A"/>
    <w:rsid w:val="008B420D"/>
    <w:rsid w:val="008C5D49"/>
    <w:rsid w:val="00906DA5"/>
    <w:rsid w:val="0090718D"/>
    <w:rsid w:val="00915ADB"/>
    <w:rsid w:val="00944EB7"/>
    <w:rsid w:val="009506C8"/>
    <w:rsid w:val="009767D5"/>
    <w:rsid w:val="00977781"/>
    <w:rsid w:val="00997FC6"/>
    <w:rsid w:val="009C141D"/>
    <w:rsid w:val="009C4007"/>
    <w:rsid w:val="009D1998"/>
    <w:rsid w:val="009D5165"/>
    <w:rsid w:val="009F14EC"/>
    <w:rsid w:val="009F5DCC"/>
    <w:rsid w:val="00A56922"/>
    <w:rsid w:val="00AC2C55"/>
    <w:rsid w:val="00AC5402"/>
    <w:rsid w:val="00AE09F7"/>
    <w:rsid w:val="00AF056C"/>
    <w:rsid w:val="00AF7DFC"/>
    <w:rsid w:val="00B01B9D"/>
    <w:rsid w:val="00B04D40"/>
    <w:rsid w:val="00B1672F"/>
    <w:rsid w:val="00B202FA"/>
    <w:rsid w:val="00B4726C"/>
    <w:rsid w:val="00B619D2"/>
    <w:rsid w:val="00B97B90"/>
    <w:rsid w:val="00BA58B8"/>
    <w:rsid w:val="00BB4E2A"/>
    <w:rsid w:val="00BB6E3D"/>
    <w:rsid w:val="00BC6B84"/>
    <w:rsid w:val="00BD6C69"/>
    <w:rsid w:val="00BF3E30"/>
    <w:rsid w:val="00C05845"/>
    <w:rsid w:val="00C173CA"/>
    <w:rsid w:val="00C46243"/>
    <w:rsid w:val="00C47974"/>
    <w:rsid w:val="00C57337"/>
    <w:rsid w:val="00C74703"/>
    <w:rsid w:val="00CD4F5E"/>
    <w:rsid w:val="00CE114A"/>
    <w:rsid w:val="00D05724"/>
    <w:rsid w:val="00D109A3"/>
    <w:rsid w:val="00D178D5"/>
    <w:rsid w:val="00D32AC2"/>
    <w:rsid w:val="00D3447C"/>
    <w:rsid w:val="00D35C61"/>
    <w:rsid w:val="00D35EA3"/>
    <w:rsid w:val="00D42B1D"/>
    <w:rsid w:val="00D578B0"/>
    <w:rsid w:val="00D716E8"/>
    <w:rsid w:val="00D74C38"/>
    <w:rsid w:val="00D82A6D"/>
    <w:rsid w:val="00D861DB"/>
    <w:rsid w:val="00DA483C"/>
    <w:rsid w:val="00DB0266"/>
    <w:rsid w:val="00DC38F6"/>
    <w:rsid w:val="00DF1228"/>
    <w:rsid w:val="00E15769"/>
    <w:rsid w:val="00E50D3A"/>
    <w:rsid w:val="00E5385A"/>
    <w:rsid w:val="00E564E4"/>
    <w:rsid w:val="00E71926"/>
    <w:rsid w:val="00E96232"/>
    <w:rsid w:val="00EB2729"/>
    <w:rsid w:val="00ED59F5"/>
    <w:rsid w:val="00ED7FFC"/>
    <w:rsid w:val="00EE70DD"/>
    <w:rsid w:val="00F04045"/>
    <w:rsid w:val="00F23E51"/>
    <w:rsid w:val="00F33E4B"/>
    <w:rsid w:val="00F36120"/>
    <w:rsid w:val="00F65DD3"/>
    <w:rsid w:val="00F73C33"/>
    <w:rsid w:val="00F80041"/>
    <w:rsid w:val="00FA3CB3"/>
    <w:rsid w:val="00FA5D63"/>
    <w:rsid w:val="00FB09AF"/>
    <w:rsid w:val="00FC1AEA"/>
    <w:rsid w:val="00FF3061"/>
    <w:rsid w:val="76FE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5C8B"/>
  <w15:docId w15:val="{BAF0DED7-4DAC-4913-894F-11E12E06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Times New Roman" w:eastAsia="宋体" w:hAnsi="Times New Roman" w:cs="Times New Roman"/>
      <w:szCs w:val="20"/>
    </w:rPr>
  </w:style>
  <w:style w:type="paragraph" w:styleId="a5">
    <w:name w:val="annotation text"/>
    <w:basedOn w:val="a"/>
    <w:uiPriority w:val="99"/>
    <w:semiHidden/>
    <w:unhideWhenUsed/>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正文缩进 字符"/>
    <w:link w:val="a3"/>
    <w:qFormat/>
    <w:rPr>
      <w:rFonts w:ascii="Times New Roman" w:eastAsia="宋体" w:hAnsi="Times New Roman" w:cs="Times New Roman"/>
      <w:szCs w:val="20"/>
    </w:rPr>
  </w:style>
  <w:style w:type="character" w:styleId="ab">
    <w:name w:val="annotation reference"/>
    <w:basedOn w:val="a0"/>
    <w:uiPriority w:val="99"/>
    <w:semiHidden/>
    <w:unhideWhenUsed/>
    <w:rPr>
      <w:sz w:val="21"/>
      <w:szCs w:val="21"/>
    </w:rPr>
  </w:style>
  <w:style w:type="paragraph" w:styleId="ac">
    <w:name w:val="Revision"/>
    <w:hidden/>
    <w:uiPriority w:val="99"/>
    <w:semiHidden/>
    <w:rsid w:val="00AC2C55"/>
    <w:rPr>
      <w:kern w:val="2"/>
      <w:sz w:val="21"/>
      <w:szCs w:val="22"/>
    </w:rPr>
  </w:style>
  <w:style w:type="paragraph" w:customStyle="1" w:styleId="Default">
    <w:name w:val="Default"/>
    <w:rsid w:val="0023613B"/>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689</Words>
  <Characters>3929</Characters>
  <Application>Microsoft Office Word</Application>
  <DocSecurity>0</DocSecurity>
  <Lines>32</Lines>
  <Paragraphs>9</Paragraphs>
  <ScaleCrop>false</ScaleCrop>
  <Company>Microsoft</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中山大学孙逸仙纪念医院</cp:lastModifiedBy>
  <cp:revision>10</cp:revision>
  <cp:lastPrinted>2026-03-23T09:14:00Z</cp:lastPrinted>
  <dcterms:created xsi:type="dcterms:W3CDTF">2026-04-17T02:51:00Z</dcterms:created>
  <dcterms:modified xsi:type="dcterms:W3CDTF">2026-05-07T02:12:00Z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eyJoZGlkIjoiZjdiZTYzYTJhNGE0OGIwYjEwNTE2YmNlZDVmNzIwZTkiLCJ1c2VySWQiOiI2ODYyMDA2NDcifQ==</vt:lpwstr>
  </property>
  <property fmtid="{D5CDD505-2E9C-101B-9397-08002B2CF9AE}" pid="3" name="KSOProductBuildVer">
    <vt:lpwstr>2052-12.1.0.25225</vt:lpwstr>
  </property>
  <property fmtid="{D5CDD505-2E9C-101B-9397-08002B2CF9AE}" pid="4" name="ICV">
    <vt:lpwstr>F1A669F4809C4FF9B112E40565D08229_13</vt:lpwstr>
  </property>
</Properties>
</file>