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AB4F3">
      <w:pPr>
        <w:pStyle w:val="13"/>
      </w:pPr>
    </w:p>
    <w:p w14:paraId="29B3408D">
      <w:pPr>
        <w:pStyle w:val="13"/>
      </w:pPr>
    </w:p>
    <w:p w14:paraId="6F6DF999">
      <w:pPr>
        <w:pStyle w:val="13"/>
        <w:jc w:val="both"/>
        <w:rPr>
          <w:rFonts w:hint="eastAsia"/>
        </w:rPr>
      </w:pPr>
    </w:p>
    <w:p w14:paraId="73E174A4">
      <w:pPr>
        <w:pStyle w:val="3"/>
      </w:pPr>
      <w:r>
        <w:rPr>
          <w:rFonts w:hint="eastAsia"/>
        </w:rPr>
        <w:t>用户需求书</w:t>
      </w:r>
    </w:p>
    <w:p w14:paraId="2B44AB32">
      <w:pPr>
        <w:ind w:firstLine="640"/>
      </w:pPr>
    </w:p>
    <w:p w14:paraId="04685B22">
      <w:pPr>
        <w:ind w:firstLine="640"/>
      </w:pPr>
    </w:p>
    <w:p w14:paraId="6D2CBEEC">
      <w:pPr>
        <w:widowControl/>
        <w:adjustRightInd w:val="0"/>
        <w:snapToGrid w:val="0"/>
        <w:ind w:firstLine="643" w:firstLineChars="200"/>
        <w:rPr>
          <w:rFonts w:ascii="仿宋" w:hAnsi="仿宋"/>
          <w:b/>
          <w:bCs/>
          <w:szCs w:val="32"/>
        </w:rPr>
      </w:pPr>
      <w:r>
        <w:rPr>
          <w:rFonts w:hint="eastAsia" w:ascii="仿宋" w:hAnsi="仿宋"/>
          <w:b/>
          <w:bCs/>
          <w:szCs w:val="32"/>
        </w:rPr>
        <w:t>项目编号：</w:t>
      </w:r>
      <w:r>
        <w:rPr>
          <w:rFonts w:ascii="仿宋" w:hAnsi="仿宋"/>
          <w:b/>
          <w:bCs/>
          <w:szCs w:val="32"/>
        </w:rPr>
        <w:t xml:space="preserve"> </w:t>
      </w:r>
      <w:r>
        <w:rPr>
          <w:rFonts w:hint="eastAsia" w:ascii="微软雅黑" w:hAnsi="微软雅黑" w:eastAsia="微软雅黑" w:cs="微软雅黑"/>
          <w:b/>
          <w:bCs/>
          <w:color w:val="333333"/>
          <w:kern w:val="0"/>
          <w:szCs w:val="21"/>
          <w:shd w:val="clear" w:color="auto" w:fill="FFFFFF"/>
          <w:lang w:val="en-US" w:eastAsia="zh-CN" w:bidi="ar"/>
        </w:rPr>
        <w:t>ZWK-LY20260508</w:t>
      </w:r>
    </w:p>
    <w:p w14:paraId="7C22DA54">
      <w:pPr>
        <w:ind w:firstLine="643"/>
        <w:rPr>
          <w:rFonts w:ascii="仿宋" w:hAnsi="仿宋"/>
          <w:b/>
          <w:bCs/>
          <w:szCs w:val="32"/>
        </w:rPr>
      </w:pPr>
    </w:p>
    <w:p w14:paraId="601ECB30">
      <w:pPr>
        <w:ind w:firstLine="643"/>
      </w:pPr>
      <w:r>
        <w:rPr>
          <w:rFonts w:hint="eastAsia" w:ascii="仿宋" w:hAnsi="仿宋"/>
          <w:b/>
          <w:bCs/>
          <w:szCs w:val="32"/>
        </w:rPr>
        <w:t>采购项目名称：</w:t>
      </w:r>
      <w:r>
        <w:t xml:space="preserve"> 中山大学孙逸仙纪念医院儿科新生儿一次性奶瓶采购</w:t>
      </w:r>
    </w:p>
    <w:p w14:paraId="1865E840">
      <w:pPr>
        <w:widowControl/>
        <w:ind w:firstLine="0" w:firstLineChars="0"/>
        <w:jc w:val="left"/>
      </w:pPr>
      <w:r>
        <w:br w:type="page"/>
      </w:r>
    </w:p>
    <w:p w14:paraId="188BA3BD">
      <w:pPr>
        <w:pStyle w:val="4"/>
        <w:ind w:firstLine="800"/>
      </w:pPr>
      <w:r>
        <w:rPr>
          <w:rFonts w:hint="eastAsia"/>
        </w:rPr>
        <w:t>目</w:t>
      </w:r>
      <w:r>
        <w:t xml:space="preserve">      录</w:t>
      </w:r>
    </w:p>
    <w:p w14:paraId="40153DE3">
      <w:pPr>
        <w:ind w:firstLine="640"/>
      </w:pPr>
    </w:p>
    <w:p w14:paraId="09F3F819">
      <w:pPr>
        <w:ind w:firstLine="640"/>
      </w:pPr>
      <w:r>
        <w:rPr>
          <w:rFonts w:hint="eastAsia"/>
        </w:rPr>
        <w:t>第一部分</w:t>
      </w:r>
      <w:r>
        <w:t xml:space="preserve">  采购项目内容</w:t>
      </w:r>
    </w:p>
    <w:p w14:paraId="6F818742">
      <w:pPr>
        <w:ind w:firstLine="640"/>
      </w:pPr>
      <w:r>
        <w:rPr>
          <w:rFonts w:hint="eastAsia"/>
        </w:rPr>
        <w:t>第二部分</w:t>
      </w:r>
      <w:r>
        <w:t xml:space="preserve">  评分标准</w:t>
      </w:r>
    </w:p>
    <w:p w14:paraId="572EE74F">
      <w:pPr>
        <w:ind w:firstLine="640"/>
      </w:pPr>
      <w:r>
        <w:rPr>
          <w:rFonts w:hint="eastAsia"/>
        </w:rPr>
        <w:t>第三部分</w:t>
      </w:r>
      <w:r>
        <w:t xml:space="preserve">  合同格式</w:t>
      </w:r>
    </w:p>
    <w:p w14:paraId="0511BA52">
      <w:pPr>
        <w:widowControl/>
        <w:ind w:firstLine="0" w:firstLineChars="0"/>
        <w:jc w:val="left"/>
        <w:rPr>
          <w:rFonts w:hint="eastAsia" w:ascii="仿宋" w:hAnsi="仿宋"/>
          <w:b/>
          <w:bCs/>
          <w:szCs w:val="32"/>
        </w:rPr>
      </w:pPr>
      <w:r>
        <w:rPr>
          <w:rFonts w:ascii="仿宋" w:hAnsi="仿宋"/>
          <w:b/>
          <w:bCs/>
          <w:szCs w:val="32"/>
        </w:rPr>
        <w:br w:type="page"/>
      </w:r>
    </w:p>
    <w:p w14:paraId="0EB99F37">
      <w:pPr>
        <w:pStyle w:val="4"/>
        <w:ind w:firstLine="800"/>
        <w:rPr>
          <w:rFonts w:hint="eastAsia"/>
        </w:rPr>
      </w:pPr>
      <w:r>
        <w:rPr>
          <w:rFonts w:hint="eastAsia"/>
        </w:rPr>
        <w:t>第一部分 采购项目内容</w:t>
      </w:r>
    </w:p>
    <w:p w14:paraId="19213041">
      <w:pPr>
        <w:keepNext w:val="0"/>
        <w:keepLines w:val="0"/>
        <w:pageBreakBefore w:val="0"/>
        <w:kinsoku/>
        <w:wordWrap/>
        <w:overflowPunct/>
        <w:topLinePunct w:val="0"/>
        <w:autoSpaceDE/>
        <w:autoSpaceDN/>
        <w:bidi w:val="0"/>
        <w:adjustRightInd/>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一、采购内容及最高限价</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031"/>
        <w:gridCol w:w="2989"/>
        <w:gridCol w:w="2502"/>
      </w:tblGrid>
      <w:tr w14:paraId="7362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Header/>
          <w:jc w:val="center"/>
        </w:trPr>
        <w:tc>
          <w:tcPr>
            <w:tcW w:w="3031" w:type="dxa"/>
            <w:shd w:val="clear" w:color="auto" w:fill="auto"/>
            <w:tcMar>
              <w:top w:w="150" w:type="dxa"/>
              <w:left w:w="0" w:type="dxa"/>
              <w:bottom w:w="150" w:type="dxa"/>
              <w:right w:w="240" w:type="dxa"/>
            </w:tcMar>
            <w:vAlign w:val="center"/>
          </w:tcPr>
          <w:p w14:paraId="50F73E5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lang w:val="en-US" w:eastAsia="zh-CN" w:bidi="ar"/>
                <w14:ligatures w14:val="standardContextual"/>
              </w:rPr>
              <w:t>采购内容</w:t>
            </w:r>
          </w:p>
        </w:tc>
        <w:tc>
          <w:tcPr>
            <w:tcW w:w="2989" w:type="dxa"/>
            <w:shd w:val="clear" w:color="auto" w:fill="auto"/>
            <w:tcMar>
              <w:top w:w="150" w:type="dxa"/>
              <w:left w:w="240" w:type="dxa"/>
              <w:bottom w:w="150" w:type="dxa"/>
              <w:right w:w="240" w:type="dxa"/>
            </w:tcMar>
            <w:vAlign w:val="center"/>
          </w:tcPr>
          <w:p w14:paraId="2F65DB9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lang w:val="en-US" w:eastAsia="zh-CN" w:bidi="ar"/>
                <w14:ligatures w14:val="standardContextual"/>
              </w:rPr>
              <w:t>数量</w:t>
            </w:r>
          </w:p>
        </w:tc>
        <w:tc>
          <w:tcPr>
            <w:tcW w:w="2502" w:type="dxa"/>
            <w:shd w:val="clear" w:color="auto" w:fill="auto"/>
            <w:tcMar>
              <w:top w:w="150" w:type="dxa"/>
              <w:left w:w="240" w:type="dxa"/>
              <w:bottom w:w="150" w:type="dxa"/>
              <w:right w:w="240" w:type="dxa"/>
            </w:tcMar>
            <w:vAlign w:val="center"/>
          </w:tcPr>
          <w:p w14:paraId="1B77748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lang w:val="en-US" w:eastAsia="zh-CN" w:bidi="ar"/>
                <w14:ligatures w14:val="standardContextual"/>
              </w:rPr>
              <w:t>最高限价（元）</w:t>
            </w:r>
          </w:p>
        </w:tc>
      </w:tr>
      <w:tr w14:paraId="6760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3031" w:type="dxa"/>
            <w:shd w:val="clear" w:color="auto" w:fill="auto"/>
            <w:tcMar>
              <w:top w:w="150" w:type="dxa"/>
              <w:left w:w="0" w:type="dxa"/>
              <w:bottom w:w="150" w:type="dxa"/>
              <w:right w:w="240" w:type="dxa"/>
            </w:tcMar>
            <w:vAlign w:val="center"/>
          </w:tcPr>
          <w:p w14:paraId="4695E40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14:ligatures w14:val="standardContextual"/>
              </w:rPr>
              <w:t>儿科新生儿一次性奶瓶</w:t>
            </w:r>
          </w:p>
        </w:tc>
        <w:tc>
          <w:tcPr>
            <w:tcW w:w="2989" w:type="dxa"/>
            <w:shd w:val="clear" w:color="auto" w:fill="auto"/>
            <w:tcMar>
              <w:top w:w="150" w:type="dxa"/>
              <w:left w:w="240" w:type="dxa"/>
              <w:bottom w:w="150" w:type="dxa"/>
              <w:right w:w="240" w:type="dxa"/>
            </w:tcMar>
            <w:vAlign w:val="center"/>
          </w:tcPr>
          <w:p w14:paraId="7C6BC4F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14:ligatures w14:val="standardContextual"/>
              </w:rPr>
              <w:t>1批（具体见清单）</w:t>
            </w:r>
          </w:p>
        </w:tc>
        <w:tc>
          <w:tcPr>
            <w:tcW w:w="2502" w:type="dxa"/>
            <w:shd w:val="clear" w:color="auto" w:fill="auto"/>
            <w:tcMar>
              <w:top w:w="150" w:type="dxa"/>
              <w:left w:w="240" w:type="dxa"/>
              <w:bottom w:w="150" w:type="dxa"/>
              <w:right w:w="0" w:type="dxa"/>
            </w:tcMar>
            <w:vAlign w:val="center"/>
          </w:tcPr>
          <w:p w14:paraId="720EF8F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14:ligatures w14:val="standardContextual"/>
              </w:rPr>
              <w:t>108300</w:t>
            </w:r>
          </w:p>
        </w:tc>
      </w:tr>
    </w:tbl>
    <w:p w14:paraId="3BE5665C">
      <w:pPr>
        <w:pStyle w:val="16"/>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ind w:left="0" w:right="0" w:firstLine="560" w:firstLineChars="200"/>
        <w:jc w:val="both"/>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供应商必须对全部内容进行报价，如有缺漏，将导致响应无效。</w:t>
      </w:r>
    </w:p>
    <w:p w14:paraId="3208078E">
      <w:pPr>
        <w:keepNext w:val="0"/>
        <w:keepLines w:val="0"/>
        <w:pageBreakBefore w:val="0"/>
        <w:kinsoku/>
        <w:wordWrap/>
        <w:overflowPunct/>
        <w:topLinePunct w:val="0"/>
        <w:autoSpaceDE/>
        <w:autoSpaceDN/>
        <w:bidi w:val="0"/>
        <w:adjustRightInd/>
        <w:ind w:left="0" w:leftChars="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二、报价格式及要求</w:t>
      </w:r>
    </w:p>
    <w:p w14:paraId="25858409">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采购报价表见附件1，综合评分表见附件2。</w:t>
      </w:r>
    </w:p>
    <w:p w14:paraId="21A97A33">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本项目采用单价报价形式，按预估数量合计报价作为响应总报价，价格评审以总报价为依据。成交后单价不可改变。</w:t>
      </w:r>
    </w:p>
    <w:p w14:paraId="3E71C8B3">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报价包含：设计、制作、运输、验收、仓储、售后、市场价格波动、退换费用及质保期内税金、材料费、加工费等所有费用。</w:t>
      </w:r>
    </w:p>
    <w:p w14:paraId="4FFC6BDD">
      <w:pPr>
        <w:keepNext w:val="0"/>
        <w:keepLines w:val="0"/>
        <w:pageBreakBefore w:val="0"/>
        <w:kinsoku/>
        <w:wordWrap/>
        <w:overflowPunct/>
        <w:topLinePunct w:val="0"/>
        <w:autoSpaceDE/>
        <w:autoSpaceDN/>
        <w:bidi w:val="0"/>
        <w:adjustRightInd/>
        <w:ind w:left="0" w:leftChars="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三、交货时间、地点</w:t>
      </w:r>
    </w:p>
    <w:p w14:paraId="49DFE571">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交货时间：按采购人要求。</w:t>
      </w:r>
    </w:p>
    <w:p w14:paraId="66B1DDCA">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交货地点：供应商按标准提供包装（每个奶瓶独立包装），运抵采购人指定地点。</w:t>
      </w:r>
    </w:p>
    <w:p w14:paraId="6B23D3D4">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包装应防湿、防潮、防雨，因包装不良造成的损失由供应商承担。</w:t>
      </w:r>
    </w:p>
    <w:p w14:paraId="3597D3FA">
      <w:pPr>
        <w:keepNext w:val="0"/>
        <w:keepLines w:val="0"/>
        <w:pageBreakBefore w:val="0"/>
        <w:kinsoku/>
        <w:wordWrap/>
        <w:overflowPunct/>
        <w:topLinePunct w:val="0"/>
        <w:autoSpaceDE/>
        <w:autoSpaceDN/>
        <w:bidi w:val="0"/>
        <w:adjustRightInd/>
        <w:ind w:left="0" w:leftChars="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四、质量标准</w:t>
      </w:r>
    </w:p>
    <w:p w14:paraId="5D2B1751">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货物须符合国家标准或行业标准及用户需求的质量要求。</w:t>
      </w:r>
    </w:p>
    <w:p w14:paraId="6FDA3662">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供应商须提供经检验合格的货物及出厂检测报告。</w:t>
      </w:r>
    </w:p>
    <w:p w14:paraId="04F9FBEB">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验收前货物毁损灭失风险由供应商承担，验收后由采购人承担。</w:t>
      </w:r>
    </w:p>
    <w:p w14:paraId="267F8587">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供应商须保证不侵犯第三方专利、商标或版权，否则承担全部费用。</w:t>
      </w:r>
    </w:p>
    <w:p w14:paraId="037F80AD">
      <w:pPr>
        <w:keepNext w:val="0"/>
        <w:keepLines w:val="0"/>
        <w:pageBreakBefore w:val="0"/>
        <w:kinsoku/>
        <w:wordWrap/>
        <w:overflowPunct/>
        <w:topLinePunct w:val="0"/>
        <w:autoSpaceDE/>
        <w:autoSpaceDN/>
        <w:bidi w:val="0"/>
        <w:adjustRightInd/>
        <w:ind w:left="0" w:leftChars="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五、售后服务要求</w:t>
      </w:r>
    </w:p>
    <w:p w14:paraId="3D96B0AF">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因货物质量问题发生争议，采购人有权委托具备资质的第三方检测机构检测。检测合格费用由采购人支付，不合格则由供应商支付并完成“三包”服务。</w:t>
      </w:r>
    </w:p>
    <w:p w14:paraId="09D9D7F3">
      <w:pPr>
        <w:keepNext w:val="0"/>
        <w:keepLines w:val="0"/>
        <w:pageBreakBefore w:val="0"/>
        <w:kinsoku/>
        <w:wordWrap/>
        <w:overflowPunct/>
        <w:topLinePunct w:val="0"/>
        <w:autoSpaceDE/>
        <w:autoSpaceDN/>
        <w:bidi w:val="0"/>
        <w:adjustRightInd/>
        <w:ind w:left="0" w:leftChars="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六、验收要求</w:t>
      </w:r>
    </w:p>
    <w:p w14:paraId="79ECAA25">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货到后一周内验收完毕，数量或规格问题由供应商调换或补充。增加采购按合同单价结算，总价不超预算。</w:t>
      </w:r>
    </w:p>
    <w:p w14:paraId="02E48974">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验收标准以响应样品和响应文件为准。短装、次品、损坏等由供应商承担费用。</w:t>
      </w:r>
    </w:p>
    <w:p w14:paraId="6008C58B">
      <w:pPr>
        <w:keepNext w:val="0"/>
        <w:keepLines w:val="0"/>
        <w:pageBreakBefore w:val="0"/>
        <w:kinsoku/>
        <w:wordWrap/>
        <w:overflowPunct/>
        <w:topLinePunct w:val="0"/>
        <w:autoSpaceDE/>
        <w:autoSpaceDN/>
        <w:bidi w:val="0"/>
        <w:adjustRightInd/>
        <w:ind w:left="0" w:leftChars="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七、服务要求</w:t>
      </w:r>
    </w:p>
    <w:p w14:paraId="4E8E2D60">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签订合同前，成交供应商须递交最终货板，经采购人确认后方可批量生产。</w:t>
      </w:r>
    </w:p>
    <w:p w14:paraId="38DE84B5">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供应商应配合采购人计划生产并确保质量。</w:t>
      </w:r>
    </w:p>
    <w:p w14:paraId="5DD849EA">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按采购人进度计划完成供货及相关服务。</w:t>
      </w:r>
    </w:p>
    <w:p w14:paraId="2065F76C">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派员到采购人指定地点配合工作。</w:t>
      </w:r>
    </w:p>
    <w:p w14:paraId="22C0C4EC">
      <w:pPr>
        <w:keepNext w:val="0"/>
        <w:keepLines w:val="0"/>
        <w:pageBreakBefore w:val="0"/>
        <w:kinsoku/>
        <w:wordWrap/>
        <w:overflowPunct/>
        <w:topLinePunct w:val="0"/>
        <w:autoSpaceDE/>
        <w:autoSpaceDN/>
        <w:bidi w:val="0"/>
        <w:adjustRightInd/>
        <w:ind w:left="0" w:leftChars="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八、参数要求</w:t>
      </w:r>
    </w:p>
    <w:p w14:paraId="62B0C2D4">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使用范围：新生儿，用于儿科。</w:t>
      </w:r>
      <w:bookmarkStart w:id="0" w:name="_GoBack"/>
      <w:bookmarkEnd w:id="0"/>
    </w:p>
    <w:p w14:paraId="61365355">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材质：PP（食品级高透明聚丙烯），符合GB4806.6-2016，提供无塑化剂、不含三聚氰胺、不含双酚A检测报告，微生物指标符合要求。</w:t>
      </w:r>
    </w:p>
    <w:p w14:paraId="543FA7C0">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款式：采用注拉吹</w:t>
      </w:r>
      <w:r>
        <w:rPr>
          <w:rFonts w:hint="eastAsia" w:ascii="仿宋_GB2312" w:hAnsi="仿宋_GB2312" w:eastAsia="仿宋_GB2312" w:cs="仿宋_GB2312"/>
          <w:sz w:val="28"/>
          <w:szCs w:val="28"/>
          <w:lang w:val="en-US" w:eastAsia="zh-CN"/>
        </w:rPr>
        <w:t>工艺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高透明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独立包装。</w:t>
      </w:r>
    </w:p>
    <w:p w14:paraId="1CC87836">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瓶口：</w:t>
      </w:r>
      <w:r>
        <w:rPr>
          <w:rFonts w:hint="eastAsia" w:ascii="仿宋_GB2312" w:hAnsi="仿宋_GB2312" w:eastAsia="仿宋_GB2312" w:cs="仿宋_GB2312"/>
          <w:sz w:val="28"/>
          <w:szCs w:val="28"/>
          <w:lang w:eastAsia="zh-CN"/>
        </w:rPr>
        <w:t>螺旋口</w:t>
      </w:r>
      <w:r>
        <w:rPr>
          <w:rFonts w:hint="eastAsia" w:ascii="仿宋_GB2312" w:hAnsi="仿宋_GB2312" w:eastAsia="仿宋_GB2312" w:cs="仿宋_GB2312"/>
          <w:sz w:val="28"/>
          <w:szCs w:val="28"/>
        </w:rPr>
        <w:t>，无崩损、缺口、飞边毛刺。</w:t>
      </w:r>
    </w:p>
    <w:p w14:paraId="0A39B873">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瓶身：刻度精准，与瓶盖严丝合缝，无渗漏。</w:t>
      </w:r>
    </w:p>
    <w:p w14:paraId="68ED6DD8">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容量：100ml，刻度最小精确到5ml。</w:t>
      </w:r>
    </w:p>
    <w:p w14:paraId="6B2DC5B7">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外观：塑化好、无气泡、无污点、无雾状发白、成型饱满、瓶直不歪、无划痕、透光性好、硬度高。</w:t>
      </w:r>
    </w:p>
    <w:p w14:paraId="7F3F0F55">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瓶底：无厚薄不均，边凸内凹，竖放稳定。</w:t>
      </w:r>
    </w:p>
    <w:p w14:paraId="680587BA">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符合《食品安全国家标准 食品接触用塑料材料及制品》（GB 4806.7-2023）。</w:t>
      </w:r>
    </w:p>
    <w:p w14:paraId="14F1072B">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奶嘴：食品级液态硅胶，顺滑、厚薄均匀、开孔均匀，耐温200℃，符合GB4806.2-2015。</w:t>
      </w:r>
    </w:p>
    <w:p w14:paraId="00A4950A">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加热方式：可直接隔水加温。</w:t>
      </w:r>
    </w:p>
    <w:p w14:paraId="4DD52DAA">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灭菌方式：</w:t>
      </w:r>
      <w:r>
        <w:rPr>
          <w:rFonts w:hint="eastAsia" w:ascii="仿宋_GB2312" w:hAnsi="仿宋_GB2312" w:eastAsia="仿宋_GB2312" w:cs="仿宋_GB2312"/>
          <w:sz w:val="28"/>
          <w:szCs w:val="28"/>
          <w:lang w:eastAsia="zh-CN"/>
        </w:rPr>
        <w:t>环氧乙烷灭菌</w:t>
      </w:r>
      <w:r>
        <w:rPr>
          <w:rFonts w:hint="eastAsia" w:ascii="仿宋_GB2312" w:hAnsi="仿宋_GB2312" w:eastAsia="仿宋_GB2312" w:cs="仿宋_GB2312"/>
          <w:sz w:val="28"/>
          <w:szCs w:val="28"/>
        </w:rPr>
        <w:t>，保质期≥2年，生产企业自有灭菌设备（提供灭菌现场照片及过程报告）。</w:t>
      </w:r>
    </w:p>
    <w:p w14:paraId="227C6844">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质量认证：QS认证、ISO质量体系认证（婴幼儿用塑料奶瓶生产）。</w:t>
      </w:r>
    </w:p>
    <w:p w14:paraId="0E5589DB">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包装方式：小包装标注生产日期、规格、灭菌方式等，密封包装；可根据需求中包装；外包装纸箱标注生产日期、有效期。</w:t>
      </w:r>
    </w:p>
    <w:p w14:paraId="2749597A">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提供近2年内市场监管部门抽检合格报告。</w:t>
      </w:r>
    </w:p>
    <w:p w14:paraId="6F72E08C">
      <w:pPr>
        <w:rPr>
          <w:rFonts w:hint="eastAsia"/>
        </w:rPr>
      </w:pPr>
      <w:r>
        <w:rPr>
          <w:rFonts w:hint="eastAsia"/>
        </w:rPr>
        <w:br w:type="page"/>
      </w:r>
    </w:p>
    <w:p w14:paraId="021DC5FE">
      <w:pPr>
        <w:pStyle w:val="4"/>
        <w:ind w:firstLine="800"/>
      </w:pPr>
      <w:r>
        <w:rPr>
          <w:rFonts w:hint="eastAsia"/>
        </w:rPr>
        <w:t>第二部分</w:t>
      </w:r>
      <w:r>
        <w:t xml:space="preserve"> 评分标准</w:t>
      </w:r>
    </w:p>
    <w:p w14:paraId="4CE7CE9C">
      <w:pPr>
        <w:keepNext w:val="0"/>
        <w:keepLines w:val="0"/>
        <w:pageBreakBefore w:val="0"/>
        <w:kinsoku/>
        <w:wordWrap/>
        <w:overflowPunct/>
        <w:topLinePunct w:val="0"/>
        <w:autoSpaceDE/>
        <w:autoSpaceDN/>
        <w:bidi w:val="0"/>
        <w:adjustRightInd/>
        <w:ind w:left="0" w:leftChars="0" w:firstLine="562" w:firstLineChars="200"/>
        <w:jc w:val="both"/>
        <w:textAlignment w:val="auto"/>
        <w:rPr>
          <w:rFonts w:hint="default" w:ascii="仿宋_GB2312" w:hAnsi="仿宋_GB2312" w:eastAsia="仿宋_GB2312" w:cs="仿宋_GB2312"/>
          <w:b/>
          <w:bCs/>
          <w:sz w:val="28"/>
          <w:szCs w:val="28"/>
        </w:rPr>
      </w:pPr>
      <w:r>
        <w:rPr>
          <w:rFonts w:hint="default" w:ascii="仿宋_GB2312" w:hAnsi="仿宋_GB2312" w:eastAsia="仿宋_GB2312" w:cs="仿宋_GB2312"/>
          <w:b/>
          <w:bCs/>
          <w:sz w:val="28"/>
          <w:szCs w:val="28"/>
        </w:rPr>
        <w:t>一、资格性审查表</w:t>
      </w:r>
    </w:p>
    <w:tbl>
      <w:tblPr>
        <w:tblStyle w:val="17"/>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717"/>
        <w:gridCol w:w="6666"/>
      </w:tblGrid>
      <w:tr w14:paraId="0B00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14:paraId="62D59FD9">
            <w:pPr>
              <w:spacing w:before="24"/>
              <w:ind w:firstLine="0" w:firstLineChars="0"/>
              <w:jc w:val="center"/>
              <w:rPr>
                <w:rFonts w:hint="eastAsia" w:ascii="仿宋_GB2312" w:hAnsi="仿宋_GB2312" w:eastAsia="仿宋_GB2312" w:cs="仿宋_GB2312"/>
                <w:b/>
                <w:bCs/>
                <w:color w:val="auto"/>
                <w:kern w:val="0"/>
                <w:sz w:val="24"/>
                <w:szCs w:val="24"/>
                <w:highlight w:val="none"/>
                <w:lang w:eastAsia="zh-CN"/>
                <w14:ligatures w14:val="none"/>
              </w:rPr>
            </w:pPr>
            <w:r>
              <w:rPr>
                <w:rFonts w:hint="eastAsia" w:ascii="仿宋_GB2312" w:hAnsi="仿宋_GB2312" w:eastAsia="仿宋_GB2312" w:cs="仿宋_GB2312"/>
                <w:b/>
                <w:bCs/>
                <w:color w:val="auto"/>
                <w:kern w:val="0"/>
                <w:sz w:val="24"/>
                <w:szCs w:val="24"/>
                <w:highlight w:val="none"/>
                <w:lang w:eastAsia="zh-CN"/>
                <w14:ligatures w14:val="none"/>
              </w:rPr>
              <w:t>序号</w:t>
            </w:r>
          </w:p>
        </w:tc>
        <w:tc>
          <w:tcPr>
            <w:tcW w:w="8383" w:type="dxa"/>
            <w:gridSpan w:val="2"/>
            <w:tcBorders>
              <w:top w:val="single" w:color="auto" w:sz="4" w:space="0"/>
              <w:left w:val="single" w:color="auto" w:sz="4" w:space="0"/>
              <w:bottom w:val="single" w:color="auto" w:sz="4" w:space="0"/>
              <w:right w:val="single" w:color="auto" w:sz="4" w:space="0"/>
            </w:tcBorders>
            <w:vAlign w:val="center"/>
          </w:tcPr>
          <w:p w14:paraId="76838409">
            <w:pPr>
              <w:spacing w:before="24"/>
              <w:ind w:firstLine="0" w:firstLineChars="0"/>
              <w:jc w:val="center"/>
              <w:rPr>
                <w:rFonts w:hint="eastAsia" w:ascii="仿宋_GB2312" w:hAnsi="仿宋_GB2312" w:eastAsia="仿宋_GB2312" w:cs="仿宋_GB2312"/>
                <w:b/>
                <w:bCs/>
                <w:color w:val="auto"/>
                <w:kern w:val="0"/>
                <w:sz w:val="24"/>
                <w:szCs w:val="24"/>
                <w:highlight w:val="none"/>
                <w:lang w:eastAsia="zh-CN"/>
                <w14:ligatures w14:val="none"/>
              </w:rPr>
            </w:pPr>
            <w:r>
              <w:rPr>
                <w:rFonts w:hint="eastAsia" w:ascii="仿宋_GB2312" w:hAnsi="仿宋_GB2312" w:eastAsia="仿宋_GB2312" w:cs="仿宋_GB2312"/>
                <w:b/>
                <w:bCs/>
                <w:color w:val="auto"/>
                <w:kern w:val="0"/>
                <w:sz w:val="24"/>
                <w:szCs w:val="24"/>
                <w:highlight w:val="none"/>
                <w:lang w:eastAsia="zh-CN"/>
                <w14:ligatures w14:val="none"/>
              </w:rPr>
              <w:t>资格审查内容</w:t>
            </w:r>
          </w:p>
        </w:tc>
      </w:tr>
      <w:tr w14:paraId="7027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14:paraId="15E3E046">
            <w:pPr>
              <w:numPr>
                <w:ilvl w:val="0"/>
                <w:numId w:val="0"/>
              </w:numPr>
              <w:spacing w:before="24"/>
              <w:jc w:val="center"/>
              <w:rPr>
                <w:rFonts w:hint="default" w:ascii="仿宋_GB2312" w:hAnsi="仿宋_GB2312" w:eastAsia="仿宋_GB2312" w:cs="仿宋_GB2312"/>
                <w:color w:val="auto"/>
                <w:kern w:val="0"/>
                <w:sz w:val="24"/>
                <w:szCs w:val="24"/>
                <w:highlight w:val="none"/>
                <w:lang w:val="en-US" w:eastAsia="zh-CN"/>
                <w14:ligatures w14:val="none"/>
              </w:rPr>
            </w:pPr>
            <w:r>
              <w:rPr>
                <w:rFonts w:hint="eastAsia" w:ascii="仿宋_GB2312" w:hAnsi="仿宋_GB2312" w:eastAsia="仿宋_GB2312" w:cs="仿宋_GB2312"/>
                <w:color w:val="auto"/>
                <w:kern w:val="0"/>
                <w:sz w:val="24"/>
                <w:szCs w:val="24"/>
                <w:highlight w:val="none"/>
                <w:lang w:val="en-US" w:eastAsia="zh-CN"/>
                <w14:ligatures w14:val="none"/>
              </w:rPr>
              <w:t>1</w:t>
            </w:r>
          </w:p>
        </w:tc>
        <w:tc>
          <w:tcPr>
            <w:tcW w:w="1717" w:type="dxa"/>
            <w:tcBorders>
              <w:top w:val="single" w:color="auto" w:sz="4" w:space="0"/>
              <w:left w:val="single" w:color="auto" w:sz="4" w:space="0"/>
              <w:bottom w:val="single" w:color="auto" w:sz="4" w:space="0"/>
              <w:right w:val="single" w:color="auto" w:sz="4" w:space="0"/>
            </w:tcBorders>
            <w:vAlign w:val="center"/>
          </w:tcPr>
          <w:p w14:paraId="0D63F42B">
            <w:pPr>
              <w:spacing w:before="24"/>
              <w:ind w:firstLine="0" w:firstLineChars="0"/>
              <w:jc w:val="both"/>
              <w:rPr>
                <w:rFonts w:hint="eastAsia" w:ascii="仿宋_GB2312" w:hAnsi="仿宋_GB2312" w:eastAsia="仿宋_GB2312" w:cs="仿宋_GB2312"/>
                <w:color w:val="auto"/>
                <w:kern w:val="0"/>
                <w:sz w:val="24"/>
                <w:szCs w:val="24"/>
                <w:highlight w:val="none"/>
                <w:lang w:eastAsia="zh-CN"/>
                <w14:ligatures w14:val="none"/>
              </w:rPr>
            </w:pPr>
            <w:r>
              <w:rPr>
                <w:rFonts w:hint="eastAsia" w:ascii="仿宋_GB2312" w:hAnsi="仿宋_GB2312" w:eastAsia="仿宋_GB2312" w:cs="仿宋_GB2312"/>
                <w:color w:val="auto"/>
                <w:kern w:val="0"/>
                <w:sz w:val="24"/>
                <w:szCs w:val="24"/>
                <w:highlight w:val="none"/>
                <w:lang w:eastAsia="zh-CN"/>
                <w14:ligatures w14:val="none"/>
              </w:rPr>
              <w:t>具备《政府采购法》第二十二条规定的条件</w:t>
            </w:r>
          </w:p>
        </w:tc>
        <w:tc>
          <w:tcPr>
            <w:tcW w:w="6666" w:type="dxa"/>
            <w:tcBorders>
              <w:top w:val="single" w:color="auto" w:sz="4" w:space="0"/>
              <w:left w:val="single" w:color="auto" w:sz="4" w:space="0"/>
              <w:bottom w:val="single" w:color="auto" w:sz="4" w:space="0"/>
              <w:right w:val="single" w:color="auto" w:sz="4" w:space="0"/>
            </w:tcBorders>
            <w:vAlign w:val="center"/>
          </w:tcPr>
          <w:p w14:paraId="18FBD3F6">
            <w:pPr>
              <w:spacing w:before="24"/>
              <w:ind w:firstLine="0" w:firstLineChars="0"/>
              <w:jc w:val="both"/>
              <w:rPr>
                <w:rFonts w:hint="eastAsia" w:ascii="仿宋_GB2312" w:hAnsi="仿宋_GB2312" w:eastAsia="仿宋_GB2312" w:cs="仿宋_GB2312"/>
                <w:color w:val="auto"/>
                <w:kern w:val="0"/>
                <w:sz w:val="24"/>
                <w:szCs w:val="24"/>
                <w:highlight w:val="none"/>
                <w:lang w:eastAsia="zh-CN"/>
                <w14:ligatures w14:val="none"/>
              </w:rPr>
            </w:pPr>
            <w:r>
              <w:rPr>
                <w:rFonts w:hint="eastAsia" w:ascii="仿宋_GB2312" w:hAnsi="仿宋_GB2312" w:eastAsia="仿宋_GB2312" w:cs="仿宋_GB2312"/>
                <w:color w:val="auto"/>
                <w:kern w:val="0"/>
                <w:sz w:val="24"/>
                <w:szCs w:val="24"/>
                <w:highlight w:val="none"/>
                <w:lang w:eastAsia="zh-CN"/>
                <w14:ligatures w14:val="none"/>
              </w:rPr>
              <w:t>提供以下证明文件：</w:t>
            </w:r>
          </w:p>
          <w:p w14:paraId="57F88403">
            <w:pPr>
              <w:spacing w:before="24"/>
              <w:ind w:firstLine="0" w:firstLineChars="0"/>
              <w:jc w:val="both"/>
              <w:rPr>
                <w:rFonts w:hint="eastAsia" w:ascii="仿宋_GB2312" w:hAnsi="仿宋_GB2312" w:eastAsia="仿宋_GB2312" w:cs="仿宋_GB2312"/>
                <w:color w:val="auto"/>
                <w:kern w:val="0"/>
                <w:sz w:val="24"/>
                <w:szCs w:val="24"/>
                <w:highlight w:val="none"/>
                <w:lang w:eastAsia="zh-CN"/>
                <w14:ligatures w14:val="none"/>
              </w:rPr>
            </w:pPr>
            <w:r>
              <w:rPr>
                <w:rFonts w:hint="eastAsia" w:ascii="仿宋_GB2312" w:hAnsi="仿宋_GB2312" w:eastAsia="仿宋_GB2312" w:cs="仿宋_GB2312"/>
                <w:color w:val="auto"/>
                <w:kern w:val="0"/>
                <w:sz w:val="24"/>
                <w:szCs w:val="24"/>
                <w:highlight w:val="none"/>
                <w:lang w:eastAsia="zh-CN"/>
                <w14:ligatures w14:val="none"/>
              </w:rPr>
              <w:t>（1）在中华人民共和国境内注册的具有独立承担民事责任能力的法人或其他组织（提供营业执照等证明文件）；不接受联合投标体投标；</w:t>
            </w:r>
          </w:p>
          <w:p w14:paraId="724C8C39">
            <w:pPr>
              <w:spacing w:before="24"/>
              <w:ind w:firstLine="0" w:firstLineChars="0"/>
              <w:jc w:val="both"/>
              <w:rPr>
                <w:rFonts w:hint="eastAsia" w:ascii="仿宋_GB2312" w:hAnsi="仿宋_GB2312" w:eastAsia="仿宋_GB2312" w:cs="仿宋_GB2312"/>
                <w:color w:val="auto"/>
                <w:kern w:val="0"/>
                <w:sz w:val="24"/>
                <w:szCs w:val="24"/>
                <w:highlight w:val="none"/>
                <w:lang w:eastAsia="zh-CN"/>
                <w14:ligatures w14:val="none"/>
              </w:rPr>
            </w:pPr>
            <w:r>
              <w:rPr>
                <w:rFonts w:hint="eastAsia" w:ascii="仿宋_GB2312" w:hAnsi="仿宋_GB2312" w:eastAsia="仿宋_GB2312" w:cs="仿宋_GB2312"/>
                <w:color w:val="auto"/>
                <w:kern w:val="0"/>
                <w:sz w:val="24"/>
                <w:szCs w:val="24"/>
                <w:highlight w:val="none"/>
                <w:lang w:eastAsia="zh-CN"/>
                <w14:ligatures w14:val="none"/>
              </w:rPr>
              <w:t>（2）2023年至2026年度内任意一年的财务审计报告或财务报表(新成立公司提供成立至今的月或季度财务报表复印件)或银行出具的资信证明；</w:t>
            </w:r>
          </w:p>
          <w:p w14:paraId="4291CA4F">
            <w:pPr>
              <w:spacing w:before="24"/>
              <w:ind w:firstLine="0" w:firstLineChars="0"/>
              <w:jc w:val="both"/>
              <w:rPr>
                <w:rFonts w:hint="eastAsia" w:ascii="仿宋_GB2312" w:hAnsi="仿宋_GB2312" w:eastAsia="仿宋_GB2312" w:cs="仿宋_GB2312"/>
                <w:color w:val="auto"/>
                <w:kern w:val="0"/>
                <w:sz w:val="24"/>
                <w:szCs w:val="24"/>
                <w:highlight w:val="none"/>
                <w:lang w:eastAsia="zh-CN"/>
                <w14:ligatures w14:val="none"/>
              </w:rPr>
            </w:pPr>
            <w:r>
              <w:rPr>
                <w:rFonts w:hint="eastAsia" w:ascii="仿宋_GB2312" w:hAnsi="仿宋_GB2312" w:eastAsia="仿宋_GB2312" w:cs="仿宋_GB2312"/>
                <w:color w:val="auto"/>
                <w:kern w:val="0"/>
                <w:sz w:val="24"/>
                <w:szCs w:val="24"/>
                <w:highlight w:val="none"/>
                <w:lang w:eastAsia="zh-CN"/>
                <w14:ligatures w14:val="none"/>
              </w:rPr>
              <w:t>（3）投标截止时间前一年内任意一个月的依法缴纳税收证明材料（如依法免税，则须提供相应文件证明其依法免税）；</w:t>
            </w:r>
          </w:p>
          <w:p w14:paraId="406B61B9">
            <w:pPr>
              <w:spacing w:before="24"/>
              <w:ind w:firstLine="0" w:firstLineChars="0"/>
              <w:jc w:val="both"/>
              <w:rPr>
                <w:rFonts w:hint="eastAsia" w:ascii="仿宋_GB2312" w:hAnsi="仿宋_GB2312" w:eastAsia="仿宋_GB2312" w:cs="仿宋_GB2312"/>
                <w:color w:val="auto"/>
                <w:kern w:val="0"/>
                <w:sz w:val="24"/>
                <w:szCs w:val="24"/>
                <w:highlight w:val="none"/>
                <w:lang w:eastAsia="zh-CN"/>
                <w14:ligatures w14:val="none"/>
              </w:rPr>
            </w:pPr>
            <w:r>
              <w:rPr>
                <w:rFonts w:hint="eastAsia" w:ascii="仿宋_GB2312" w:hAnsi="仿宋_GB2312" w:eastAsia="仿宋_GB2312" w:cs="仿宋_GB2312"/>
                <w:color w:val="auto"/>
                <w:kern w:val="0"/>
                <w:sz w:val="24"/>
                <w:szCs w:val="24"/>
                <w:highlight w:val="none"/>
                <w:lang w:eastAsia="zh-CN"/>
                <w14:ligatures w14:val="none"/>
              </w:rPr>
              <w:t>（4）投标截止时间前一年内任意一个月的依法缴纳社会保险凭据（如依法不需要缴纳社保，则须提供相应文件证明其依法不需要缴纳）；</w:t>
            </w:r>
          </w:p>
          <w:p w14:paraId="15040642">
            <w:pPr>
              <w:spacing w:before="24"/>
              <w:ind w:firstLine="0" w:firstLineChars="0"/>
              <w:jc w:val="both"/>
              <w:rPr>
                <w:rFonts w:hint="eastAsia" w:ascii="仿宋_GB2312" w:hAnsi="仿宋_GB2312" w:eastAsia="仿宋_GB2312" w:cs="仿宋_GB2312"/>
                <w:color w:val="auto"/>
                <w:kern w:val="0"/>
                <w:sz w:val="24"/>
                <w:szCs w:val="24"/>
                <w:highlight w:val="none"/>
                <w:lang w:eastAsia="zh-CN"/>
                <w14:ligatures w14:val="none"/>
              </w:rPr>
            </w:pPr>
            <w:r>
              <w:rPr>
                <w:rFonts w:hint="eastAsia" w:ascii="仿宋_GB2312" w:hAnsi="仿宋_GB2312" w:eastAsia="仿宋_GB2312" w:cs="仿宋_GB2312"/>
                <w:color w:val="auto"/>
                <w:kern w:val="0"/>
                <w:sz w:val="24"/>
                <w:szCs w:val="24"/>
                <w:highlight w:val="none"/>
                <w:lang w:eastAsia="zh-CN"/>
                <w14:ligatures w14:val="none"/>
              </w:rPr>
              <w:t xml:space="preserve">（5）参加政府采购活动前3年内在经营活动中没有重大违法记录的书面声明；（提供《资格声明函》） </w:t>
            </w:r>
          </w:p>
        </w:tc>
      </w:tr>
      <w:tr w14:paraId="363C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14:paraId="3DFA6789">
            <w:pPr>
              <w:numPr>
                <w:ilvl w:val="0"/>
                <w:numId w:val="0"/>
              </w:numPr>
              <w:spacing w:before="24"/>
              <w:jc w:val="center"/>
              <w:rPr>
                <w:rFonts w:hint="default" w:ascii="仿宋_GB2312" w:hAnsi="仿宋_GB2312" w:eastAsia="仿宋_GB2312" w:cs="仿宋_GB2312"/>
                <w:color w:val="auto"/>
                <w:kern w:val="0"/>
                <w:sz w:val="24"/>
                <w:szCs w:val="24"/>
                <w:highlight w:val="none"/>
                <w:lang w:val="en-US" w:eastAsia="zh-CN"/>
                <w14:ligatures w14:val="none"/>
              </w:rPr>
            </w:pPr>
            <w:r>
              <w:rPr>
                <w:rFonts w:hint="eastAsia" w:ascii="仿宋_GB2312" w:hAnsi="仿宋_GB2312" w:eastAsia="仿宋_GB2312" w:cs="仿宋_GB2312"/>
                <w:color w:val="auto"/>
                <w:kern w:val="0"/>
                <w:sz w:val="24"/>
                <w:szCs w:val="24"/>
                <w:highlight w:val="none"/>
                <w:lang w:val="en-US" w:eastAsia="zh-CN"/>
                <w14:ligatures w14:val="none"/>
              </w:rPr>
              <w:t>2</w:t>
            </w:r>
          </w:p>
        </w:tc>
        <w:tc>
          <w:tcPr>
            <w:tcW w:w="1717" w:type="dxa"/>
            <w:tcBorders>
              <w:top w:val="single" w:color="auto" w:sz="4" w:space="0"/>
              <w:left w:val="single" w:color="auto" w:sz="4" w:space="0"/>
              <w:bottom w:val="single" w:color="auto" w:sz="4" w:space="0"/>
              <w:right w:val="single" w:color="auto" w:sz="4" w:space="0"/>
            </w:tcBorders>
            <w:vAlign w:val="center"/>
          </w:tcPr>
          <w:p w14:paraId="5DAD310D">
            <w:pPr>
              <w:spacing w:before="24"/>
              <w:ind w:firstLine="0" w:firstLineChars="0"/>
              <w:jc w:val="both"/>
              <w:rPr>
                <w:rFonts w:hint="eastAsia" w:ascii="仿宋_GB2312" w:hAnsi="仿宋_GB2312" w:eastAsia="仿宋_GB2312" w:cs="仿宋_GB2312"/>
                <w:color w:val="auto"/>
                <w:kern w:val="0"/>
                <w:sz w:val="24"/>
                <w:szCs w:val="24"/>
                <w:highlight w:val="none"/>
                <w:lang w:eastAsia="zh-CN"/>
                <w14:ligatures w14:val="none"/>
              </w:rPr>
            </w:pPr>
            <w:r>
              <w:rPr>
                <w:rFonts w:hint="eastAsia" w:ascii="仿宋_GB2312" w:hAnsi="仿宋_GB2312" w:eastAsia="仿宋_GB2312" w:cs="仿宋_GB2312"/>
                <w:i w:val="0"/>
                <w:iCs w:val="0"/>
                <w:caps w:val="0"/>
                <w:color w:val="0F1115"/>
                <w:spacing w:val="0"/>
                <w:sz w:val="24"/>
                <w:szCs w:val="24"/>
                <w:shd w:val="clear" w:fill="FFFFFF"/>
              </w:rPr>
              <w:t>信用记录</w:t>
            </w:r>
          </w:p>
        </w:tc>
        <w:tc>
          <w:tcPr>
            <w:tcW w:w="6666" w:type="dxa"/>
            <w:tcBorders>
              <w:top w:val="single" w:color="auto" w:sz="4" w:space="0"/>
              <w:left w:val="single" w:color="auto" w:sz="4" w:space="0"/>
              <w:bottom w:val="single" w:color="auto" w:sz="4" w:space="0"/>
              <w:right w:val="single" w:color="auto" w:sz="4" w:space="0"/>
            </w:tcBorders>
            <w:vAlign w:val="center"/>
          </w:tcPr>
          <w:p w14:paraId="4E66EBF4">
            <w:pPr>
              <w:spacing w:before="24"/>
              <w:ind w:firstLine="0" w:firstLineChars="0"/>
              <w:jc w:val="both"/>
              <w:rPr>
                <w:rFonts w:hint="eastAsia" w:ascii="仿宋_GB2312" w:hAnsi="仿宋_GB2312" w:eastAsia="仿宋_GB2312" w:cs="仿宋_GB2312"/>
                <w:color w:val="auto"/>
                <w:kern w:val="0"/>
                <w:sz w:val="24"/>
                <w:szCs w:val="24"/>
                <w:highlight w:val="none"/>
                <w:lang w:eastAsia="zh-CN"/>
                <w14:ligatures w14:val="none"/>
              </w:rPr>
            </w:pPr>
            <w:r>
              <w:rPr>
                <w:rFonts w:hint="eastAsia" w:ascii="仿宋_GB2312" w:hAnsi="仿宋_GB2312" w:eastAsia="仿宋_GB2312" w:cs="仿宋_GB2312"/>
                <w:i w:val="0"/>
                <w:iCs w:val="0"/>
                <w:caps w:val="0"/>
                <w:color w:val="0F1115"/>
                <w:spacing w:val="0"/>
                <w:sz w:val="24"/>
                <w:szCs w:val="24"/>
                <w:shd w:val="clear" w:fill="FFFFFF"/>
              </w:rPr>
              <w:t>投标人没有被列入失信被执行人、重大税收违法案件当事人名单（即税收违法黑名单）、政府采购严重违法失信行为记录名单及其他不符合规定条件的供应商。[根据信用中国网站（</w:t>
            </w:r>
            <w:r>
              <w:rPr>
                <w:rFonts w:hint="eastAsia" w:ascii="仿宋_GB2312" w:hAnsi="仿宋_GB2312" w:eastAsia="仿宋_GB2312" w:cs="仿宋_GB2312"/>
                <w:i w:val="0"/>
                <w:iCs w:val="0"/>
                <w:caps w:val="0"/>
                <w:color w:val="3964FE"/>
                <w:spacing w:val="0"/>
                <w:sz w:val="24"/>
                <w:szCs w:val="24"/>
                <w:u w:val="none"/>
                <w:bdr w:val="single" w:color="auto" w:sz="18" w:space="0"/>
                <w:shd w:val="clear" w:fill="FFFFFF"/>
              </w:rPr>
              <w:fldChar w:fldCharType="begin"/>
            </w:r>
            <w:r>
              <w:rPr>
                <w:rFonts w:hint="eastAsia" w:ascii="仿宋_GB2312" w:hAnsi="仿宋_GB2312" w:eastAsia="仿宋_GB2312" w:cs="仿宋_GB2312"/>
                <w:i w:val="0"/>
                <w:iCs w:val="0"/>
                <w:caps w:val="0"/>
                <w:color w:val="3964FE"/>
                <w:spacing w:val="0"/>
                <w:sz w:val="24"/>
                <w:szCs w:val="24"/>
                <w:u w:val="none"/>
                <w:bdr w:val="single" w:color="auto" w:sz="18" w:space="0"/>
                <w:shd w:val="clear" w:fill="FFFFFF"/>
              </w:rPr>
              <w:instrText xml:space="preserve"> HYPERLINK "https://www.creditchina.gov.cn/" \t "https://chat.deepseek.com/a/chat/s/_blank" </w:instrText>
            </w:r>
            <w:r>
              <w:rPr>
                <w:rFonts w:hint="eastAsia" w:ascii="仿宋_GB2312" w:hAnsi="仿宋_GB2312" w:eastAsia="仿宋_GB2312" w:cs="仿宋_GB2312"/>
                <w:i w:val="0"/>
                <w:iCs w:val="0"/>
                <w:caps w:val="0"/>
                <w:color w:val="3964FE"/>
                <w:spacing w:val="0"/>
                <w:sz w:val="24"/>
                <w:szCs w:val="24"/>
                <w:u w:val="none"/>
                <w:bdr w:val="single" w:color="auto" w:sz="18" w:space="0"/>
                <w:shd w:val="clear" w:fill="FFFFFF"/>
              </w:rPr>
              <w:fldChar w:fldCharType="separate"/>
            </w:r>
            <w:r>
              <w:rPr>
                <w:rStyle w:val="21"/>
                <w:rFonts w:hint="eastAsia" w:ascii="仿宋_GB2312" w:hAnsi="仿宋_GB2312" w:eastAsia="仿宋_GB2312" w:cs="仿宋_GB2312"/>
                <w:i w:val="0"/>
                <w:iCs w:val="0"/>
                <w:caps w:val="0"/>
                <w:color w:val="3964FE"/>
                <w:spacing w:val="0"/>
                <w:sz w:val="24"/>
                <w:szCs w:val="24"/>
                <w:u w:val="none"/>
                <w:shd w:val="clear" w:fill="FFFFFF"/>
              </w:rPr>
              <w:t>www.creditchina.gov.cn</w:t>
            </w:r>
            <w:r>
              <w:rPr>
                <w:rFonts w:hint="eastAsia" w:ascii="仿宋_GB2312" w:hAnsi="仿宋_GB2312" w:eastAsia="仿宋_GB2312" w:cs="仿宋_GB2312"/>
                <w:i w:val="0"/>
                <w:iCs w:val="0"/>
                <w:caps w:val="0"/>
                <w:color w:val="3964FE"/>
                <w:spacing w:val="0"/>
                <w:sz w:val="24"/>
                <w:szCs w:val="24"/>
                <w:u w:val="none"/>
                <w:bdr w:val="single" w:color="auto" w:sz="18" w:space="0"/>
                <w:shd w:val="clear" w:fill="FFFFFF"/>
              </w:rPr>
              <w:fldChar w:fldCharType="end"/>
            </w:r>
            <w:r>
              <w:rPr>
                <w:rFonts w:hint="eastAsia" w:ascii="仿宋_GB2312" w:hAnsi="仿宋_GB2312" w:eastAsia="仿宋_GB2312" w:cs="仿宋_GB2312"/>
                <w:i w:val="0"/>
                <w:iCs w:val="0"/>
                <w:caps w:val="0"/>
                <w:color w:val="0F1115"/>
                <w:spacing w:val="0"/>
                <w:sz w:val="24"/>
                <w:szCs w:val="24"/>
                <w:shd w:val="clear" w:fill="FFFFFF"/>
              </w:rPr>
              <w:t>）、中国政府采购网（</w:t>
            </w:r>
            <w:r>
              <w:rPr>
                <w:rFonts w:hint="eastAsia" w:ascii="仿宋_GB2312" w:hAnsi="仿宋_GB2312" w:eastAsia="仿宋_GB2312" w:cs="仿宋_GB2312"/>
                <w:i w:val="0"/>
                <w:iCs w:val="0"/>
                <w:caps w:val="0"/>
                <w:color w:val="3964FE"/>
                <w:spacing w:val="0"/>
                <w:sz w:val="24"/>
                <w:szCs w:val="24"/>
                <w:u w:val="none"/>
                <w:bdr w:val="single" w:color="auto" w:sz="18" w:space="0"/>
                <w:shd w:val="clear" w:fill="FFFFFF"/>
              </w:rPr>
              <w:fldChar w:fldCharType="begin"/>
            </w:r>
            <w:r>
              <w:rPr>
                <w:rFonts w:hint="eastAsia" w:ascii="仿宋_GB2312" w:hAnsi="仿宋_GB2312" w:eastAsia="仿宋_GB2312" w:cs="仿宋_GB2312"/>
                <w:i w:val="0"/>
                <w:iCs w:val="0"/>
                <w:caps w:val="0"/>
                <w:color w:val="3964FE"/>
                <w:spacing w:val="0"/>
                <w:sz w:val="24"/>
                <w:szCs w:val="24"/>
                <w:u w:val="none"/>
                <w:bdr w:val="single" w:color="auto" w:sz="18" w:space="0"/>
                <w:shd w:val="clear" w:fill="FFFFFF"/>
              </w:rPr>
              <w:instrText xml:space="preserve"> HYPERLINK "https://www.ccgp.gov.cn/" \t "https://chat.deepseek.com/a/chat/s/_blank" </w:instrText>
            </w:r>
            <w:r>
              <w:rPr>
                <w:rFonts w:hint="eastAsia" w:ascii="仿宋_GB2312" w:hAnsi="仿宋_GB2312" w:eastAsia="仿宋_GB2312" w:cs="仿宋_GB2312"/>
                <w:i w:val="0"/>
                <w:iCs w:val="0"/>
                <w:caps w:val="0"/>
                <w:color w:val="3964FE"/>
                <w:spacing w:val="0"/>
                <w:sz w:val="24"/>
                <w:szCs w:val="24"/>
                <w:u w:val="none"/>
                <w:bdr w:val="single" w:color="auto" w:sz="18" w:space="0"/>
                <w:shd w:val="clear" w:fill="FFFFFF"/>
              </w:rPr>
              <w:fldChar w:fldCharType="separate"/>
            </w:r>
            <w:r>
              <w:rPr>
                <w:rStyle w:val="21"/>
                <w:rFonts w:hint="eastAsia" w:ascii="仿宋_GB2312" w:hAnsi="仿宋_GB2312" w:eastAsia="仿宋_GB2312" w:cs="仿宋_GB2312"/>
                <w:i w:val="0"/>
                <w:iCs w:val="0"/>
                <w:caps w:val="0"/>
                <w:color w:val="3964FE"/>
                <w:spacing w:val="0"/>
                <w:sz w:val="24"/>
                <w:szCs w:val="24"/>
                <w:u w:val="none"/>
                <w:shd w:val="clear" w:fill="FFFFFF"/>
              </w:rPr>
              <w:t>www.ccgp.gov.cn</w:t>
            </w:r>
            <w:r>
              <w:rPr>
                <w:rFonts w:hint="eastAsia" w:ascii="仿宋_GB2312" w:hAnsi="仿宋_GB2312" w:eastAsia="仿宋_GB2312" w:cs="仿宋_GB2312"/>
                <w:i w:val="0"/>
                <w:iCs w:val="0"/>
                <w:caps w:val="0"/>
                <w:color w:val="3964FE"/>
                <w:spacing w:val="0"/>
                <w:sz w:val="24"/>
                <w:szCs w:val="24"/>
                <w:u w:val="none"/>
                <w:bdr w:val="single" w:color="auto" w:sz="18" w:space="0"/>
                <w:shd w:val="clear" w:fill="FFFFFF"/>
              </w:rPr>
              <w:fldChar w:fldCharType="end"/>
            </w:r>
            <w:r>
              <w:rPr>
                <w:rFonts w:hint="eastAsia" w:ascii="仿宋_GB2312" w:hAnsi="仿宋_GB2312" w:eastAsia="仿宋_GB2312" w:cs="仿宋_GB2312"/>
                <w:i w:val="0"/>
                <w:iCs w:val="0"/>
                <w:caps w:val="0"/>
                <w:color w:val="0F1115"/>
                <w:spacing w:val="0"/>
                <w:sz w:val="24"/>
                <w:szCs w:val="24"/>
                <w:shd w:val="clear" w:fill="FFFFFF"/>
              </w:rPr>
              <w:t>）主体信用记录信息进行查询]</w:t>
            </w:r>
            <w:r>
              <w:rPr>
                <w:rFonts w:hint="eastAsia" w:ascii="仿宋_GB2312" w:hAnsi="仿宋_GB2312" w:eastAsia="仿宋_GB2312" w:cs="仿宋_GB2312"/>
                <w:color w:val="auto"/>
                <w:kern w:val="0"/>
                <w:sz w:val="24"/>
                <w:szCs w:val="24"/>
                <w:highlight w:val="none"/>
                <w:lang w:eastAsia="zh-CN"/>
                <w14:ligatures w14:val="none"/>
              </w:rPr>
              <w:t>（提供《资格声明函》）</w:t>
            </w:r>
          </w:p>
        </w:tc>
      </w:tr>
      <w:tr w14:paraId="21F3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14:paraId="38A5D8C0">
            <w:pPr>
              <w:numPr>
                <w:ilvl w:val="0"/>
                <w:numId w:val="0"/>
              </w:numPr>
              <w:spacing w:before="24"/>
              <w:jc w:val="center"/>
              <w:rPr>
                <w:rFonts w:hint="default" w:ascii="仿宋_GB2312" w:hAnsi="仿宋_GB2312" w:eastAsia="仿宋_GB2312" w:cs="仿宋_GB2312"/>
                <w:color w:val="auto"/>
                <w:kern w:val="0"/>
                <w:sz w:val="24"/>
                <w:szCs w:val="24"/>
                <w:highlight w:val="none"/>
                <w:lang w:val="en-US" w:eastAsia="zh-CN"/>
                <w14:ligatures w14:val="none"/>
              </w:rPr>
            </w:pPr>
            <w:r>
              <w:rPr>
                <w:rFonts w:hint="eastAsia" w:ascii="仿宋_GB2312" w:hAnsi="仿宋_GB2312" w:eastAsia="仿宋_GB2312" w:cs="仿宋_GB2312"/>
                <w:color w:val="auto"/>
                <w:kern w:val="0"/>
                <w:sz w:val="24"/>
                <w:szCs w:val="24"/>
                <w:highlight w:val="none"/>
                <w:lang w:val="en-US" w:eastAsia="zh-CN"/>
                <w14:ligatures w14:val="none"/>
              </w:rPr>
              <w:t>3</w:t>
            </w:r>
          </w:p>
        </w:tc>
        <w:tc>
          <w:tcPr>
            <w:tcW w:w="1717" w:type="dxa"/>
            <w:tcBorders>
              <w:top w:val="single" w:color="auto" w:sz="4" w:space="0"/>
              <w:left w:val="single" w:color="auto" w:sz="4" w:space="0"/>
              <w:bottom w:val="single" w:color="auto" w:sz="4" w:space="0"/>
              <w:right w:val="single" w:color="auto" w:sz="4" w:space="0"/>
            </w:tcBorders>
            <w:vAlign w:val="center"/>
          </w:tcPr>
          <w:p w14:paraId="36E75129">
            <w:pPr>
              <w:spacing w:before="24"/>
              <w:ind w:firstLine="0" w:firstLineChars="0"/>
              <w:jc w:val="both"/>
              <w:rPr>
                <w:rFonts w:hint="eastAsia" w:ascii="仿宋_GB2312" w:hAnsi="仿宋_GB2312" w:eastAsia="仿宋_GB2312" w:cs="仿宋_GB2312"/>
                <w:color w:val="auto"/>
                <w:kern w:val="0"/>
                <w:sz w:val="24"/>
                <w:szCs w:val="24"/>
                <w:highlight w:val="none"/>
                <w:lang w:eastAsia="zh-CN"/>
                <w14:ligatures w14:val="none"/>
              </w:rPr>
            </w:pPr>
            <w:r>
              <w:rPr>
                <w:rFonts w:hint="eastAsia" w:ascii="仿宋_GB2312" w:hAnsi="仿宋_GB2312" w:eastAsia="仿宋_GB2312" w:cs="仿宋_GB2312"/>
                <w:i w:val="0"/>
                <w:iCs w:val="0"/>
                <w:caps w:val="0"/>
                <w:color w:val="0F1115"/>
                <w:spacing w:val="0"/>
                <w:sz w:val="24"/>
                <w:szCs w:val="24"/>
                <w:shd w:val="clear" w:fill="FFFFFF"/>
              </w:rPr>
              <w:t>管理体系认证</w:t>
            </w:r>
          </w:p>
        </w:tc>
        <w:tc>
          <w:tcPr>
            <w:tcW w:w="6666" w:type="dxa"/>
            <w:tcBorders>
              <w:top w:val="single" w:color="auto" w:sz="4" w:space="0"/>
              <w:left w:val="single" w:color="auto" w:sz="4" w:space="0"/>
              <w:bottom w:val="single" w:color="auto" w:sz="4" w:space="0"/>
              <w:right w:val="single" w:color="auto" w:sz="4" w:space="0"/>
            </w:tcBorders>
            <w:vAlign w:val="center"/>
          </w:tcPr>
          <w:p w14:paraId="7F02D93A">
            <w:pPr>
              <w:spacing w:before="24"/>
              <w:ind w:firstLine="0" w:firstLineChars="0"/>
              <w:jc w:val="both"/>
              <w:rPr>
                <w:rFonts w:hint="eastAsia" w:ascii="仿宋_GB2312" w:hAnsi="仿宋_GB2312" w:eastAsia="仿宋_GB2312" w:cs="仿宋_GB2312"/>
                <w:color w:val="auto"/>
                <w:spacing w:val="6"/>
                <w:kern w:val="0"/>
                <w:sz w:val="24"/>
                <w:szCs w:val="24"/>
                <w:highlight w:val="none"/>
                <w:lang w:eastAsia="zh-CN"/>
                <w14:ligatures w14:val="none"/>
              </w:rPr>
            </w:pPr>
            <w:r>
              <w:rPr>
                <w:rFonts w:hint="eastAsia" w:ascii="仿宋_GB2312" w:hAnsi="仿宋_GB2312" w:eastAsia="仿宋_GB2312" w:cs="仿宋_GB2312"/>
                <w:i w:val="0"/>
                <w:iCs w:val="0"/>
                <w:caps w:val="0"/>
                <w:color w:val="0F1115"/>
                <w:spacing w:val="0"/>
                <w:sz w:val="24"/>
                <w:szCs w:val="24"/>
                <w:shd w:val="clear" w:fill="FFFFFF"/>
              </w:rPr>
              <w:t>具有质量管理体系认证证书、职业健康安全管理体系认证证书、环境管理体系认证证书（且在有效期内）</w:t>
            </w:r>
          </w:p>
        </w:tc>
      </w:tr>
      <w:tr w14:paraId="2FFE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14:paraId="60271F3F">
            <w:pPr>
              <w:numPr>
                <w:ilvl w:val="0"/>
                <w:numId w:val="0"/>
              </w:numPr>
              <w:spacing w:before="24"/>
              <w:jc w:val="center"/>
              <w:rPr>
                <w:rFonts w:hint="default" w:ascii="仿宋_GB2312" w:hAnsi="仿宋_GB2312" w:eastAsia="仿宋_GB2312" w:cs="仿宋_GB2312"/>
                <w:color w:val="auto"/>
                <w:kern w:val="0"/>
                <w:sz w:val="24"/>
                <w:szCs w:val="24"/>
                <w:highlight w:val="none"/>
                <w:lang w:val="en-US" w:eastAsia="zh-CN"/>
                <w14:ligatures w14:val="none"/>
              </w:rPr>
            </w:pPr>
            <w:r>
              <w:rPr>
                <w:rFonts w:hint="eastAsia" w:ascii="仿宋_GB2312" w:hAnsi="仿宋_GB2312" w:eastAsia="仿宋_GB2312" w:cs="仿宋_GB2312"/>
                <w:color w:val="auto"/>
                <w:kern w:val="0"/>
                <w:sz w:val="24"/>
                <w:szCs w:val="24"/>
                <w:highlight w:val="none"/>
                <w:lang w:val="en-US" w:eastAsia="zh-CN"/>
                <w14:ligatures w14:val="none"/>
              </w:rPr>
              <w:t>4</w:t>
            </w:r>
          </w:p>
        </w:tc>
        <w:tc>
          <w:tcPr>
            <w:tcW w:w="1717" w:type="dxa"/>
            <w:tcBorders>
              <w:top w:val="single" w:color="auto" w:sz="4" w:space="0"/>
              <w:left w:val="single" w:color="auto" w:sz="4" w:space="0"/>
              <w:bottom w:val="single" w:color="auto" w:sz="4" w:space="0"/>
              <w:right w:val="single" w:color="auto" w:sz="4" w:space="0"/>
            </w:tcBorders>
            <w:vAlign w:val="center"/>
          </w:tcPr>
          <w:p w14:paraId="268826D7">
            <w:pPr>
              <w:spacing w:before="24"/>
              <w:ind w:firstLine="0" w:firstLineChars="0"/>
              <w:jc w:val="both"/>
              <w:rPr>
                <w:rFonts w:hint="eastAsia" w:ascii="仿宋_GB2312" w:hAnsi="仿宋_GB2312" w:eastAsia="仿宋_GB2312" w:cs="仿宋_GB2312"/>
                <w:color w:val="auto"/>
                <w:kern w:val="0"/>
                <w:sz w:val="24"/>
                <w:szCs w:val="24"/>
                <w:highlight w:val="none"/>
                <w:lang w:eastAsia="zh-CN"/>
                <w14:ligatures w14:val="none"/>
              </w:rPr>
            </w:pPr>
            <w:r>
              <w:rPr>
                <w:rFonts w:hint="eastAsia" w:ascii="仿宋_GB2312" w:hAnsi="仿宋_GB2312" w:eastAsia="仿宋_GB2312" w:cs="仿宋_GB2312"/>
                <w:i w:val="0"/>
                <w:iCs w:val="0"/>
                <w:caps w:val="0"/>
                <w:color w:val="0F1115"/>
                <w:spacing w:val="0"/>
                <w:sz w:val="24"/>
                <w:szCs w:val="24"/>
                <w:shd w:val="clear" w:fill="FFFFFF"/>
              </w:rPr>
              <w:t>关联关系</w:t>
            </w:r>
          </w:p>
        </w:tc>
        <w:tc>
          <w:tcPr>
            <w:tcW w:w="6666" w:type="dxa"/>
            <w:tcBorders>
              <w:top w:val="single" w:color="auto" w:sz="4" w:space="0"/>
              <w:left w:val="single" w:color="auto" w:sz="4" w:space="0"/>
              <w:bottom w:val="single" w:color="auto" w:sz="4" w:space="0"/>
              <w:right w:val="single" w:color="auto" w:sz="4" w:space="0"/>
            </w:tcBorders>
            <w:vAlign w:val="center"/>
          </w:tcPr>
          <w:p w14:paraId="7D1EEBBA">
            <w:pPr>
              <w:spacing w:before="24"/>
              <w:ind w:firstLine="0" w:firstLineChars="0"/>
              <w:jc w:val="both"/>
              <w:rPr>
                <w:rFonts w:hint="eastAsia" w:ascii="仿宋_GB2312" w:hAnsi="仿宋_GB2312" w:eastAsia="仿宋_GB2312" w:cs="仿宋_GB2312"/>
                <w:color w:val="auto"/>
                <w:spacing w:val="6"/>
                <w:kern w:val="0"/>
                <w:sz w:val="24"/>
                <w:szCs w:val="24"/>
                <w:highlight w:val="none"/>
                <w:lang w:eastAsia="zh-CN"/>
                <w14:ligatures w14:val="none"/>
              </w:rPr>
            </w:pPr>
            <w:r>
              <w:rPr>
                <w:rFonts w:hint="eastAsia" w:ascii="仿宋_GB2312" w:hAnsi="仿宋_GB2312" w:eastAsia="仿宋_GB2312" w:cs="仿宋_GB2312"/>
                <w:i w:val="0"/>
                <w:iCs w:val="0"/>
                <w:caps w:val="0"/>
                <w:color w:val="0F1115"/>
                <w:spacing w:val="0"/>
                <w:sz w:val="24"/>
                <w:szCs w:val="24"/>
                <w:shd w:val="clear" w:fill="FFFFFF"/>
              </w:rPr>
              <w:t>法定代表人或单位负责人为同一人或者存在直接控股、管理关系的不同响应单位，不得参加同一合同项下的采购活动</w:t>
            </w:r>
            <w:r>
              <w:rPr>
                <w:rFonts w:hint="eastAsia" w:ascii="仿宋_GB2312" w:hAnsi="仿宋_GB2312" w:eastAsia="仿宋_GB2312" w:cs="仿宋_GB2312"/>
                <w:color w:val="auto"/>
                <w:kern w:val="0"/>
                <w:sz w:val="24"/>
                <w:szCs w:val="24"/>
                <w:highlight w:val="none"/>
                <w:lang w:eastAsia="zh-CN"/>
                <w14:ligatures w14:val="none"/>
              </w:rPr>
              <w:t>（提供《资格声明函》）</w:t>
            </w:r>
          </w:p>
        </w:tc>
      </w:tr>
      <w:tr w14:paraId="07BF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14:paraId="7D4F8F58">
            <w:pPr>
              <w:numPr>
                <w:ilvl w:val="0"/>
                <w:numId w:val="0"/>
              </w:numPr>
              <w:spacing w:before="24"/>
              <w:jc w:val="center"/>
              <w:rPr>
                <w:rFonts w:hint="default" w:ascii="仿宋_GB2312" w:hAnsi="仿宋_GB2312" w:eastAsia="仿宋_GB2312" w:cs="仿宋_GB2312"/>
                <w:color w:val="auto"/>
                <w:kern w:val="0"/>
                <w:sz w:val="24"/>
                <w:szCs w:val="24"/>
                <w:highlight w:val="none"/>
                <w:lang w:val="en-US" w:eastAsia="zh-CN"/>
                <w14:ligatures w14:val="none"/>
              </w:rPr>
            </w:pPr>
            <w:r>
              <w:rPr>
                <w:rFonts w:hint="eastAsia" w:ascii="仿宋_GB2312" w:hAnsi="仿宋_GB2312" w:eastAsia="仿宋_GB2312" w:cs="仿宋_GB2312"/>
                <w:color w:val="auto"/>
                <w:kern w:val="0"/>
                <w:sz w:val="24"/>
                <w:szCs w:val="24"/>
                <w:highlight w:val="none"/>
                <w:lang w:val="en-US" w:eastAsia="zh-CN"/>
                <w14:ligatures w14:val="none"/>
              </w:rPr>
              <w:t>5</w:t>
            </w:r>
          </w:p>
        </w:tc>
        <w:tc>
          <w:tcPr>
            <w:tcW w:w="1717" w:type="dxa"/>
            <w:tcBorders>
              <w:top w:val="single" w:color="auto" w:sz="4" w:space="0"/>
              <w:left w:val="single" w:color="auto" w:sz="4" w:space="0"/>
              <w:bottom w:val="single" w:color="auto" w:sz="4" w:space="0"/>
              <w:right w:val="single" w:color="auto" w:sz="4" w:space="0"/>
            </w:tcBorders>
            <w:vAlign w:val="center"/>
          </w:tcPr>
          <w:p w14:paraId="07097CE5">
            <w:pPr>
              <w:spacing w:before="24"/>
              <w:ind w:firstLine="0" w:firstLineChars="0"/>
              <w:jc w:val="both"/>
              <w:rPr>
                <w:rFonts w:hint="eastAsia" w:ascii="仿宋_GB2312" w:hAnsi="仿宋_GB2312" w:eastAsia="仿宋_GB2312" w:cs="仿宋_GB2312"/>
                <w:color w:val="auto"/>
                <w:kern w:val="0"/>
                <w:sz w:val="24"/>
                <w:szCs w:val="24"/>
                <w:highlight w:val="none"/>
                <w:lang w:eastAsia="zh-CN"/>
                <w14:ligatures w14:val="none"/>
              </w:rPr>
            </w:pPr>
            <w:r>
              <w:rPr>
                <w:rFonts w:hint="eastAsia" w:ascii="仿宋_GB2312" w:hAnsi="仿宋_GB2312" w:eastAsia="仿宋_GB2312" w:cs="仿宋_GB2312"/>
                <w:i w:val="0"/>
                <w:iCs w:val="0"/>
                <w:caps w:val="0"/>
                <w:color w:val="0F1115"/>
                <w:spacing w:val="0"/>
                <w:sz w:val="24"/>
                <w:szCs w:val="24"/>
                <w:shd w:val="clear" w:fill="FFFFFF"/>
              </w:rPr>
              <w:t>联合体及转分包</w:t>
            </w:r>
          </w:p>
        </w:tc>
        <w:tc>
          <w:tcPr>
            <w:tcW w:w="6666" w:type="dxa"/>
            <w:tcBorders>
              <w:top w:val="single" w:color="auto" w:sz="4" w:space="0"/>
              <w:left w:val="single" w:color="auto" w:sz="4" w:space="0"/>
              <w:bottom w:val="single" w:color="auto" w:sz="4" w:space="0"/>
              <w:right w:val="single" w:color="auto" w:sz="4" w:space="0"/>
            </w:tcBorders>
            <w:vAlign w:val="center"/>
          </w:tcPr>
          <w:p w14:paraId="1F8B830D">
            <w:pPr>
              <w:spacing w:before="24"/>
              <w:ind w:firstLine="0" w:firstLineChars="0"/>
              <w:jc w:val="both"/>
              <w:rPr>
                <w:rFonts w:hint="eastAsia" w:ascii="仿宋_GB2312" w:hAnsi="仿宋_GB2312" w:eastAsia="仿宋_GB2312" w:cs="仿宋_GB2312"/>
                <w:color w:val="auto"/>
                <w:kern w:val="0"/>
                <w:sz w:val="24"/>
                <w:szCs w:val="24"/>
                <w:highlight w:val="none"/>
                <w:lang w:eastAsia="zh-CN"/>
                <w14:ligatures w14:val="none"/>
              </w:rPr>
            </w:pPr>
            <w:r>
              <w:rPr>
                <w:rFonts w:hint="eastAsia" w:ascii="仿宋_GB2312" w:hAnsi="仿宋_GB2312" w:eastAsia="仿宋_GB2312" w:cs="仿宋_GB2312"/>
                <w:i w:val="0"/>
                <w:iCs w:val="0"/>
                <w:caps w:val="0"/>
                <w:color w:val="0F1115"/>
                <w:spacing w:val="0"/>
                <w:sz w:val="24"/>
                <w:szCs w:val="24"/>
                <w:shd w:val="clear" w:fill="FFFFFF"/>
              </w:rPr>
              <w:t>本项目不接受联合体响应，成交供应商不得以任何方式转包或分包本项目</w:t>
            </w:r>
            <w:r>
              <w:rPr>
                <w:rFonts w:hint="eastAsia" w:ascii="仿宋_GB2312" w:hAnsi="仿宋_GB2312" w:eastAsia="仿宋_GB2312" w:cs="仿宋_GB2312"/>
                <w:color w:val="auto"/>
                <w:kern w:val="0"/>
                <w:sz w:val="24"/>
                <w:szCs w:val="24"/>
                <w:highlight w:val="none"/>
                <w:lang w:eastAsia="zh-CN"/>
                <w14:ligatures w14:val="none"/>
              </w:rPr>
              <w:t>（提供《资格声明函》）</w:t>
            </w:r>
          </w:p>
        </w:tc>
      </w:tr>
    </w:tbl>
    <w:p w14:paraId="60CD45BB">
      <w:pPr>
        <w:keepNext w:val="0"/>
        <w:keepLines w:val="0"/>
        <w:pageBreakBefore w:val="0"/>
        <w:kinsoku/>
        <w:wordWrap/>
        <w:overflowPunct/>
        <w:topLinePunct w:val="0"/>
        <w:autoSpaceDE/>
        <w:autoSpaceDN/>
        <w:bidi w:val="0"/>
        <w:adjustRightInd/>
        <w:ind w:left="0" w:leftChars="0" w:firstLine="562" w:firstLineChars="200"/>
        <w:jc w:val="both"/>
        <w:textAlignment w:val="auto"/>
        <w:rPr>
          <w:rFonts w:hint="eastAsia" w:ascii="仿宋_GB2312" w:hAnsi="仿宋_GB2312" w:eastAsia="仿宋_GB2312" w:cs="仿宋_GB2312"/>
          <w:b/>
          <w:bCs/>
          <w:sz w:val="28"/>
          <w:szCs w:val="28"/>
          <w:lang w:eastAsia="zh-CN"/>
        </w:rPr>
      </w:pPr>
      <w:r>
        <w:rPr>
          <w:rFonts w:hint="default" w:ascii="仿宋_GB2312" w:hAnsi="仿宋_GB2312" w:eastAsia="仿宋_GB2312" w:cs="仿宋_GB2312"/>
          <w:b/>
          <w:bCs/>
          <w:sz w:val="28"/>
          <w:szCs w:val="28"/>
        </w:rPr>
        <w:t>二、综合</w:t>
      </w:r>
      <w:r>
        <w:rPr>
          <w:rFonts w:hint="eastAsia" w:ascii="仿宋_GB2312" w:hAnsi="仿宋_GB2312" w:eastAsia="仿宋_GB2312" w:cs="仿宋_GB2312"/>
          <w:b/>
          <w:bCs/>
          <w:sz w:val="28"/>
          <w:szCs w:val="28"/>
          <w:lang w:val="en-US" w:eastAsia="zh-CN"/>
        </w:rPr>
        <w:t>评分</w:t>
      </w:r>
      <w:r>
        <w:rPr>
          <w:rFonts w:hint="default" w:ascii="仿宋_GB2312" w:hAnsi="仿宋_GB2312" w:eastAsia="仿宋_GB2312" w:cs="仿宋_GB2312"/>
          <w:b/>
          <w:bCs/>
          <w:sz w:val="28"/>
          <w:szCs w:val="28"/>
        </w:rPr>
        <w:t>表</w:t>
      </w:r>
    </w:p>
    <w:tbl>
      <w:tblPr>
        <w:tblStyle w:val="18"/>
        <w:tblW w:w="8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2298"/>
        <w:gridCol w:w="4760"/>
      </w:tblGrid>
      <w:tr w14:paraId="7EA5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56" w:type="dxa"/>
            <w:vAlign w:val="center"/>
          </w:tcPr>
          <w:p w14:paraId="24B5964C">
            <w:pPr>
              <w:snapToGrid w:val="0"/>
              <w:ind w:left="0" w:leftChars="0" w:right="0" w:rightChars="0" w:firstLine="0" w:firstLineChars="0"/>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序号</w:t>
            </w:r>
          </w:p>
        </w:tc>
        <w:tc>
          <w:tcPr>
            <w:tcW w:w="2298" w:type="dxa"/>
            <w:vAlign w:val="center"/>
          </w:tcPr>
          <w:p w14:paraId="5DFB288A">
            <w:pPr>
              <w:snapToGrid w:val="0"/>
              <w:ind w:left="0" w:leftChars="0" w:right="0" w:rightChars="0" w:firstLine="0" w:firstLineChars="0"/>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评分项目</w:t>
            </w:r>
          </w:p>
        </w:tc>
        <w:tc>
          <w:tcPr>
            <w:tcW w:w="4760" w:type="dxa"/>
            <w:vAlign w:val="center"/>
          </w:tcPr>
          <w:p w14:paraId="1FB8A5C5">
            <w:pPr>
              <w:snapToGrid w:val="0"/>
              <w:ind w:left="0" w:leftChars="0" w:right="0" w:rightChars="0" w:firstLine="0" w:firstLineChars="0"/>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评分细则</w:t>
            </w:r>
          </w:p>
        </w:tc>
      </w:tr>
      <w:tr w14:paraId="5928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0FE070F5">
            <w:pPr>
              <w:snapToGrid w:val="0"/>
              <w:ind w:left="0" w:leftChars="0" w:right="0" w:rightChars="0"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2298" w:type="dxa"/>
            <w:vAlign w:val="center"/>
          </w:tcPr>
          <w:p w14:paraId="5F2610AD">
            <w:pPr>
              <w:snapToGrid w:val="0"/>
              <w:ind w:left="0" w:leftChars="0" w:right="0" w:rightChars="0"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样品评价</w:t>
            </w:r>
          </w:p>
          <w:p w14:paraId="640D9458">
            <w:pPr>
              <w:snapToGrid w:val="0"/>
              <w:ind w:left="0" w:leftChars="0" w:right="0" w:rightChars="0"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（12分）</w:t>
            </w:r>
          </w:p>
        </w:tc>
        <w:tc>
          <w:tcPr>
            <w:tcW w:w="4760" w:type="dxa"/>
            <w:vAlign w:val="center"/>
          </w:tcPr>
          <w:p w14:paraId="5E714122">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Fonts w:hint="eastAsia" w:ascii="仿宋_GB2312" w:hAnsi="仿宋_GB2312" w:eastAsia="仿宋_GB2312" w:cs="仿宋_GB2312"/>
                <w:b/>
                <w:bCs w:val="0"/>
                <w:color w:val="auto"/>
                <w:spacing w:val="0"/>
                <w:kern w:val="2"/>
                <w:sz w:val="24"/>
                <w:szCs w:val="24"/>
                <w:lang w:val="zh-CN" w:eastAsia="zh-CN" w:bidi="ar-SA"/>
              </w:rPr>
            </w:pPr>
            <w:r>
              <w:rPr>
                <w:rFonts w:hint="eastAsia" w:ascii="仿宋_GB2312" w:hAnsi="仿宋_GB2312" w:eastAsia="仿宋_GB2312" w:cs="仿宋_GB2312"/>
                <w:b/>
                <w:bCs w:val="0"/>
                <w:color w:val="auto"/>
                <w:spacing w:val="0"/>
                <w:kern w:val="2"/>
                <w:sz w:val="24"/>
                <w:szCs w:val="24"/>
                <w:lang w:val="zh-CN" w:eastAsia="zh-CN" w:bidi="ar-SA"/>
              </w:rPr>
              <w:t>一、外观与结构质量（</w:t>
            </w:r>
            <w:r>
              <w:rPr>
                <w:rFonts w:hint="eastAsia" w:ascii="仿宋_GB2312" w:hAnsi="仿宋_GB2312" w:eastAsia="仿宋_GB2312" w:cs="仿宋_GB2312"/>
                <w:b/>
                <w:bCs w:val="0"/>
                <w:color w:val="auto"/>
                <w:spacing w:val="0"/>
                <w:kern w:val="2"/>
                <w:sz w:val="24"/>
                <w:szCs w:val="24"/>
                <w:lang w:val="en-US" w:eastAsia="zh-CN" w:bidi="ar-SA"/>
              </w:rPr>
              <w:t>4分</w:t>
            </w:r>
            <w:r>
              <w:rPr>
                <w:rFonts w:hint="eastAsia" w:ascii="仿宋_GB2312" w:hAnsi="仿宋_GB2312" w:eastAsia="仿宋_GB2312" w:cs="仿宋_GB2312"/>
                <w:b/>
                <w:bCs w:val="0"/>
                <w:color w:val="auto"/>
                <w:spacing w:val="0"/>
                <w:kern w:val="2"/>
                <w:sz w:val="24"/>
                <w:szCs w:val="24"/>
                <w:lang w:val="zh-CN" w:eastAsia="zh-CN" w:bidi="ar-SA"/>
              </w:rPr>
              <w:t>）</w:t>
            </w:r>
          </w:p>
          <w:p w14:paraId="3BCA2B4E">
            <w:pPr>
              <w:pStyle w:val="41"/>
              <w:snapToGrid w:val="0"/>
              <w:spacing w:before="48" w:beforeLines="20" w:after="48" w:afterLines="20" w:line="240" w:lineRule="auto"/>
              <w:ind w:left="0" w:leftChars="0" w:right="0" w:rightChars="0" w:firstLine="0" w:firstLineChars="0"/>
              <w:jc w:val="left"/>
              <w:rPr>
                <w:rFonts w:hint="eastAsia" w:ascii="仿宋_GB2312" w:hAnsi="仿宋_GB2312" w:eastAsia="仿宋_GB2312" w:cs="仿宋_GB2312"/>
                <w:bCs/>
                <w:color w:val="auto"/>
                <w:spacing w:val="0"/>
                <w:kern w:val="2"/>
                <w:sz w:val="24"/>
                <w:szCs w:val="24"/>
                <w:lang w:val="en-US" w:eastAsia="zh-CN" w:bidi="ar-SA"/>
              </w:rPr>
            </w:pPr>
            <w:r>
              <w:rPr>
                <w:rFonts w:hint="eastAsia" w:ascii="仿宋_GB2312" w:hAnsi="仿宋_GB2312" w:eastAsia="仿宋_GB2312" w:cs="仿宋_GB2312"/>
                <w:bCs/>
                <w:color w:val="auto"/>
                <w:spacing w:val="0"/>
                <w:kern w:val="2"/>
                <w:sz w:val="24"/>
                <w:szCs w:val="24"/>
                <w:lang w:val="en-US" w:eastAsia="zh-CN" w:bidi="ar-SA"/>
              </w:rPr>
              <w:t>1. 瓶口：</w:t>
            </w:r>
            <w:r>
              <w:rPr>
                <w:rFonts w:hint="eastAsia" w:hAnsi="仿宋_GB2312" w:cs="仿宋_GB2312"/>
                <w:bCs/>
                <w:color w:val="auto"/>
                <w:spacing w:val="0"/>
                <w:kern w:val="2"/>
                <w:sz w:val="24"/>
                <w:szCs w:val="24"/>
                <w:lang w:val="en-US" w:eastAsia="zh-CN" w:bidi="ar-SA"/>
              </w:rPr>
              <w:t>螺旋口</w:t>
            </w:r>
            <w:r>
              <w:rPr>
                <w:rFonts w:hint="eastAsia" w:ascii="仿宋_GB2312" w:hAnsi="仿宋_GB2312" w:eastAsia="仿宋_GB2312" w:cs="仿宋_GB2312"/>
                <w:bCs/>
                <w:color w:val="auto"/>
                <w:spacing w:val="0"/>
                <w:kern w:val="2"/>
                <w:sz w:val="24"/>
                <w:szCs w:val="24"/>
                <w:lang w:val="en-US" w:eastAsia="zh-CN" w:bidi="ar-SA"/>
              </w:rPr>
              <w:t>，无崩损、无缺口、无飞边毛刺，能稳固卡住奶嘴</w:t>
            </w:r>
            <w:r>
              <w:rPr>
                <w:rFonts w:hint="eastAsia" w:ascii="仿宋_GB2312" w:hAnsi="仿宋_GB2312" w:eastAsia="仿宋_GB2312" w:cs="仿宋_GB2312"/>
                <w:bCs/>
                <w:color w:val="auto"/>
                <w:sz w:val="24"/>
                <w:szCs w:val="24"/>
                <w:lang w:val="zh-CN"/>
              </w:rPr>
              <w:t>，得</w:t>
            </w: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lang w:val="zh-CN"/>
              </w:rPr>
              <w:t>分；</w:t>
            </w:r>
          </w:p>
          <w:p w14:paraId="1259A8C5">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Fonts w:hint="eastAsia" w:ascii="仿宋_GB2312" w:hAnsi="仿宋_GB2312" w:eastAsia="仿宋_GB2312" w:cs="仿宋_GB2312"/>
                <w:bCs/>
                <w:color w:val="auto"/>
                <w:spacing w:val="0"/>
                <w:kern w:val="2"/>
                <w:sz w:val="24"/>
                <w:szCs w:val="24"/>
                <w:lang w:val="en-US" w:eastAsia="zh-CN" w:bidi="ar-SA"/>
              </w:rPr>
            </w:pPr>
            <w:r>
              <w:rPr>
                <w:rFonts w:hint="eastAsia" w:ascii="仿宋_GB2312" w:hAnsi="仿宋_GB2312" w:eastAsia="仿宋_GB2312" w:cs="仿宋_GB2312"/>
                <w:bCs/>
                <w:color w:val="auto"/>
                <w:spacing w:val="0"/>
                <w:kern w:val="2"/>
                <w:sz w:val="24"/>
                <w:szCs w:val="24"/>
                <w:lang w:val="en-US" w:eastAsia="zh-CN" w:bidi="ar-SA"/>
              </w:rPr>
              <w:t>2. 瓶身：透明无瑕疵，与瓶盖严丝合缝，无渗漏；塑化好、无气泡、无污点及雾状发白、成型饱满、瓶直不歪、无收缩变形、无划痕、透光性能好、硬度高</w:t>
            </w:r>
            <w:r>
              <w:rPr>
                <w:rFonts w:hint="eastAsia" w:ascii="仿宋_GB2312" w:hAnsi="仿宋_GB2312" w:eastAsia="仿宋_GB2312" w:cs="仿宋_GB2312"/>
                <w:bCs/>
                <w:color w:val="auto"/>
                <w:sz w:val="24"/>
                <w:szCs w:val="24"/>
                <w:lang w:val="zh-CN"/>
              </w:rPr>
              <w:t>，得</w:t>
            </w: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lang w:val="zh-CN"/>
              </w:rPr>
              <w:t>分；</w:t>
            </w:r>
          </w:p>
          <w:p w14:paraId="0E99F3FA">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Fonts w:hint="eastAsia" w:ascii="仿宋_GB2312" w:hAnsi="仿宋_GB2312" w:eastAsia="仿宋_GB2312" w:cs="仿宋_GB2312"/>
                <w:bCs/>
                <w:color w:val="auto"/>
                <w:spacing w:val="0"/>
                <w:kern w:val="2"/>
                <w:sz w:val="24"/>
                <w:szCs w:val="24"/>
                <w:lang w:val="en-US" w:eastAsia="zh-CN" w:bidi="ar-SA"/>
              </w:rPr>
            </w:pPr>
            <w:r>
              <w:rPr>
                <w:rFonts w:hint="eastAsia" w:ascii="仿宋_GB2312" w:hAnsi="仿宋_GB2312" w:eastAsia="仿宋_GB2312" w:cs="仿宋_GB2312"/>
                <w:bCs/>
                <w:color w:val="auto"/>
                <w:spacing w:val="0"/>
                <w:kern w:val="2"/>
                <w:sz w:val="24"/>
                <w:szCs w:val="24"/>
                <w:lang w:val="en-US" w:eastAsia="zh-CN" w:bidi="ar-SA"/>
              </w:rPr>
              <w:t>3. 瓶底：无厚薄不均现象，边凸内凹，竖放稳定无歪斜，放置稳定</w:t>
            </w:r>
            <w:r>
              <w:rPr>
                <w:rFonts w:hint="eastAsia" w:ascii="仿宋_GB2312" w:hAnsi="仿宋_GB2312" w:eastAsia="仿宋_GB2312" w:cs="仿宋_GB2312"/>
                <w:bCs/>
                <w:color w:val="auto"/>
                <w:sz w:val="24"/>
                <w:szCs w:val="24"/>
                <w:lang w:val="zh-CN"/>
              </w:rPr>
              <w:t>，得</w:t>
            </w: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lang w:val="zh-CN"/>
              </w:rPr>
              <w:t>分；</w:t>
            </w:r>
            <w:r>
              <w:rPr>
                <w:rFonts w:hint="eastAsia" w:ascii="仿宋_GB2312" w:hAnsi="仿宋_GB2312" w:eastAsia="仿宋_GB2312" w:cs="仿宋_GB2312"/>
                <w:bCs/>
                <w:color w:val="auto"/>
                <w:spacing w:val="0"/>
                <w:kern w:val="2"/>
                <w:sz w:val="24"/>
                <w:szCs w:val="24"/>
                <w:lang w:val="en-US" w:eastAsia="zh-CN" w:bidi="ar-SA"/>
              </w:rPr>
              <w:t xml:space="preserve">  </w:t>
            </w:r>
          </w:p>
          <w:p w14:paraId="14CF2137">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Fonts w:hint="eastAsia" w:ascii="仿宋_GB2312" w:hAnsi="仿宋_GB2312" w:eastAsia="仿宋_GB2312" w:cs="仿宋_GB2312"/>
                <w:bCs/>
                <w:color w:val="auto"/>
                <w:spacing w:val="0"/>
                <w:kern w:val="2"/>
                <w:sz w:val="24"/>
                <w:szCs w:val="24"/>
                <w:lang w:val="en-US" w:eastAsia="zh-CN" w:bidi="ar-SA"/>
              </w:rPr>
            </w:pPr>
            <w:r>
              <w:rPr>
                <w:rFonts w:hint="eastAsia" w:ascii="仿宋_GB2312" w:hAnsi="仿宋_GB2312" w:eastAsia="仿宋_GB2312" w:cs="仿宋_GB2312"/>
                <w:bCs/>
                <w:color w:val="auto"/>
                <w:spacing w:val="0"/>
                <w:kern w:val="2"/>
                <w:sz w:val="24"/>
                <w:szCs w:val="24"/>
                <w:lang w:val="en-US" w:eastAsia="zh-CN" w:bidi="ar-SA"/>
              </w:rPr>
              <w:t>4. 容量与刻度：100ml，工艺采用注拉吹，高透明；刻度线清晰易分辨，最小精确到5ml，每10ml标注数值，便于观察奶液变化</w:t>
            </w:r>
            <w:r>
              <w:rPr>
                <w:rFonts w:hint="eastAsia" w:ascii="仿宋_GB2312" w:hAnsi="仿宋_GB2312" w:eastAsia="仿宋_GB2312" w:cs="仿宋_GB2312"/>
                <w:bCs/>
                <w:color w:val="auto"/>
                <w:sz w:val="24"/>
                <w:szCs w:val="24"/>
                <w:lang w:val="zh-CN"/>
              </w:rPr>
              <w:t>，得</w:t>
            </w: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lang w:val="zh-CN"/>
              </w:rPr>
              <w:t>分；</w:t>
            </w:r>
            <w:r>
              <w:rPr>
                <w:rFonts w:hint="eastAsia" w:ascii="仿宋_GB2312" w:hAnsi="仿宋_GB2312" w:eastAsia="仿宋_GB2312" w:cs="仿宋_GB2312"/>
                <w:bCs/>
                <w:color w:val="auto"/>
                <w:spacing w:val="0"/>
                <w:kern w:val="2"/>
                <w:sz w:val="24"/>
                <w:szCs w:val="24"/>
                <w:lang w:val="en-US" w:eastAsia="zh-CN" w:bidi="ar-SA"/>
              </w:rPr>
              <w:t xml:space="preserve"> </w:t>
            </w:r>
          </w:p>
          <w:p w14:paraId="3E7009E5">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Fonts w:hint="eastAsia" w:ascii="仿宋_GB2312" w:hAnsi="仿宋_GB2312" w:eastAsia="仿宋_GB2312" w:cs="仿宋_GB2312"/>
                <w:b/>
                <w:bCs w:val="0"/>
                <w:color w:val="auto"/>
                <w:spacing w:val="0"/>
                <w:kern w:val="2"/>
                <w:sz w:val="24"/>
                <w:szCs w:val="24"/>
                <w:lang w:val="zh-CN" w:eastAsia="zh-CN" w:bidi="ar-SA"/>
              </w:rPr>
            </w:pPr>
            <w:r>
              <w:rPr>
                <w:rFonts w:hint="eastAsia" w:ascii="仿宋_GB2312" w:hAnsi="仿宋_GB2312" w:eastAsia="仿宋_GB2312" w:cs="仿宋_GB2312"/>
                <w:b/>
                <w:bCs w:val="0"/>
                <w:color w:val="auto"/>
                <w:spacing w:val="0"/>
                <w:kern w:val="2"/>
                <w:sz w:val="24"/>
                <w:szCs w:val="24"/>
                <w:lang w:val="en-US" w:eastAsia="zh-CN" w:bidi="ar-SA"/>
              </w:rPr>
              <w:t>二、</w:t>
            </w:r>
            <w:r>
              <w:rPr>
                <w:rFonts w:hint="eastAsia" w:ascii="仿宋_GB2312" w:hAnsi="仿宋_GB2312" w:eastAsia="仿宋_GB2312" w:cs="仿宋_GB2312"/>
                <w:b/>
                <w:bCs w:val="0"/>
                <w:color w:val="auto"/>
                <w:spacing w:val="0"/>
                <w:kern w:val="2"/>
                <w:sz w:val="24"/>
                <w:szCs w:val="24"/>
                <w:lang w:val="zh-CN" w:eastAsia="zh-CN" w:bidi="ar-SA"/>
              </w:rPr>
              <w:t>奶嘴质量（</w:t>
            </w:r>
            <w:r>
              <w:rPr>
                <w:rFonts w:hint="eastAsia" w:ascii="仿宋_GB2312" w:hAnsi="仿宋_GB2312" w:eastAsia="仿宋_GB2312" w:cs="仿宋_GB2312"/>
                <w:b/>
                <w:bCs w:val="0"/>
                <w:color w:val="auto"/>
                <w:spacing w:val="0"/>
                <w:kern w:val="2"/>
                <w:sz w:val="24"/>
                <w:szCs w:val="24"/>
                <w:lang w:val="en-US" w:eastAsia="zh-CN" w:bidi="ar-SA"/>
              </w:rPr>
              <w:t>3分</w:t>
            </w:r>
            <w:r>
              <w:rPr>
                <w:rFonts w:hint="eastAsia" w:ascii="仿宋_GB2312" w:hAnsi="仿宋_GB2312" w:eastAsia="仿宋_GB2312" w:cs="仿宋_GB2312"/>
                <w:b/>
                <w:bCs w:val="0"/>
                <w:color w:val="auto"/>
                <w:spacing w:val="0"/>
                <w:kern w:val="2"/>
                <w:sz w:val="24"/>
                <w:szCs w:val="24"/>
                <w:lang w:val="zh-CN" w:eastAsia="zh-CN" w:bidi="ar-SA"/>
              </w:rPr>
              <w:t>）</w:t>
            </w:r>
          </w:p>
          <w:p w14:paraId="3104C2AB">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Fonts w:hint="eastAsia" w:ascii="仿宋_GB2312" w:hAnsi="仿宋_GB2312" w:eastAsia="仿宋_GB2312" w:cs="仿宋_GB2312"/>
                <w:bCs/>
                <w:color w:val="auto"/>
                <w:spacing w:val="0"/>
                <w:kern w:val="2"/>
                <w:sz w:val="24"/>
                <w:szCs w:val="24"/>
                <w:lang w:val="en-US" w:eastAsia="zh-CN" w:bidi="ar-SA"/>
              </w:rPr>
            </w:pPr>
            <w:r>
              <w:rPr>
                <w:rFonts w:hint="eastAsia" w:ascii="仿宋_GB2312" w:hAnsi="仿宋_GB2312" w:eastAsia="仿宋_GB2312" w:cs="仿宋_GB2312"/>
                <w:bCs/>
                <w:color w:val="auto"/>
                <w:spacing w:val="0"/>
                <w:kern w:val="2"/>
                <w:sz w:val="24"/>
                <w:szCs w:val="24"/>
                <w:lang w:val="en-US" w:eastAsia="zh-CN" w:bidi="ar-SA"/>
              </w:rPr>
              <w:t xml:space="preserve">1. 材质：食品级液态硅胶，硅胶顺滑，厚薄均匀，无杂质及污点 </w:t>
            </w:r>
            <w:r>
              <w:rPr>
                <w:rFonts w:hint="eastAsia" w:ascii="仿宋_GB2312" w:hAnsi="仿宋_GB2312" w:eastAsia="仿宋_GB2312" w:cs="仿宋_GB2312"/>
                <w:bCs/>
                <w:color w:val="auto"/>
                <w:sz w:val="24"/>
                <w:szCs w:val="24"/>
                <w:lang w:val="zh-CN"/>
              </w:rPr>
              <w:t>，得</w:t>
            </w: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lang w:val="zh-CN"/>
              </w:rPr>
              <w:t>分；</w:t>
            </w:r>
            <w:r>
              <w:rPr>
                <w:rFonts w:hint="eastAsia" w:ascii="仿宋_GB2312" w:hAnsi="仿宋_GB2312" w:eastAsia="仿宋_GB2312" w:cs="仿宋_GB2312"/>
                <w:bCs/>
                <w:color w:val="auto"/>
                <w:spacing w:val="0"/>
                <w:kern w:val="2"/>
                <w:sz w:val="24"/>
                <w:szCs w:val="24"/>
                <w:lang w:val="en-US" w:eastAsia="zh-CN" w:bidi="ar-SA"/>
              </w:rPr>
              <w:t xml:space="preserve">  </w:t>
            </w:r>
          </w:p>
          <w:p w14:paraId="2A936AB3">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Fonts w:hint="eastAsia" w:ascii="仿宋_GB2312" w:hAnsi="仿宋_GB2312" w:eastAsia="仿宋_GB2312" w:cs="仿宋_GB2312"/>
                <w:bCs/>
                <w:color w:val="auto"/>
                <w:spacing w:val="0"/>
                <w:kern w:val="2"/>
                <w:sz w:val="24"/>
                <w:szCs w:val="24"/>
                <w:lang w:val="en-US" w:eastAsia="zh-CN" w:bidi="ar-SA"/>
              </w:rPr>
            </w:pPr>
            <w:r>
              <w:rPr>
                <w:rFonts w:hint="eastAsia" w:ascii="仿宋_GB2312" w:hAnsi="仿宋_GB2312" w:eastAsia="仿宋_GB2312" w:cs="仿宋_GB2312"/>
                <w:bCs/>
                <w:color w:val="auto"/>
                <w:spacing w:val="0"/>
                <w:kern w:val="2"/>
                <w:sz w:val="24"/>
                <w:szCs w:val="24"/>
                <w:lang w:val="en-US" w:eastAsia="zh-CN" w:bidi="ar-SA"/>
              </w:rPr>
              <w:t>2. 开孔：奶嘴开孔均匀，大小适中</w:t>
            </w:r>
            <w:r>
              <w:rPr>
                <w:rFonts w:hint="eastAsia" w:ascii="仿宋_GB2312" w:hAnsi="仿宋_GB2312" w:eastAsia="仿宋_GB2312" w:cs="仿宋_GB2312"/>
                <w:bCs/>
                <w:color w:val="auto"/>
                <w:sz w:val="24"/>
                <w:szCs w:val="24"/>
                <w:lang w:val="zh-CN"/>
              </w:rPr>
              <w:t>，得</w:t>
            </w: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lang w:val="zh-CN"/>
              </w:rPr>
              <w:t>分；</w:t>
            </w:r>
            <w:r>
              <w:rPr>
                <w:rFonts w:hint="eastAsia" w:ascii="仿宋_GB2312" w:hAnsi="仿宋_GB2312" w:eastAsia="仿宋_GB2312" w:cs="仿宋_GB2312"/>
                <w:bCs/>
                <w:color w:val="auto"/>
                <w:spacing w:val="0"/>
                <w:kern w:val="2"/>
                <w:sz w:val="24"/>
                <w:szCs w:val="24"/>
                <w:lang w:val="en-US" w:eastAsia="zh-CN" w:bidi="ar-SA"/>
              </w:rPr>
              <w:t xml:space="preserve">  </w:t>
            </w:r>
          </w:p>
          <w:p w14:paraId="76F71F32">
            <w:pPr>
              <w:ind w:left="0" w:leftChars="0" w:firstLine="0" w:firstLineChars="0"/>
              <w:rPr>
                <w:rFonts w:hint="eastAsia" w:ascii="仿宋_GB2312" w:hAnsi="仿宋_GB2312" w:eastAsia="仿宋_GB2312" w:cs="仿宋_GB2312"/>
                <w:bCs/>
                <w:color w:val="auto"/>
                <w:spacing w:val="0"/>
                <w:kern w:val="2"/>
                <w:sz w:val="24"/>
                <w:szCs w:val="24"/>
                <w:lang w:val="en-US" w:eastAsia="zh-CN" w:bidi="ar-SA"/>
              </w:rPr>
            </w:pPr>
            <w:r>
              <w:rPr>
                <w:rFonts w:hint="eastAsia" w:ascii="仿宋_GB2312" w:hAnsi="仿宋_GB2312" w:eastAsia="仿宋_GB2312" w:cs="仿宋_GB2312"/>
                <w:bCs/>
                <w:color w:val="auto"/>
                <w:spacing w:val="0"/>
                <w:kern w:val="2"/>
                <w:sz w:val="24"/>
                <w:szCs w:val="24"/>
                <w:lang w:val="en-US" w:eastAsia="zh-CN" w:bidi="ar-SA"/>
              </w:rPr>
              <w:t>3. 耐温：符合200摄氏度耐温要求（提供</w:t>
            </w:r>
            <w:r>
              <w:rPr>
                <w:rFonts w:hint="eastAsia" w:ascii="仿宋_GB2312" w:hAnsi="仿宋_GB2312" w:eastAsia="仿宋_GB2312" w:cs="仿宋_GB2312"/>
                <w:sz w:val="24"/>
                <w:szCs w:val="24"/>
              </w:rPr>
              <w:t>符合</w:t>
            </w:r>
            <w:r>
              <w:rPr>
                <w:rFonts w:hint="eastAsia" w:ascii="仿宋_GB2312" w:hAnsi="仿宋_GB2312" w:eastAsia="仿宋_GB2312" w:cs="仿宋_GB2312"/>
                <w:sz w:val="24"/>
                <w:szCs w:val="24"/>
                <w:lang w:val="en-US" w:eastAsia="zh-CN"/>
              </w:rPr>
              <w:t>或高于</w:t>
            </w:r>
            <w:r>
              <w:rPr>
                <w:rFonts w:hint="eastAsia" w:ascii="仿宋_GB2312" w:hAnsi="仿宋_GB2312" w:eastAsia="仿宋_GB2312" w:cs="仿宋_GB2312"/>
                <w:sz w:val="24"/>
                <w:szCs w:val="24"/>
              </w:rPr>
              <w:t>GB4806.2-2015食品安全国家标准</w:t>
            </w:r>
            <w:r>
              <w:rPr>
                <w:rFonts w:hint="eastAsia" w:ascii="仿宋_GB2312" w:hAnsi="仿宋_GB2312" w:eastAsia="仿宋_GB2312" w:cs="仿宋_GB2312"/>
                <w:bCs/>
                <w:color w:val="auto"/>
                <w:spacing w:val="0"/>
                <w:kern w:val="2"/>
                <w:sz w:val="24"/>
                <w:szCs w:val="24"/>
                <w:lang w:val="en-US" w:eastAsia="zh-CN" w:bidi="ar-SA"/>
              </w:rPr>
              <w:t>检测报告佐证）</w:t>
            </w:r>
            <w:r>
              <w:rPr>
                <w:rFonts w:hint="eastAsia" w:ascii="仿宋_GB2312" w:hAnsi="仿宋_GB2312" w:eastAsia="仿宋_GB2312" w:cs="仿宋_GB2312"/>
                <w:bCs/>
                <w:color w:val="auto"/>
                <w:sz w:val="24"/>
                <w:szCs w:val="24"/>
                <w:lang w:val="zh-CN"/>
              </w:rPr>
              <w:t>，得</w:t>
            </w: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lang w:val="zh-CN"/>
              </w:rPr>
              <w:t>分；</w:t>
            </w:r>
          </w:p>
          <w:p w14:paraId="77322DDE">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Fonts w:hint="eastAsia" w:ascii="仿宋_GB2312" w:hAnsi="仿宋_GB2312" w:eastAsia="仿宋_GB2312" w:cs="仿宋_GB2312"/>
                <w:b/>
                <w:bCs w:val="0"/>
                <w:color w:val="auto"/>
                <w:spacing w:val="0"/>
                <w:kern w:val="2"/>
                <w:sz w:val="24"/>
                <w:szCs w:val="24"/>
                <w:lang w:val="zh-CN" w:eastAsia="zh-CN" w:bidi="ar-SA"/>
              </w:rPr>
            </w:pPr>
            <w:r>
              <w:rPr>
                <w:rFonts w:hint="eastAsia" w:ascii="仿宋_GB2312" w:hAnsi="仿宋_GB2312" w:eastAsia="仿宋_GB2312" w:cs="仿宋_GB2312"/>
                <w:b/>
                <w:bCs w:val="0"/>
                <w:color w:val="auto"/>
                <w:spacing w:val="0"/>
                <w:kern w:val="2"/>
                <w:sz w:val="24"/>
                <w:szCs w:val="24"/>
                <w:lang w:val="en-US" w:eastAsia="zh-CN" w:bidi="ar-SA"/>
              </w:rPr>
              <w:t>三、</w:t>
            </w:r>
            <w:r>
              <w:rPr>
                <w:rFonts w:hint="eastAsia" w:ascii="仿宋_GB2312" w:hAnsi="仿宋_GB2312" w:eastAsia="仿宋_GB2312" w:cs="仿宋_GB2312"/>
                <w:b/>
                <w:bCs w:val="0"/>
                <w:color w:val="auto"/>
                <w:spacing w:val="0"/>
                <w:kern w:val="2"/>
                <w:sz w:val="24"/>
                <w:szCs w:val="24"/>
                <w:lang w:val="zh-CN" w:eastAsia="zh-CN" w:bidi="ar-SA"/>
              </w:rPr>
              <w:t>包装与灭菌（</w:t>
            </w:r>
            <w:r>
              <w:rPr>
                <w:rFonts w:hint="eastAsia" w:ascii="仿宋_GB2312" w:hAnsi="仿宋_GB2312" w:eastAsia="仿宋_GB2312" w:cs="仿宋_GB2312"/>
                <w:b/>
                <w:bCs w:val="0"/>
                <w:color w:val="auto"/>
                <w:spacing w:val="0"/>
                <w:kern w:val="2"/>
                <w:sz w:val="24"/>
                <w:szCs w:val="24"/>
                <w:lang w:val="en-US" w:eastAsia="zh-CN" w:bidi="ar-SA"/>
              </w:rPr>
              <w:t>5分</w:t>
            </w:r>
            <w:r>
              <w:rPr>
                <w:rFonts w:hint="eastAsia" w:ascii="仿宋_GB2312" w:hAnsi="仿宋_GB2312" w:eastAsia="仿宋_GB2312" w:cs="仿宋_GB2312"/>
                <w:b/>
                <w:bCs w:val="0"/>
                <w:color w:val="auto"/>
                <w:spacing w:val="0"/>
                <w:kern w:val="2"/>
                <w:sz w:val="24"/>
                <w:szCs w:val="24"/>
                <w:lang w:val="zh-CN" w:eastAsia="zh-CN" w:bidi="ar-SA"/>
              </w:rPr>
              <w:t>）</w:t>
            </w:r>
          </w:p>
          <w:p w14:paraId="411B2510">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Fonts w:hint="eastAsia" w:ascii="仿宋_GB2312" w:hAnsi="仿宋_GB2312" w:eastAsia="仿宋_GB2312" w:cs="仿宋_GB2312"/>
                <w:bCs/>
                <w:color w:val="auto"/>
                <w:spacing w:val="0"/>
                <w:kern w:val="2"/>
                <w:sz w:val="24"/>
                <w:szCs w:val="24"/>
                <w:lang w:val="en-US" w:eastAsia="zh-CN" w:bidi="ar-SA"/>
              </w:rPr>
            </w:pPr>
            <w:r>
              <w:rPr>
                <w:rFonts w:hint="eastAsia" w:ascii="仿宋_GB2312" w:hAnsi="仿宋_GB2312" w:eastAsia="仿宋_GB2312" w:cs="仿宋_GB2312"/>
                <w:bCs/>
                <w:color w:val="auto"/>
                <w:spacing w:val="0"/>
                <w:kern w:val="2"/>
                <w:sz w:val="24"/>
                <w:szCs w:val="24"/>
                <w:lang w:val="en-US" w:eastAsia="zh-CN" w:bidi="ar-SA"/>
              </w:rPr>
              <w:t xml:space="preserve">1. 加热方式：可直接隔水加温，罐装奶后瓶身无变形、无渗漏 </w:t>
            </w:r>
            <w:r>
              <w:rPr>
                <w:rFonts w:hint="eastAsia" w:ascii="仿宋_GB2312" w:hAnsi="仿宋_GB2312" w:eastAsia="仿宋_GB2312" w:cs="仿宋_GB2312"/>
                <w:bCs/>
                <w:color w:val="auto"/>
                <w:sz w:val="24"/>
                <w:szCs w:val="24"/>
                <w:lang w:val="zh-CN"/>
              </w:rPr>
              <w:t>，得</w:t>
            </w: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lang w:val="zh-CN"/>
              </w:rPr>
              <w:t>分；</w:t>
            </w:r>
            <w:r>
              <w:rPr>
                <w:rFonts w:hint="eastAsia" w:ascii="仿宋_GB2312" w:hAnsi="仿宋_GB2312" w:eastAsia="仿宋_GB2312" w:cs="仿宋_GB2312"/>
                <w:bCs/>
                <w:color w:val="auto"/>
                <w:spacing w:val="0"/>
                <w:kern w:val="2"/>
                <w:sz w:val="24"/>
                <w:szCs w:val="24"/>
                <w:lang w:val="en-US" w:eastAsia="zh-CN" w:bidi="ar-SA"/>
              </w:rPr>
              <w:t xml:space="preserve">   </w:t>
            </w:r>
          </w:p>
          <w:p w14:paraId="0BC73BB5">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Fonts w:hint="eastAsia" w:ascii="仿宋_GB2312" w:hAnsi="仿宋_GB2312" w:eastAsia="仿宋_GB2312" w:cs="仿宋_GB2312"/>
                <w:bCs/>
                <w:color w:val="auto"/>
                <w:spacing w:val="0"/>
                <w:kern w:val="2"/>
                <w:sz w:val="24"/>
                <w:szCs w:val="24"/>
                <w:lang w:val="en-US" w:eastAsia="zh-CN" w:bidi="ar-SA"/>
              </w:rPr>
            </w:pPr>
            <w:r>
              <w:rPr>
                <w:rFonts w:hint="eastAsia" w:ascii="仿宋_GB2312" w:hAnsi="仿宋_GB2312" w:eastAsia="仿宋_GB2312" w:cs="仿宋_GB2312"/>
                <w:bCs/>
                <w:color w:val="auto"/>
                <w:spacing w:val="0"/>
                <w:kern w:val="2"/>
                <w:sz w:val="24"/>
                <w:szCs w:val="24"/>
                <w:lang w:val="en-US" w:eastAsia="zh-CN" w:bidi="ar-SA"/>
              </w:rPr>
              <w:t xml:space="preserve">2. 灭菌方式：环氧乙烷灭菌（样品或包装上标明灭菌方式），保质期≥2年 </w:t>
            </w:r>
            <w:r>
              <w:rPr>
                <w:rFonts w:hint="eastAsia" w:ascii="仿宋_GB2312" w:hAnsi="仿宋_GB2312" w:eastAsia="仿宋_GB2312" w:cs="仿宋_GB2312"/>
                <w:bCs/>
                <w:color w:val="auto"/>
                <w:sz w:val="24"/>
                <w:szCs w:val="24"/>
                <w:lang w:val="zh-CN"/>
              </w:rPr>
              <w:t>，得</w:t>
            </w: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lang w:val="zh-CN"/>
              </w:rPr>
              <w:t>分；</w:t>
            </w:r>
            <w:r>
              <w:rPr>
                <w:rFonts w:hint="eastAsia" w:ascii="仿宋_GB2312" w:hAnsi="仿宋_GB2312" w:eastAsia="仿宋_GB2312" w:cs="仿宋_GB2312"/>
                <w:bCs/>
                <w:color w:val="auto"/>
                <w:spacing w:val="0"/>
                <w:kern w:val="2"/>
                <w:sz w:val="24"/>
                <w:szCs w:val="24"/>
                <w:lang w:val="en-US" w:eastAsia="zh-CN" w:bidi="ar-SA"/>
              </w:rPr>
              <w:t xml:space="preserve"> </w:t>
            </w:r>
          </w:p>
          <w:p w14:paraId="43B62A1F">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Fonts w:hint="eastAsia" w:ascii="仿宋_GB2312" w:hAnsi="仿宋_GB2312" w:eastAsia="仿宋_GB2312" w:cs="仿宋_GB2312"/>
                <w:bCs/>
                <w:color w:val="auto"/>
                <w:spacing w:val="0"/>
                <w:kern w:val="2"/>
                <w:sz w:val="24"/>
                <w:szCs w:val="24"/>
                <w:lang w:val="en-US" w:eastAsia="zh-CN" w:bidi="ar-SA"/>
              </w:rPr>
            </w:pPr>
            <w:r>
              <w:rPr>
                <w:rFonts w:hint="eastAsia" w:ascii="仿宋_GB2312" w:hAnsi="仿宋_GB2312" w:eastAsia="仿宋_GB2312" w:cs="仿宋_GB2312"/>
                <w:bCs/>
                <w:color w:val="auto"/>
                <w:spacing w:val="0"/>
                <w:kern w:val="2"/>
                <w:sz w:val="24"/>
                <w:szCs w:val="24"/>
                <w:lang w:val="en-US" w:eastAsia="zh-CN" w:bidi="ar-SA"/>
              </w:rPr>
              <w:t>3. 包装信息：小包装上清晰标注生产日期、规格、灭菌方式等，密封完好</w:t>
            </w:r>
            <w:r>
              <w:rPr>
                <w:rFonts w:hint="eastAsia" w:ascii="仿宋_GB2312" w:hAnsi="仿宋_GB2312" w:eastAsia="仿宋_GB2312" w:cs="仿宋_GB2312"/>
                <w:bCs/>
                <w:color w:val="auto"/>
                <w:sz w:val="24"/>
                <w:szCs w:val="24"/>
                <w:lang w:val="zh-CN"/>
              </w:rPr>
              <w:t>，得</w:t>
            </w: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lang w:val="zh-CN"/>
              </w:rPr>
              <w:t>分；</w:t>
            </w:r>
            <w:r>
              <w:rPr>
                <w:rFonts w:hint="eastAsia" w:ascii="仿宋_GB2312" w:hAnsi="仿宋_GB2312" w:eastAsia="仿宋_GB2312" w:cs="仿宋_GB2312"/>
                <w:bCs/>
                <w:color w:val="auto"/>
                <w:spacing w:val="0"/>
                <w:kern w:val="2"/>
                <w:sz w:val="24"/>
                <w:szCs w:val="24"/>
                <w:lang w:val="en-US" w:eastAsia="zh-CN" w:bidi="ar-SA"/>
              </w:rPr>
              <w:t xml:space="preserve"> </w:t>
            </w:r>
          </w:p>
          <w:p w14:paraId="449408A4">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Style w:val="20"/>
                <w:rFonts w:hint="eastAsia" w:ascii="仿宋_GB2312" w:hAnsi="仿宋_GB2312" w:eastAsia="仿宋_GB2312" w:cs="仿宋_GB2312"/>
                <w:b/>
                <w:bCs/>
                <w:i w:val="0"/>
                <w:iCs w:val="0"/>
                <w:caps w:val="0"/>
                <w:color w:val="0F1115"/>
                <w:spacing w:val="0"/>
                <w:sz w:val="24"/>
                <w:szCs w:val="24"/>
                <w:shd w:val="clear" w:fill="FFFFFF"/>
                <w:lang w:val="en-US" w:eastAsia="zh-CN"/>
              </w:rPr>
            </w:pPr>
            <w:r>
              <w:rPr>
                <w:rFonts w:hint="eastAsia" w:ascii="仿宋_GB2312" w:hAnsi="仿宋_GB2312" w:eastAsia="仿宋_GB2312" w:cs="仿宋_GB2312"/>
                <w:bCs/>
                <w:color w:val="auto"/>
                <w:spacing w:val="0"/>
                <w:kern w:val="2"/>
                <w:sz w:val="24"/>
                <w:szCs w:val="24"/>
                <w:lang w:val="en-US" w:eastAsia="zh-CN" w:bidi="ar-SA"/>
              </w:rPr>
              <w:t>4. 企业资质佐证：QS认证、ISO质量体系认证（认证范围为婴幼儿用塑料奶瓶生产），生产企业自有灭菌设备（需提供灭菌现场照片、灭菌检验报告</w:t>
            </w:r>
            <w:r>
              <w:rPr>
                <w:rFonts w:hint="eastAsia" w:ascii="仿宋_GB2312" w:hAnsi="仿宋_GB2312" w:eastAsia="仿宋_GB2312" w:cs="仿宋_GB2312"/>
                <w:bCs/>
                <w:color w:val="auto"/>
                <w:sz w:val="24"/>
                <w:szCs w:val="24"/>
                <w:lang w:val="zh-CN"/>
              </w:rPr>
              <w:t>，得</w:t>
            </w:r>
            <w:r>
              <w:rPr>
                <w:rFonts w:hint="eastAsia" w:ascii="仿宋_GB2312" w:hAnsi="仿宋_GB2312" w:eastAsia="仿宋_GB2312" w:cs="仿宋_GB2312"/>
                <w:bCs/>
                <w:color w:val="auto"/>
                <w:sz w:val="24"/>
                <w:szCs w:val="24"/>
                <w:lang w:val="en-US" w:eastAsia="zh-CN"/>
              </w:rPr>
              <w:t>2</w:t>
            </w:r>
            <w:r>
              <w:rPr>
                <w:rFonts w:hint="eastAsia" w:ascii="仿宋_GB2312" w:hAnsi="仿宋_GB2312" w:eastAsia="仿宋_GB2312" w:cs="仿宋_GB2312"/>
                <w:bCs/>
                <w:color w:val="auto"/>
                <w:sz w:val="24"/>
                <w:szCs w:val="24"/>
                <w:lang w:val="zh-CN"/>
              </w:rPr>
              <w:t>分；</w:t>
            </w:r>
            <w:r>
              <w:rPr>
                <w:rFonts w:hint="eastAsia" w:ascii="仿宋_GB2312" w:hAnsi="仿宋_GB2312" w:eastAsia="仿宋_GB2312" w:cs="仿宋_GB2312"/>
                <w:bCs/>
                <w:color w:val="auto"/>
                <w:spacing w:val="0"/>
                <w:kern w:val="2"/>
                <w:sz w:val="24"/>
                <w:szCs w:val="24"/>
                <w:lang w:val="en-US" w:eastAsia="zh-CN" w:bidi="ar-SA"/>
              </w:rPr>
              <w:t xml:space="preserve"> </w:t>
            </w:r>
          </w:p>
        </w:tc>
      </w:tr>
      <w:tr w14:paraId="12F0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562A974B">
            <w:pPr>
              <w:snapToGrid w:val="0"/>
              <w:ind w:left="0" w:leftChars="0" w:right="0" w:rightChars="0"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2298" w:type="dxa"/>
            <w:vAlign w:val="center"/>
          </w:tcPr>
          <w:p w14:paraId="2C93AAA8">
            <w:pPr>
              <w:snapToGrid w:val="0"/>
              <w:ind w:left="0" w:leftChars="0" w:right="0" w:rightChars="0"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售后服务方案（20分）</w:t>
            </w:r>
          </w:p>
        </w:tc>
        <w:tc>
          <w:tcPr>
            <w:tcW w:w="4760" w:type="dxa"/>
            <w:vAlign w:val="center"/>
          </w:tcPr>
          <w:p w14:paraId="613740B3">
            <w:pPr>
              <w:widowControl/>
              <w:tabs>
                <w:tab w:val="left" w:pos="2020"/>
                <w:tab w:val="center" w:pos="4535"/>
              </w:tabs>
              <w:snapToGrid w:val="0"/>
              <w:spacing w:line="240" w:lineRule="auto"/>
              <w:ind w:left="0" w:leftChars="0" w:right="150" w:firstLine="0" w:firstLineChars="0"/>
              <w:jc w:val="left"/>
              <w:outlineLvl w:val="0"/>
              <w:rPr>
                <w:rFonts w:hint="eastAsia" w:ascii="仿宋_GB2312" w:hAnsi="仿宋_GB2312" w:eastAsia="仿宋_GB2312" w:cs="仿宋_GB2312"/>
                <w:bCs w:val="0"/>
                <w:color w:val="auto"/>
                <w:spacing w:val="0"/>
                <w:kern w:val="2"/>
                <w:sz w:val="24"/>
                <w:szCs w:val="24"/>
                <w:lang w:val="en-US" w:eastAsia="zh-CN" w:bidi="ar-SA"/>
              </w:rPr>
            </w:pPr>
            <w:r>
              <w:rPr>
                <w:rFonts w:hint="eastAsia" w:ascii="仿宋_GB2312" w:hAnsi="仿宋_GB2312" w:eastAsia="仿宋_GB2312" w:cs="仿宋_GB2312"/>
                <w:bCs w:val="0"/>
                <w:color w:val="auto"/>
                <w:spacing w:val="0"/>
                <w:kern w:val="2"/>
                <w:sz w:val="24"/>
                <w:szCs w:val="24"/>
                <w:lang w:val="en-US" w:eastAsia="zh-CN" w:bidi="ar-SA"/>
              </w:rPr>
              <w:t>1.有完善的售后服务方案和有力的产品安全问题处罚机制，完全满足采购人采购需求的，得20分；</w:t>
            </w:r>
          </w:p>
          <w:p w14:paraId="389D0071">
            <w:pPr>
              <w:widowControl/>
              <w:tabs>
                <w:tab w:val="left" w:pos="2020"/>
                <w:tab w:val="center" w:pos="4535"/>
              </w:tabs>
              <w:snapToGrid w:val="0"/>
              <w:spacing w:line="240" w:lineRule="auto"/>
              <w:ind w:left="0" w:leftChars="0" w:right="150" w:firstLine="0" w:firstLineChars="0"/>
              <w:jc w:val="left"/>
              <w:outlineLvl w:val="0"/>
              <w:rPr>
                <w:rFonts w:hint="eastAsia" w:ascii="仿宋_GB2312" w:hAnsi="仿宋_GB2312" w:eastAsia="仿宋_GB2312" w:cs="仿宋_GB2312"/>
                <w:bCs w:val="0"/>
                <w:color w:val="auto"/>
                <w:spacing w:val="0"/>
                <w:kern w:val="2"/>
                <w:sz w:val="24"/>
                <w:szCs w:val="24"/>
                <w:lang w:val="en-US" w:eastAsia="zh-CN" w:bidi="ar-SA"/>
              </w:rPr>
            </w:pPr>
            <w:r>
              <w:rPr>
                <w:rFonts w:hint="eastAsia" w:ascii="仿宋_GB2312" w:hAnsi="仿宋_GB2312" w:eastAsia="仿宋_GB2312" w:cs="仿宋_GB2312"/>
                <w:bCs w:val="0"/>
                <w:color w:val="auto"/>
                <w:spacing w:val="0"/>
                <w:kern w:val="2"/>
                <w:sz w:val="24"/>
                <w:szCs w:val="24"/>
                <w:lang w:val="en-US" w:eastAsia="zh-CN" w:bidi="ar-SA"/>
              </w:rPr>
              <w:t>2.售后服务方案、产品质量安全问题处罚机制一般，基本满足采购人采购需求的，得15分；</w:t>
            </w:r>
          </w:p>
          <w:p w14:paraId="7EF67D05">
            <w:pPr>
              <w:widowControl/>
              <w:tabs>
                <w:tab w:val="left" w:pos="2020"/>
                <w:tab w:val="center" w:pos="4535"/>
              </w:tabs>
              <w:snapToGrid w:val="0"/>
              <w:spacing w:line="240" w:lineRule="auto"/>
              <w:ind w:left="0" w:leftChars="0" w:right="150" w:firstLine="0" w:firstLineChars="0"/>
              <w:jc w:val="left"/>
              <w:outlineLvl w:val="0"/>
              <w:rPr>
                <w:rFonts w:hint="eastAsia" w:ascii="仿宋_GB2312" w:hAnsi="仿宋_GB2312" w:eastAsia="仿宋_GB2312" w:cs="仿宋_GB2312"/>
                <w:bCs w:val="0"/>
                <w:color w:val="auto"/>
                <w:spacing w:val="0"/>
                <w:kern w:val="2"/>
                <w:sz w:val="24"/>
                <w:szCs w:val="24"/>
                <w:lang w:val="en-US" w:eastAsia="zh-CN" w:bidi="ar-SA"/>
              </w:rPr>
            </w:pPr>
            <w:r>
              <w:rPr>
                <w:rFonts w:hint="eastAsia" w:ascii="仿宋_GB2312" w:hAnsi="仿宋_GB2312" w:eastAsia="仿宋_GB2312" w:cs="仿宋_GB2312"/>
                <w:bCs w:val="0"/>
                <w:color w:val="auto"/>
                <w:spacing w:val="0"/>
                <w:kern w:val="2"/>
                <w:sz w:val="24"/>
                <w:szCs w:val="24"/>
                <w:lang w:val="en-US" w:eastAsia="zh-CN" w:bidi="ar-SA"/>
              </w:rPr>
              <w:t>3.售后服务方案、产品质量安全问题处罚机制不完善，阐述简单，基本满足采购人采购需求的，得10分；</w:t>
            </w:r>
          </w:p>
          <w:p w14:paraId="4CAD8C57">
            <w:pPr>
              <w:widowControl/>
              <w:tabs>
                <w:tab w:val="left" w:pos="2020"/>
                <w:tab w:val="center" w:pos="4535"/>
              </w:tabs>
              <w:snapToGrid w:val="0"/>
              <w:spacing w:line="240" w:lineRule="auto"/>
              <w:ind w:left="0" w:leftChars="0" w:right="150" w:firstLine="0" w:firstLineChars="0"/>
              <w:jc w:val="left"/>
              <w:outlineLvl w:val="0"/>
              <w:rPr>
                <w:rFonts w:hint="eastAsia" w:ascii="仿宋_GB2312" w:hAnsi="仿宋_GB2312" w:eastAsia="仿宋_GB2312" w:cs="仿宋_GB2312"/>
                <w:bCs w:val="0"/>
                <w:color w:val="auto"/>
                <w:spacing w:val="0"/>
                <w:kern w:val="2"/>
                <w:sz w:val="24"/>
                <w:szCs w:val="24"/>
                <w:lang w:val="en-US" w:eastAsia="zh-CN" w:bidi="ar-SA"/>
              </w:rPr>
            </w:pPr>
            <w:r>
              <w:rPr>
                <w:rFonts w:hint="eastAsia" w:ascii="仿宋_GB2312" w:hAnsi="仿宋_GB2312" w:eastAsia="仿宋_GB2312" w:cs="仿宋_GB2312"/>
                <w:bCs w:val="0"/>
                <w:color w:val="auto"/>
                <w:spacing w:val="0"/>
                <w:kern w:val="2"/>
                <w:sz w:val="24"/>
                <w:szCs w:val="24"/>
                <w:lang w:val="en-US" w:eastAsia="zh-CN" w:bidi="ar-SA"/>
              </w:rPr>
              <w:t>4.售后服务方案、产品质量安全问题处罚机制差，基本满足采购人采购需求的，得5分；</w:t>
            </w:r>
          </w:p>
          <w:p w14:paraId="787E5E65">
            <w:pPr>
              <w:widowControl/>
              <w:tabs>
                <w:tab w:val="left" w:pos="2020"/>
                <w:tab w:val="center" w:pos="4535"/>
              </w:tabs>
              <w:snapToGrid w:val="0"/>
              <w:spacing w:line="240" w:lineRule="auto"/>
              <w:ind w:left="0" w:leftChars="0" w:right="150" w:firstLine="0" w:firstLineChars="0"/>
              <w:jc w:val="left"/>
              <w:outlineLvl w:val="0"/>
              <w:rPr>
                <w:rFonts w:hint="eastAsia" w:ascii="仿宋_GB2312" w:hAnsi="仿宋_GB2312" w:eastAsia="仿宋_GB2312" w:cs="仿宋_GB2312"/>
                <w:bCs w:val="0"/>
                <w:color w:val="auto"/>
                <w:spacing w:val="0"/>
                <w:kern w:val="2"/>
                <w:sz w:val="24"/>
                <w:szCs w:val="24"/>
                <w:lang w:val="en-US" w:eastAsia="zh-CN" w:bidi="ar-SA"/>
              </w:rPr>
            </w:pPr>
            <w:r>
              <w:rPr>
                <w:rFonts w:hint="eastAsia" w:ascii="仿宋_GB2312" w:hAnsi="仿宋_GB2312" w:eastAsia="仿宋_GB2312" w:cs="仿宋_GB2312"/>
                <w:bCs w:val="0"/>
                <w:color w:val="auto"/>
                <w:spacing w:val="0"/>
                <w:kern w:val="2"/>
                <w:sz w:val="24"/>
                <w:szCs w:val="24"/>
                <w:lang w:val="en-US" w:eastAsia="zh-CN" w:bidi="ar-SA"/>
              </w:rPr>
              <w:t>5.无售后服务方案、产品质量安全问题处罚机制不满足采购人采购需求的，得0分。</w:t>
            </w:r>
          </w:p>
        </w:tc>
      </w:tr>
      <w:tr w14:paraId="31F6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4B1C9374">
            <w:pPr>
              <w:snapToGrid w:val="0"/>
              <w:ind w:left="0" w:leftChars="0" w:right="0" w:rightChars="0"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2298" w:type="dxa"/>
            <w:vAlign w:val="center"/>
          </w:tcPr>
          <w:p w14:paraId="19E6000D">
            <w:pPr>
              <w:snapToGrid w:val="0"/>
              <w:ind w:left="0" w:leftChars="0" w:right="0" w:rightChars="0"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同类</w:t>
            </w:r>
            <w:r>
              <w:rPr>
                <w:rFonts w:hint="eastAsia" w:ascii="仿宋_GB2312" w:hAnsi="仿宋_GB2312" w:eastAsia="仿宋_GB2312" w:cs="仿宋_GB2312"/>
                <w:color w:val="auto"/>
                <w:sz w:val="24"/>
                <w:szCs w:val="24"/>
                <w:highlight w:val="none"/>
              </w:rPr>
              <w:t>业绩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8分）</w:t>
            </w:r>
          </w:p>
        </w:tc>
        <w:tc>
          <w:tcPr>
            <w:tcW w:w="4760" w:type="dxa"/>
            <w:vAlign w:val="center"/>
          </w:tcPr>
          <w:p w14:paraId="48C5CAE2">
            <w:pPr>
              <w:pStyle w:val="40"/>
              <w:snapToGrid w:val="0"/>
              <w:ind w:left="0" w:leftChars="0" w:right="0" w:righ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供应商提供202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年1月1日以来完成的同类项目进行评分，每个业绩得</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分，满分</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分。</w:t>
            </w:r>
          </w:p>
          <w:p w14:paraId="25848DAB">
            <w:pPr>
              <w:pStyle w:val="40"/>
              <w:snapToGrid w:val="0"/>
              <w:ind w:left="0" w:leftChars="0" w:right="0" w:rightChars="0" w:firstLine="0" w:firstLineChars="0"/>
              <w:jc w:val="left"/>
              <w:rPr>
                <w:rFonts w:hint="eastAsia" w:ascii="仿宋_GB2312" w:hAnsi="仿宋_GB2312" w:eastAsia="仿宋_GB2312" w:cs="仿宋_GB2312"/>
                <w:bCs w:val="0"/>
                <w:color w:val="auto"/>
                <w:spacing w:val="0"/>
                <w:kern w:val="2"/>
                <w:sz w:val="24"/>
                <w:szCs w:val="24"/>
                <w:lang w:val="en-US" w:eastAsia="zh-CN" w:bidi="ar-SA"/>
              </w:rPr>
            </w:pPr>
            <w:r>
              <w:rPr>
                <w:rFonts w:hint="eastAsia" w:ascii="仿宋_GB2312" w:hAnsi="仿宋_GB2312" w:eastAsia="仿宋_GB2312" w:cs="仿宋_GB2312"/>
                <w:color w:val="auto"/>
                <w:sz w:val="24"/>
                <w:szCs w:val="24"/>
                <w:highlight w:val="none"/>
              </w:rPr>
              <w:t>备注：需提供中标（成交）通知书或合同等证明材料复印件，且必须清晰反映有签订合同年限、项目名称，否则不计分。</w:t>
            </w:r>
            <w:r>
              <w:rPr>
                <w:rFonts w:hint="eastAsia" w:ascii="仿宋_GB2312" w:hAnsi="仿宋_GB2312" w:eastAsia="仿宋_GB2312" w:cs="仿宋_GB2312"/>
                <w:color w:val="auto"/>
                <w:kern w:val="0"/>
                <w:sz w:val="24"/>
                <w:szCs w:val="24"/>
                <w:highlight w:val="none"/>
              </w:rPr>
              <w:t>（提供合同复印件加盖公章，日期以合同签约日期为准）</w:t>
            </w:r>
          </w:p>
        </w:tc>
      </w:tr>
      <w:tr w14:paraId="6ED2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0AB8818C">
            <w:pPr>
              <w:snapToGrid w:val="0"/>
              <w:ind w:left="0" w:leftChars="0" w:right="0" w:rightChars="0"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2298" w:type="dxa"/>
            <w:vAlign w:val="center"/>
          </w:tcPr>
          <w:p w14:paraId="3E034433">
            <w:pPr>
              <w:snapToGrid w:val="0"/>
              <w:ind w:left="0" w:leftChars="0" w:right="0" w:rightChars="0"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供货期及保证措施</w:t>
            </w:r>
            <w:r>
              <w:rPr>
                <w:rFonts w:hint="eastAsia" w:ascii="仿宋_GB2312" w:hAnsi="仿宋_GB2312" w:eastAsia="仿宋_GB2312" w:cs="仿宋_GB2312"/>
                <w:color w:val="auto"/>
                <w:sz w:val="24"/>
                <w:szCs w:val="24"/>
                <w:lang w:val="en-US" w:eastAsia="zh-CN"/>
              </w:rPr>
              <w:br w:type="textWrapping"/>
            </w:r>
            <w:r>
              <w:rPr>
                <w:rFonts w:hint="eastAsia" w:ascii="仿宋_GB2312" w:hAnsi="仿宋_GB2312" w:eastAsia="仿宋_GB2312" w:cs="仿宋_GB2312"/>
                <w:color w:val="auto"/>
                <w:sz w:val="24"/>
                <w:szCs w:val="24"/>
                <w:lang w:val="en-US" w:eastAsia="zh-CN"/>
              </w:rPr>
              <w:t>（10分）</w:t>
            </w:r>
          </w:p>
        </w:tc>
        <w:tc>
          <w:tcPr>
            <w:tcW w:w="4760" w:type="dxa"/>
            <w:vAlign w:val="center"/>
          </w:tcPr>
          <w:p w14:paraId="7BD5AE91">
            <w:pPr>
              <w:pStyle w:val="41"/>
              <w:snapToGrid w:val="0"/>
              <w:spacing w:before="48" w:beforeLines="20" w:after="48" w:afterLines="20" w:line="240" w:lineRule="auto"/>
              <w:ind w:left="0" w:leftChars="0" w:right="0" w:rightChars="0" w:firstLine="0" w:firstLineChars="0"/>
              <w:jc w:val="left"/>
              <w:rPr>
                <w:rFonts w:hint="eastAsia" w:ascii="仿宋_GB2312" w:hAnsi="仿宋_GB2312" w:eastAsia="仿宋_GB2312" w:cs="仿宋_GB2312"/>
                <w:bCs/>
                <w:color w:val="auto"/>
                <w:sz w:val="24"/>
                <w:szCs w:val="24"/>
                <w:lang w:val="zh-CN"/>
              </w:rPr>
            </w:pPr>
            <w:r>
              <w:rPr>
                <w:rFonts w:hint="eastAsia" w:ascii="仿宋_GB2312" w:hAnsi="仿宋_GB2312" w:eastAsia="仿宋_GB2312" w:cs="仿宋_GB2312"/>
                <w:bCs/>
                <w:color w:val="auto"/>
                <w:sz w:val="24"/>
                <w:szCs w:val="24"/>
                <w:lang w:val="zh-CN"/>
              </w:rPr>
              <w:t>1</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lang w:val="zh-CN"/>
              </w:rPr>
              <w:t>供货期满足招标文件要求，供货期保证措施合理且有针对性，有具体的违约责任承诺，承诺可以按照采购方的要求期限内及时供货的，得</w:t>
            </w:r>
            <w:r>
              <w:rPr>
                <w:rFonts w:hint="eastAsia" w:ascii="仿宋_GB2312" w:hAnsi="仿宋_GB2312" w:eastAsia="仿宋_GB2312" w:cs="仿宋_GB2312"/>
                <w:bCs/>
                <w:color w:val="auto"/>
                <w:sz w:val="24"/>
                <w:szCs w:val="24"/>
                <w:lang w:val="en-US" w:eastAsia="zh-CN"/>
              </w:rPr>
              <w:t>10</w:t>
            </w:r>
            <w:r>
              <w:rPr>
                <w:rFonts w:hint="eastAsia" w:ascii="仿宋_GB2312" w:hAnsi="仿宋_GB2312" w:eastAsia="仿宋_GB2312" w:cs="仿宋_GB2312"/>
                <w:bCs/>
                <w:color w:val="auto"/>
                <w:sz w:val="24"/>
                <w:szCs w:val="24"/>
                <w:lang w:val="zh-CN"/>
              </w:rPr>
              <w:t>分；</w:t>
            </w:r>
          </w:p>
          <w:p w14:paraId="7C1B093B">
            <w:pPr>
              <w:pStyle w:val="41"/>
              <w:snapToGrid w:val="0"/>
              <w:spacing w:before="48" w:beforeLines="20" w:after="48" w:afterLines="20" w:line="240" w:lineRule="auto"/>
              <w:ind w:left="0" w:leftChars="0" w:right="0" w:rightChars="0" w:firstLine="0" w:firstLineChars="0"/>
              <w:jc w:val="left"/>
              <w:rPr>
                <w:rFonts w:hint="eastAsia" w:ascii="仿宋_GB2312" w:hAnsi="仿宋_GB2312" w:eastAsia="仿宋_GB2312" w:cs="仿宋_GB2312"/>
                <w:bCs/>
                <w:color w:val="auto"/>
                <w:sz w:val="24"/>
                <w:szCs w:val="24"/>
                <w:lang w:val="zh-CN"/>
              </w:rPr>
            </w:pPr>
            <w:r>
              <w:rPr>
                <w:rFonts w:hint="eastAsia" w:ascii="仿宋_GB2312" w:hAnsi="仿宋_GB2312" w:eastAsia="仿宋_GB2312" w:cs="仿宋_GB2312"/>
                <w:bCs/>
                <w:color w:val="auto"/>
                <w:sz w:val="24"/>
                <w:szCs w:val="24"/>
                <w:lang w:val="zh-CN"/>
              </w:rPr>
              <w:t>2</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lang w:val="zh-CN"/>
              </w:rPr>
              <w:t>供货期满足招标文件要求，供货期保证措施基本合理，有违约责任承诺但不具体的，得</w:t>
            </w:r>
            <w:r>
              <w:rPr>
                <w:rFonts w:hint="eastAsia" w:ascii="仿宋_GB2312" w:hAnsi="仿宋_GB2312" w:eastAsia="仿宋_GB2312" w:cs="仿宋_GB2312"/>
                <w:bCs/>
                <w:color w:val="auto"/>
                <w:sz w:val="24"/>
                <w:szCs w:val="24"/>
                <w:lang w:val="en-US" w:eastAsia="zh-CN"/>
              </w:rPr>
              <w:t>8</w:t>
            </w:r>
            <w:r>
              <w:rPr>
                <w:rFonts w:hint="eastAsia" w:ascii="仿宋_GB2312" w:hAnsi="仿宋_GB2312" w:eastAsia="仿宋_GB2312" w:cs="仿宋_GB2312"/>
                <w:bCs/>
                <w:color w:val="auto"/>
                <w:sz w:val="24"/>
                <w:szCs w:val="24"/>
                <w:lang w:val="zh-CN"/>
              </w:rPr>
              <w:t>分；</w:t>
            </w:r>
          </w:p>
          <w:p w14:paraId="0B11949E">
            <w:pPr>
              <w:pStyle w:val="41"/>
              <w:snapToGrid w:val="0"/>
              <w:spacing w:before="48" w:beforeLines="20" w:after="48" w:afterLines="20" w:line="240" w:lineRule="auto"/>
              <w:ind w:left="0" w:leftChars="0" w:right="0" w:rightChars="0" w:firstLine="0" w:firstLineChars="0"/>
              <w:jc w:val="left"/>
              <w:rPr>
                <w:rFonts w:hint="eastAsia" w:ascii="仿宋_GB2312" w:hAnsi="仿宋_GB2312" w:eastAsia="仿宋_GB2312" w:cs="仿宋_GB2312"/>
                <w:bCs/>
                <w:color w:val="auto"/>
                <w:sz w:val="24"/>
                <w:szCs w:val="24"/>
                <w:lang w:val="zh-CN"/>
              </w:rPr>
            </w:pPr>
            <w:r>
              <w:rPr>
                <w:rFonts w:hint="eastAsia" w:ascii="仿宋_GB2312" w:hAnsi="仿宋_GB2312" w:eastAsia="仿宋_GB2312" w:cs="仿宋_GB2312"/>
                <w:bCs/>
                <w:color w:val="auto"/>
                <w:sz w:val="24"/>
                <w:szCs w:val="24"/>
                <w:lang w:val="zh-CN"/>
              </w:rPr>
              <w:t>3</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lang w:val="zh-CN"/>
              </w:rPr>
              <w:t>供货期满足招标文件要求，供货期保证措施较差，无违约责任承诺的，得</w:t>
            </w:r>
            <w:r>
              <w:rPr>
                <w:rFonts w:hint="eastAsia" w:ascii="仿宋_GB2312" w:hAnsi="仿宋_GB2312" w:eastAsia="仿宋_GB2312" w:cs="仿宋_GB2312"/>
                <w:bCs/>
                <w:color w:val="auto"/>
                <w:sz w:val="24"/>
                <w:szCs w:val="24"/>
                <w:lang w:val="en-US" w:eastAsia="zh-CN"/>
              </w:rPr>
              <w:t>6</w:t>
            </w:r>
            <w:r>
              <w:rPr>
                <w:rFonts w:hint="eastAsia" w:ascii="仿宋_GB2312" w:hAnsi="仿宋_GB2312" w:eastAsia="仿宋_GB2312" w:cs="仿宋_GB2312"/>
                <w:bCs/>
                <w:color w:val="auto"/>
                <w:sz w:val="24"/>
                <w:szCs w:val="24"/>
                <w:lang w:val="zh-CN"/>
              </w:rPr>
              <w:t>分；</w:t>
            </w:r>
          </w:p>
          <w:p w14:paraId="5F73D7BD">
            <w:pPr>
              <w:pStyle w:val="41"/>
              <w:snapToGrid w:val="0"/>
              <w:spacing w:before="48" w:beforeLines="20" w:after="48" w:afterLines="20" w:line="240" w:lineRule="auto"/>
              <w:ind w:left="0" w:leftChars="0" w:right="0" w:rightChars="0" w:firstLine="0" w:firstLineChars="0"/>
              <w:jc w:val="left"/>
              <w:rPr>
                <w:rFonts w:hint="eastAsia" w:ascii="仿宋_GB2312" w:hAnsi="仿宋_GB2312" w:eastAsia="仿宋_GB2312" w:cs="仿宋_GB2312"/>
                <w:bCs/>
                <w:color w:val="auto"/>
                <w:sz w:val="24"/>
                <w:szCs w:val="24"/>
                <w:lang w:val="zh-CN"/>
              </w:rPr>
            </w:pPr>
            <w:r>
              <w:rPr>
                <w:rFonts w:hint="eastAsia" w:ascii="仿宋_GB2312" w:hAnsi="仿宋_GB2312" w:eastAsia="仿宋_GB2312" w:cs="仿宋_GB2312"/>
                <w:bCs/>
                <w:color w:val="auto"/>
                <w:sz w:val="24"/>
                <w:szCs w:val="24"/>
                <w:lang w:val="zh-CN"/>
              </w:rPr>
              <w:t>4</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lang w:val="zh-CN"/>
              </w:rPr>
              <w:t>有供货期保证措施但难以保证供货的，得</w:t>
            </w:r>
            <w:r>
              <w:rPr>
                <w:rFonts w:hint="eastAsia" w:ascii="仿宋_GB2312" w:hAnsi="仿宋_GB2312" w:eastAsia="仿宋_GB2312" w:cs="仿宋_GB2312"/>
                <w:bCs/>
                <w:color w:val="auto"/>
                <w:sz w:val="24"/>
                <w:szCs w:val="24"/>
                <w:lang w:val="en-US" w:eastAsia="zh-CN"/>
              </w:rPr>
              <w:t>4</w:t>
            </w:r>
            <w:r>
              <w:rPr>
                <w:rFonts w:hint="eastAsia" w:ascii="仿宋_GB2312" w:hAnsi="仿宋_GB2312" w:eastAsia="仿宋_GB2312" w:cs="仿宋_GB2312"/>
                <w:bCs/>
                <w:color w:val="auto"/>
                <w:sz w:val="24"/>
                <w:szCs w:val="24"/>
                <w:lang w:val="zh-CN"/>
              </w:rPr>
              <w:t>分</w:t>
            </w:r>
            <w:r>
              <w:rPr>
                <w:rFonts w:hint="eastAsia" w:hAnsi="仿宋_GB2312" w:cs="仿宋_GB2312"/>
                <w:bCs/>
                <w:color w:val="auto"/>
                <w:sz w:val="24"/>
                <w:szCs w:val="24"/>
                <w:lang w:val="zh-CN"/>
              </w:rPr>
              <w:t>；</w:t>
            </w:r>
          </w:p>
          <w:p w14:paraId="48791BD1">
            <w:pPr>
              <w:pStyle w:val="41"/>
              <w:snapToGrid w:val="0"/>
              <w:spacing w:before="48" w:beforeLines="20" w:after="48" w:afterLines="20" w:line="240" w:lineRule="auto"/>
              <w:ind w:left="0" w:leftChars="0" w:right="0" w:rightChars="0" w:firstLine="0" w:firstLineChars="0"/>
              <w:jc w:val="left"/>
              <w:rPr>
                <w:rFonts w:hint="eastAsia" w:ascii="仿宋_GB2312" w:hAnsi="仿宋_GB2312" w:eastAsia="仿宋_GB2312" w:cs="仿宋_GB2312"/>
                <w:bCs/>
                <w:color w:val="auto"/>
                <w:sz w:val="24"/>
                <w:szCs w:val="24"/>
                <w:lang w:val="zh-CN"/>
              </w:rPr>
            </w:pPr>
            <w:r>
              <w:rPr>
                <w:rFonts w:hint="eastAsia" w:ascii="仿宋_GB2312" w:hAnsi="仿宋_GB2312" w:eastAsia="仿宋_GB2312" w:cs="仿宋_GB2312"/>
                <w:bCs/>
                <w:color w:val="auto"/>
                <w:sz w:val="24"/>
                <w:szCs w:val="24"/>
                <w:lang w:val="zh-CN"/>
              </w:rPr>
              <w:t>5</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lang w:val="zh-CN"/>
              </w:rPr>
              <w:t>货期保证措施未提供的，得0分。</w:t>
            </w:r>
          </w:p>
        </w:tc>
      </w:tr>
      <w:tr w14:paraId="1DC0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2FCE2221">
            <w:pPr>
              <w:snapToGrid w:val="0"/>
              <w:ind w:left="0" w:leftChars="0" w:right="0" w:rightChars="0"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2298" w:type="dxa"/>
            <w:vAlign w:val="center"/>
          </w:tcPr>
          <w:p w14:paraId="7DF6DB47">
            <w:pPr>
              <w:snapToGrid w:val="0"/>
              <w:ind w:left="0" w:leftChars="0" w:right="0" w:rightChars="0"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检测报告（20分）</w:t>
            </w:r>
          </w:p>
        </w:tc>
        <w:tc>
          <w:tcPr>
            <w:tcW w:w="4760" w:type="dxa"/>
            <w:vAlign w:val="center"/>
          </w:tcPr>
          <w:p w14:paraId="741E71AB">
            <w:pPr>
              <w:pStyle w:val="40"/>
              <w:snapToGrid w:val="0"/>
              <w:ind w:left="0" w:leftChars="0" w:right="0" w:rightChars="0" w:firstLine="0" w:firstLineChars="0"/>
              <w:jc w:val="both"/>
              <w:rPr>
                <w:rFonts w:hint="eastAsia" w:ascii="仿宋_GB2312" w:hAnsi="仿宋_GB2312" w:eastAsia="仿宋_GB2312" w:cs="仿宋_GB2312"/>
                <w:bCs w:val="0"/>
                <w:color w:val="auto"/>
                <w:spacing w:val="0"/>
                <w:kern w:val="2"/>
                <w:sz w:val="24"/>
                <w:szCs w:val="24"/>
                <w:lang w:val="en-US" w:eastAsia="zh-CN" w:bidi="ar-SA"/>
              </w:rPr>
            </w:pPr>
            <w:r>
              <w:rPr>
                <w:rFonts w:hint="eastAsia" w:ascii="仿宋_GB2312" w:hAnsi="仿宋_GB2312" w:eastAsia="仿宋_GB2312" w:cs="仿宋_GB2312"/>
                <w:bCs w:val="0"/>
                <w:color w:val="auto"/>
                <w:spacing w:val="0"/>
                <w:kern w:val="2"/>
                <w:sz w:val="24"/>
                <w:szCs w:val="24"/>
                <w:lang w:val="en-US" w:eastAsia="zh-CN" w:bidi="ar-SA"/>
              </w:rPr>
              <w:t>投标人需针对所投产品提供对应的具有CMA资质认证的检测报告：</w:t>
            </w:r>
          </w:p>
          <w:p w14:paraId="367644CC">
            <w:pPr>
              <w:pStyle w:val="40"/>
              <w:snapToGrid w:val="0"/>
              <w:ind w:left="0" w:leftChars="0" w:right="0" w:rightChars="0" w:firstLine="0" w:firstLineChars="0"/>
              <w:jc w:val="both"/>
              <w:rPr>
                <w:rStyle w:val="20"/>
                <w:rFonts w:hint="eastAsia" w:ascii="仿宋_GB2312" w:hAnsi="仿宋_GB2312" w:eastAsia="仿宋_GB2312" w:cs="仿宋_GB2312"/>
                <w:b/>
                <w:bCs/>
                <w:i w:val="0"/>
                <w:iCs w:val="0"/>
                <w:caps w:val="0"/>
                <w:color w:val="auto"/>
                <w:spacing w:val="0"/>
                <w:sz w:val="24"/>
                <w:szCs w:val="24"/>
                <w:shd w:val="clear" w:fill="FFFFFF"/>
                <w:lang w:val="en-US" w:eastAsia="zh-CN"/>
              </w:rPr>
            </w:pPr>
            <w:r>
              <w:rPr>
                <w:rStyle w:val="20"/>
                <w:rFonts w:hint="eastAsia" w:ascii="仿宋_GB2312" w:hAnsi="仿宋_GB2312" w:eastAsia="仿宋_GB2312" w:cs="仿宋_GB2312"/>
                <w:b/>
                <w:bCs/>
                <w:i w:val="0"/>
                <w:iCs w:val="0"/>
                <w:caps w:val="0"/>
                <w:color w:val="auto"/>
                <w:spacing w:val="0"/>
                <w:sz w:val="24"/>
                <w:szCs w:val="24"/>
                <w:shd w:val="clear" w:fill="FFFFFF"/>
                <w:lang w:val="en-US" w:eastAsia="zh-CN"/>
              </w:rPr>
              <w:t>一、材质（8分）</w:t>
            </w:r>
          </w:p>
          <w:p w14:paraId="01AEA069">
            <w:pPr>
              <w:pStyle w:val="40"/>
              <w:snapToGrid w:val="0"/>
              <w:ind w:left="0" w:leftChars="0" w:right="0" w:rightChars="0" w:firstLine="0" w:firstLineChars="0"/>
              <w:jc w:val="both"/>
              <w:rPr>
                <w:rFonts w:hint="eastAsia" w:ascii="仿宋_GB2312" w:hAnsi="仿宋_GB2312" w:eastAsia="仿宋_GB2312" w:cs="仿宋_GB2312"/>
                <w:bCs w:val="0"/>
                <w:color w:val="auto"/>
                <w:spacing w:val="0"/>
                <w:kern w:val="2"/>
                <w:sz w:val="24"/>
                <w:szCs w:val="24"/>
                <w:lang w:val="en-US" w:eastAsia="zh-CN" w:bidi="ar-SA"/>
              </w:rPr>
            </w:pPr>
            <w:r>
              <w:rPr>
                <w:rFonts w:hint="eastAsia" w:ascii="仿宋_GB2312" w:hAnsi="仿宋_GB2312" w:eastAsia="仿宋_GB2312" w:cs="仿宋_GB2312"/>
                <w:bCs w:val="0"/>
                <w:color w:val="auto"/>
                <w:spacing w:val="0"/>
                <w:kern w:val="2"/>
                <w:sz w:val="24"/>
                <w:szCs w:val="24"/>
                <w:lang w:val="en-US" w:eastAsia="zh-CN" w:bidi="ar-SA"/>
              </w:rPr>
              <w:t>医用级别聚丙烯PP，原料纯新，无任何辅料、无任何添加剂（符合GB4806.6-2016食品安全国家标准，符合4806.7卫生标准），不含双酚A、不含塑化剂、不含三聚氰胺，提供奶瓶、奶嘴、盖子、原料的第三方检验报告（且在效期内），得8分。</w:t>
            </w:r>
          </w:p>
          <w:p w14:paraId="3372E7A2">
            <w:pPr>
              <w:pStyle w:val="40"/>
              <w:snapToGrid w:val="0"/>
              <w:ind w:left="0" w:leftChars="0" w:right="0" w:rightChars="0" w:firstLine="0" w:firstLineChars="0"/>
              <w:jc w:val="both"/>
              <w:rPr>
                <w:rStyle w:val="20"/>
                <w:rFonts w:hint="eastAsia" w:ascii="仿宋_GB2312" w:hAnsi="仿宋_GB2312" w:eastAsia="仿宋_GB2312" w:cs="仿宋_GB2312"/>
                <w:b/>
                <w:bCs/>
                <w:i w:val="0"/>
                <w:iCs w:val="0"/>
                <w:caps w:val="0"/>
                <w:color w:val="auto"/>
                <w:spacing w:val="0"/>
                <w:sz w:val="24"/>
                <w:szCs w:val="24"/>
                <w:shd w:val="clear" w:fill="FFFFFF"/>
                <w:lang w:val="en-US" w:eastAsia="zh-CN"/>
              </w:rPr>
            </w:pPr>
            <w:r>
              <w:rPr>
                <w:rStyle w:val="20"/>
                <w:rFonts w:hint="eastAsia" w:ascii="仿宋_GB2312" w:hAnsi="仿宋_GB2312" w:eastAsia="仿宋_GB2312" w:cs="仿宋_GB2312"/>
                <w:b/>
                <w:bCs/>
                <w:i w:val="0"/>
                <w:iCs w:val="0"/>
                <w:caps w:val="0"/>
                <w:color w:val="auto"/>
                <w:spacing w:val="0"/>
                <w:sz w:val="24"/>
                <w:szCs w:val="24"/>
                <w:shd w:val="clear" w:fill="FFFFFF"/>
                <w:lang w:val="en-US" w:eastAsia="zh-CN"/>
              </w:rPr>
              <w:t>二、微生物（</w:t>
            </w:r>
            <w:r>
              <w:rPr>
                <w:rFonts w:hint="eastAsia" w:ascii="仿宋_GB2312" w:hAnsi="仿宋_GB2312" w:eastAsia="仿宋_GB2312" w:cs="仿宋_GB2312"/>
                <w:bCs w:val="0"/>
                <w:color w:val="auto"/>
                <w:spacing w:val="0"/>
                <w:kern w:val="2"/>
                <w:sz w:val="24"/>
                <w:szCs w:val="24"/>
                <w:lang w:val="en-US" w:eastAsia="zh-CN" w:bidi="ar-SA"/>
              </w:rPr>
              <w:t>符合：GB14934</w:t>
            </w:r>
            <w:r>
              <w:rPr>
                <w:rStyle w:val="20"/>
                <w:rFonts w:hint="eastAsia" w:ascii="仿宋_GB2312" w:hAnsi="仿宋_GB2312" w:eastAsia="仿宋_GB2312" w:cs="仿宋_GB2312"/>
                <w:b/>
                <w:bCs/>
                <w:i w:val="0"/>
                <w:iCs w:val="0"/>
                <w:caps w:val="0"/>
                <w:color w:val="auto"/>
                <w:spacing w:val="0"/>
                <w:sz w:val="24"/>
                <w:szCs w:val="24"/>
                <w:shd w:val="clear" w:fill="FFFFFF"/>
                <w:lang w:val="en-US" w:eastAsia="zh-CN"/>
              </w:rPr>
              <w:t>）（8分）</w:t>
            </w:r>
          </w:p>
          <w:p w14:paraId="4608D346">
            <w:pPr>
              <w:pStyle w:val="40"/>
              <w:snapToGrid w:val="0"/>
              <w:ind w:left="0" w:leftChars="0" w:right="0" w:rightChars="0" w:firstLine="0" w:firstLineChars="0"/>
              <w:jc w:val="both"/>
              <w:rPr>
                <w:rFonts w:hint="eastAsia" w:ascii="仿宋_GB2312" w:hAnsi="仿宋_GB2312" w:eastAsia="仿宋_GB2312" w:cs="仿宋_GB2312"/>
                <w:bCs w:val="0"/>
                <w:color w:val="auto"/>
                <w:spacing w:val="0"/>
                <w:kern w:val="2"/>
                <w:sz w:val="24"/>
                <w:szCs w:val="24"/>
                <w:lang w:val="en-US" w:eastAsia="zh-CN" w:bidi="ar-SA"/>
              </w:rPr>
            </w:pPr>
            <w:r>
              <w:rPr>
                <w:rFonts w:hint="eastAsia" w:ascii="仿宋_GB2312" w:hAnsi="仿宋_GB2312" w:eastAsia="仿宋_GB2312" w:cs="仿宋_GB2312"/>
                <w:bCs w:val="0"/>
                <w:color w:val="auto"/>
                <w:spacing w:val="0"/>
                <w:kern w:val="2"/>
                <w:sz w:val="24"/>
                <w:szCs w:val="24"/>
                <w:lang w:val="en-US" w:eastAsia="zh-CN" w:bidi="ar-SA"/>
              </w:rPr>
              <w:t>大肠菌群、沙门氏菌、志贺氏菌、金黄色葡萄球菌、溶血性链球菌、霉菌、环氧乙烷残留检测结果等需符合质检部门检验要求，提供奶瓶、奶嘴无菌和环氧乙烷残留的第三方检验报告（且在效期内），得8分。</w:t>
            </w:r>
          </w:p>
          <w:p w14:paraId="320130A6">
            <w:pPr>
              <w:keepNext w:val="0"/>
              <w:keepLines w:val="0"/>
              <w:pageBreakBefore w:val="0"/>
              <w:widowControl w:val="0"/>
              <w:kinsoku/>
              <w:wordWrap/>
              <w:overflowPunct/>
              <w:topLinePunct w:val="0"/>
              <w:autoSpaceDE/>
              <w:autoSpaceDN/>
              <w:bidi w:val="0"/>
              <w:adjustRightInd/>
              <w:spacing w:line="240" w:lineRule="auto"/>
              <w:ind w:left="0" w:leftChars="0" w:firstLine="0" w:firstLineChars="0"/>
              <w:textAlignment w:val="auto"/>
              <w:rPr>
                <w:rStyle w:val="20"/>
                <w:rFonts w:hint="eastAsia" w:ascii="仿宋_GB2312" w:hAnsi="仿宋_GB2312" w:eastAsia="仿宋_GB2312" w:cs="仿宋_GB2312"/>
                <w:b/>
                <w:bCs/>
                <w:i w:val="0"/>
                <w:iCs w:val="0"/>
                <w:caps w:val="0"/>
                <w:color w:val="auto"/>
                <w:spacing w:val="0"/>
                <w:sz w:val="24"/>
                <w:szCs w:val="24"/>
                <w:shd w:val="clear" w:fill="FFFFFF"/>
                <w:lang w:val="en-US" w:eastAsia="zh-CN"/>
              </w:rPr>
            </w:pPr>
            <w:r>
              <w:rPr>
                <w:rStyle w:val="20"/>
                <w:rFonts w:hint="eastAsia" w:ascii="仿宋_GB2312" w:hAnsi="仿宋_GB2312" w:eastAsia="仿宋_GB2312" w:cs="仿宋_GB2312"/>
                <w:b/>
                <w:bCs/>
                <w:i w:val="0"/>
                <w:iCs w:val="0"/>
                <w:caps w:val="0"/>
                <w:color w:val="auto"/>
                <w:spacing w:val="0"/>
                <w:sz w:val="24"/>
                <w:szCs w:val="24"/>
                <w:shd w:val="clear" w:fill="FFFFFF"/>
                <w:lang w:val="en-US" w:eastAsia="zh-CN"/>
              </w:rPr>
              <w:t>三、其他（4分）</w:t>
            </w:r>
          </w:p>
          <w:p w14:paraId="40A191D3">
            <w:pPr>
              <w:keepNext w:val="0"/>
              <w:keepLines w:val="0"/>
              <w:pageBreakBefore w:val="0"/>
              <w:widowControl w:val="0"/>
              <w:kinsoku/>
              <w:wordWrap/>
              <w:overflowPunct/>
              <w:topLinePunct w:val="0"/>
              <w:autoSpaceDE/>
              <w:autoSpaceDN/>
              <w:bidi w:val="0"/>
              <w:adjustRightInd/>
              <w:spacing w:line="240" w:lineRule="auto"/>
              <w:ind w:left="0" w:leftChars="0" w:firstLine="0" w:firstLineChars="0"/>
              <w:textAlignment w:val="auto"/>
              <w:rPr>
                <w:rFonts w:hint="eastAsia" w:ascii="仿宋_GB2312" w:hAnsi="仿宋_GB2312" w:eastAsia="仿宋_GB2312" w:cs="仿宋_GB2312"/>
                <w:bCs w:val="0"/>
                <w:color w:val="auto"/>
                <w:spacing w:val="0"/>
                <w:kern w:val="2"/>
                <w:sz w:val="24"/>
                <w:szCs w:val="24"/>
                <w:lang w:val="en-US" w:eastAsia="zh-CN" w:bidi="ar-SA"/>
              </w:rPr>
            </w:pPr>
            <w:r>
              <w:rPr>
                <w:rFonts w:hint="eastAsia" w:ascii="仿宋_GB2312" w:hAnsi="仿宋_GB2312" w:eastAsia="仿宋_GB2312" w:cs="仿宋_GB2312"/>
                <w:bCs w:val="0"/>
                <w:color w:val="auto"/>
                <w:spacing w:val="0"/>
                <w:kern w:val="2"/>
                <w:sz w:val="24"/>
                <w:szCs w:val="24"/>
                <w:lang w:val="en-US" w:eastAsia="zh-CN" w:bidi="ar-SA"/>
              </w:rPr>
              <w:t>检测跌落性能、高锰酸钾消耗量、重金属、芳香族伯胺迁移量，提供省级及省级以上检验报告（且在效期内），得4分。</w:t>
            </w:r>
          </w:p>
        </w:tc>
      </w:tr>
      <w:tr w14:paraId="1A8A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125789DA">
            <w:pPr>
              <w:snapToGrid w:val="0"/>
              <w:ind w:left="0" w:leftChars="0" w:right="0" w:rightChars="0"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c>
          <w:tcPr>
            <w:tcW w:w="2298" w:type="dxa"/>
            <w:vAlign w:val="center"/>
          </w:tcPr>
          <w:p w14:paraId="29240E61">
            <w:pPr>
              <w:snapToGrid w:val="0"/>
              <w:ind w:left="0" w:leftChars="0" w:right="0" w:rightChars="0" w:firstLine="0" w:firstLineChars="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投标报价</w:t>
            </w:r>
            <w:r>
              <w:rPr>
                <w:rFonts w:hint="eastAsia" w:ascii="仿宋_GB2312" w:hAnsi="仿宋_GB2312" w:eastAsia="仿宋_GB2312" w:cs="仿宋_GB2312"/>
                <w:color w:val="auto"/>
                <w:sz w:val="24"/>
                <w:szCs w:val="24"/>
                <w:lang w:val="en-US" w:eastAsia="zh-CN"/>
              </w:rPr>
              <w:t>（30分）</w:t>
            </w:r>
          </w:p>
        </w:tc>
        <w:tc>
          <w:tcPr>
            <w:tcW w:w="4760" w:type="dxa"/>
            <w:vAlign w:val="center"/>
          </w:tcPr>
          <w:p w14:paraId="71B708FB">
            <w:pPr>
              <w:pStyle w:val="40"/>
              <w:snapToGrid w:val="0"/>
              <w:ind w:left="0" w:leftChars="0" w:right="0" w:rightChars="0" w:firstLine="0" w:firstLineChars="0"/>
              <w:jc w:val="left"/>
              <w:rPr>
                <w:rFonts w:hint="eastAsia" w:ascii="仿宋_GB2312" w:hAnsi="仿宋_GB2312" w:eastAsia="仿宋_GB2312" w:cs="仿宋_GB2312"/>
                <w:bCs w:val="0"/>
                <w:color w:val="auto"/>
                <w:spacing w:val="0"/>
                <w:kern w:val="2"/>
                <w:sz w:val="24"/>
                <w:szCs w:val="24"/>
                <w:lang w:val="en-US" w:eastAsia="zh-CN" w:bidi="ar-SA"/>
              </w:rPr>
            </w:pPr>
            <w:r>
              <w:rPr>
                <w:rFonts w:hint="eastAsia" w:ascii="仿宋_GB2312" w:hAnsi="仿宋_GB2312" w:eastAsia="仿宋_GB2312" w:cs="仿宋_GB2312"/>
                <w:bCs w:val="0"/>
                <w:color w:val="auto"/>
                <w:spacing w:val="0"/>
                <w:kern w:val="2"/>
                <w:sz w:val="24"/>
                <w:szCs w:val="24"/>
              </w:rPr>
              <w:t>投标报价得分＝（评标基准价/投标报价）×价格分值【注：满足招标文件要求且投标价格最低的投标报价为评标基准价。】</w:t>
            </w:r>
          </w:p>
        </w:tc>
      </w:tr>
      <w:tr w14:paraId="518A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14" w:type="dxa"/>
            <w:gridSpan w:val="3"/>
            <w:vAlign w:val="center"/>
          </w:tcPr>
          <w:p w14:paraId="322CB4EC">
            <w:pPr>
              <w:snapToGrid w:val="0"/>
              <w:ind w:left="0" w:leftChars="0" w:right="0" w:rightChars="0" w:firstLine="0" w:firstLineChars="0"/>
              <w:jc w:val="center"/>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rPr>
              <w:t>合</w:t>
            </w:r>
            <w:r>
              <w:rPr>
                <w:rFonts w:hint="eastAsia" w:ascii="仿宋_GB2312" w:hAnsi="仿宋_GB2312" w:eastAsia="仿宋_GB2312" w:cs="仿宋_GB2312"/>
                <w:b/>
                <w:bCs/>
                <w:color w:val="auto"/>
                <w:sz w:val="24"/>
                <w:szCs w:val="24"/>
                <w:lang w:val="en-US" w:eastAsia="zh-CN"/>
              </w:rPr>
              <w:t xml:space="preserve"> </w:t>
            </w:r>
            <w:r>
              <w:rPr>
                <w:rFonts w:hint="eastAsia" w:ascii="仿宋_GB2312" w:hAnsi="仿宋_GB2312" w:eastAsia="仿宋_GB2312" w:cs="仿宋_GB2312"/>
                <w:b/>
                <w:bCs/>
                <w:color w:val="auto"/>
                <w:sz w:val="24"/>
                <w:szCs w:val="24"/>
              </w:rPr>
              <w:t>计</w:t>
            </w:r>
            <w:r>
              <w:rPr>
                <w:rFonts w:hint="eastAsia" w:ascii="仿宋_GB2312" w:hAnsi="仿宋_GB2312" w:eastAsia="仿宋_GB2312" w:cs="仿宋_GB2312"/>
                <w:b/>
                <w:bCs/>
                <w:color w:val="auto"/>
                <w:sz w:val="24"/>
                <w:szCs w:val="24"/>
                <w:lang w:val="en-US" w:eastAsia="zh-CN"/>
              </w:rPr>
              <w:t>(100分）</w:t>
            </w:r>
          </w:p>
        </w:tc>
      </w:tr>
    </w:tbl>
    <w:p w14:paraId="5E6F15B7">
      <w:pPr>
        <w:pStyle w:val="4"/>
        <w:ind w:firstLine="800"/>
      </w:pPr>
      <w:r>
        <w:rPr>
          <w:rFonts w:hint="eastAsia"/>
        </w:rPr>
        <w:t>第三部分</w:t>
      </w:r>
      <w:r>
        <w:t xml:space="preserve"> 合同格式</w:t>
      </w:r>
    </w:p>
    <w:p w14:paraId="17736AFC">
      <w:pPr>
        <w:keepNext w:val="0"/>
        <w:keepLines w:val="0"/>
        <w:pageBreakBefore w:val="0"/>
        <w:kinsoku/>
        <w:wordWrap/>
        <w:overflowPunct/>
        <w:topLinePunct w:val="0"/>
        <w:autoSpaceDE/>
        <w:autoSpaceDN/>
        <w:bidi w:val="0"/>
        <w:adjustRightInd/>
        <w:ind w:left="0" w:leftChars="0" w:firstLine="0" w:firstLine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中山大学孙逸仙纪念医院总务货物采购合同</w:t>
      </w:r>
    </w:p>
    <w:p w14:paraId="68D8D972">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p>
    <w:p w14:paraId="19AB8F33">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甲方：中山大学孙逸仙纪念医院</w:t>
      </w:r>
    </w:p>
    <w:p w14:paraId="53CD3887">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w:t>
      </w:r>
    </w:p>
    <w:p w14:paraId="3385BD0D">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根据《中华人民共和国民法典》，现经甲、乙双方协商一致，甲方向乙方订购</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，为明确双方责任和权利，特签订本合同，共同遵守。具体条款如下：</w:t>
      </w:r>
    </w:p>
    <w:p w14:paraId="21A5AD6F">
      <w:pPr>
        <w:keepNext w:val="0"/>
        <w:keepLines w:val="0"/>
        <w:pageBreakBefore w:val="0"/>
        <w:kinsoku/>
        <w:wordWrap/>
        <w:overflowPunct/>
        <w:topLinePunct w:val="0"/>
        <w:autoSpaceDE/>
        <w:autoSpaceDN/>
        <w:bidi w:val="0"/>
        <w:adjustRightInd/>
        <w:ind w:left="0" w:leftChars="0"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一、合同价格</w:t>
      </w:r>
    </w:p>
    <w:p w14:paraId="21858A03">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1.合同所指价格为抵达甲方指定交货地点的含税价，              单价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，数量</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，金额为：RMB￥</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；合计总金额为(大写)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，即RMB￥</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，该合同总金额为设计、生产、包装、运输、卸货及保修等所发生的所有含税费用，本合同执行期间合同单价不变，按甲方实际采购数量计算费用。</w:t>
      </w:r>
    </w:p>
    <w:p w14:paraId="1C8821F5">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2．甲方享受乙方提供的单价应为该产品市场价格的最低价（VIP价），自合同签署之日起不受市场价格浮动影响。成交供应商（乙方）对采购人（甲方）的采购价格一经确定，当事人不再进行议价。</w:t>
      </w:r>
    </w:p>
    <w:p w14:paraId="7537A8FB">
      <w:pPr>
        <w:keepNext w:val="0"/>
        <w:keepLines w:val="0"/>
        <w:pageBreakBefore w:val="0"/>
        <w:kinsoku/>
        <w:wordWrap/>
        <w:overflowPunct/>
        <w:topLinePunct w:val="0"/>
        <w:autoSpaceDE/>
        <w:autoSpaceDN/>
        <w:bidi w:val="0"/>
        <w:adjustRightInd/>
        <w:ind w:left="0" w:leftChars="0"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二、合同组成</w:t>
      </w:r>
    </w:p>
    <w:p w14:paraId="3B579E5D">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详细价格、技术说明及其它有关合同项目的特定信息由合同附件说明，所有附件及本项目的招投标文件、会议纪要等均为本合同不可分割之一部分。</w:t>
      </w:r>
    </w:p>
    <w:p w14:paraId="2B4C73A5">
      <w:pPr>
        <w:keepNext w:val="0"/>
        <w:keepLines w:val="0"/>
        <w:pageBreakBefore w:val="0"/>
        <w:kinsoku/>
        <w:wordWrap/>
        <w:overflowPunct/>
        <w:topLinePunct w:val="0"/>
        <w:autoSpaceDE/>
        <w:autoSpaceDN/>
        <w:bidi w:val="0"/>
        <w:adjustRightInd/>
        <w:ind w:left="0" w:leftChars="0"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三、质量标准</w:t>
      </w:r>
    </w:p>
    <w:p w14:paraId="3682F872">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交付的总务货物应按行业标准提供装箱单、质量合格证书、保修证书、产品使用说明书及其他应当随箱的技术资料，以备验收检查。如发现质量问题，按有关规定执行及按本合同“六、质量保证及售后服务”、“八、违约责任”项下的规定处理。</w:t>
      </w:r>
    </w:p>
    <w:p w14:paraId="1169CA63">
      <w:pPr>
        <w:keepNext w:val="0"/>
        <w:keepLines w:val="0"/>
        <w:pageBreakBefore w:val="0"/>
        <w:kinsoku/>
        <w:wordWrap/>
        <w:overflowPunct/>
        <w:topLinePunct w:val="0"/>
        <w:autoSpaceDE/>
        <w:autoSpaceDN/>
        <w:bidi w:val="0"/>
        <w:adjustRightInd/>
        <w:ind w:left="0" w:leftChars="0"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四、合同产品包装、配送及验收</w:t>
      </w:r>
    </w:p>
    <w:p w14:paraId="112B67DF">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1.包装标准</w:t>
      </w:r>
    </w:p>
    <w:p w14:paraId="741154D0">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提供的全部货物均应按国家规定的标准保护措施进行包装，每一个包装箱内应附有一份详细装箱单。包装、标记和包装箱内外的单据应符合采购文件的要求。凡由于包装不良造成的损失和由此产生的费用均由乙方承担。</w:t>
      </w:r>
    </w:p>
    <w:p w14:paraId="3320BB7E">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2.配送服务</w:t>
      </w:r>
    </w:p>
    <w:p w14:paraId="38324EC8">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配送由乙方或乙方委托的配送企业负责，乙方按合同要求对甲方提供服务，每次配送的时间和数量以甲方的采购计划为准。属加急供货的应及时配送。交货地点由甲方指定。</w:t>
      </w:r>
    </w:p>
    <w:p w14:paraId="44786CAF">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3.产品验收</w:t>
      </w:r>
    </w:p>
    <w:p w14:paraId="30869953">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（1）验收应在双方共同参与情况下进行。</w:t>
      </w:r>
    </w:p>
    <w:p w14:paraId="53E041A1">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验收按照国家有关规定、规范进行，货物验收开箱时发现的破损、近效期或其他不合格货物应及时更换，甲方作出详细现场记录，或由甲乙双方共同签署备忘录，此记录或备忘录作为此产品当场的有效证据，由此产生的有关费用由乙方承担。</w:t>
      </w:r>
    </w:p>
    <w:p w14:paraId="5D0DFC8D">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（3）乙方保证所供产品不涉及侵权、侵犯第三方专利、商标及版权，否则乙方须承担由此带来的法律责任和费用。</w:t>
      </w:r>
    </w:p>
    <w:p w14:paraId="7605FBD1">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（4）如无特殊约定,甲方要求送货后30天内送货完成.</w:t>
      </w:r>
    </w:p>
    <w:p w14:paraId="2C13FCF4">
      <w:pPr>
        <w:keepNext w:val="0"/>
        <w:keepLines w:val="0"/>
        <w:pageBreakBefore w:val="0"/>
        <w:kinsoku/>
        <w:wordWrap/>
        <w:overflowPunct/>
        <w:topLinePunct w:val="0"/>
        <w:autoSpaceDE/>
        <w:autoSpaceDN/>
        <w:bidi w:val="0"/>
        <w:adjustRightInd/>
        <w:ind w:left="0" w:leftChars="0"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五、付款期限及方式</w:t>
      </w:r>
    </w:p>
    <w:p w14:paraId="0CEE5E90">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1、甲方按实际验收合格数量且乙方所提供有效发票之日起 30 日内付款。</w:t>
      </w:r>
    </w:p>
    <w:p w14:paraId="2877FE63">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2、乙方所提供的发票、收款账户及收款人等信息必须合法、无错误，否则乙方因此而未能收到货款所产生的后果由乙方负责。</w:t>
      </w:r>
    </w:p>
    <w:p w14:paraId="36456F27">
      <w:pPr>
        <w:keepNext w:val="0"/>
        <w:keepLines w:val="0"/>
        <w:pageBreakBefore w:val="0"/>
        <w:kinsoku/>
        <w:wordWrap/>
        <w:overflowPunct/>
        <w:topLinePunct w:val="0"/>
        <w:autoSpaceDE/>
        <w:autoSpaceDN/>
        <w:bidi w:val="0"/>
        <w:adjustRightInd/>
        <w:ind w:left="0" w:leftChars="0"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六、质量保证及售后服务</w:t>
      </w:r>
    </w:p>
    <w:p w14:paraId="7E90AD5A">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1.乙方保证合同产品全新、未曾使用过、符合国家有关法律规定的产品，其质量、规格及技术特征符合合同附件的要求。</w:t>
      </w:r>
    </w:p>
    <w:p w14:paraId="5AB6F845">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2.合同项目保质保用期为本项目有关部门验收签字之日起算 5年 。保质保用期内非因甲方的人为原因而出现产品质量及安装问题，由乙方负责包修、包换或包退，并承担因此而产生的一切费用；乙方应在收到甲方通知后24小时内响应产品质量维护工作，在甲乙双方在场的情况下进行登记取证（技术要求另有规定除外）。</w:t>
      </w:r>
    </w:p>
    <w:p w14:paraId="304CC077">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3.乙方无偿培训甲方产品使用人员，主要内容为产品的基本结构、性能、使用方法及日常保养，常见故障的排除、紧急情况的处理等注意事项，培训地点主要在使用者现场或按甲方安排。</w:t>
      </w:r>
    </w:p>
    <w:p w14:paraId="06DA2DB1">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4.未经甲方书面同意，乙方不得转让其应履行的合同义务。</w:t>
      </w:r>
    </w:p>
    <w:p w14:paraId="5962AEFE">
      <w:pPr>
        <w:keepNext w:val="0"/>
        <w:keepLines w:val="0"/>
        <w:pageBreakBefore w:val="0"/>
        <w:kinsoku/>
        <w:wordWrap/>
        <w:overflowPunct/>
        <w:topLinePunct w:val="0"/>
        <w:autoSpaceDE/>
        <w:autoSpaceDN/>
        <w:bidi w:val="0"/>
        <w:adjustRightInd/>
        <w:ind w:left="0" w:leftChars="0"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七、双方的履约义务</w:t>
      </w:r>
    </w:p>
    <w:p w14:paraId="7ECFCB38">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甲方在采购合同项下产品时，如需改变采购计划应提前3个工作日向乙方发出口头或书面通知。紧急采购和特殊采购的货物除外。</w:t>
      </w:r>
    </w:p>
    <w:p w14:paraId="63666572">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2．甲方须在合同规定的时间内，按实际入库的货物数量，在货物验收入库后于合同规定期限内结清货款。</w:t>
      </w:r>
    </w:p>
    <w:p w14:paraId="7103F6E7">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乙方严格按照甲方要求的品牌、种类、质量（参照投标样品质量）、数量直接送到使用科室，由总务科监管人员和/或科室使用人员进行查验，甲方在接收货物时，若发现所送货物不符合合同约定或质量要求的，甲方有权拒绝接受。</w:t>
      </w:r>
    </w:p>
    <w:p w14:paraId="24823C65">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乙方应按照合同约定的期限，及时配送货物并提供伴随服务（急需使用时即时配送）。但在履行合同的过程中，如果乙方遇到妨碍按时配送货物和提供伴随服务的情况时，应及时以书面形式将拖延的事实、可能拖延的时间和原因通知甲方。无故拖延送货或收到甲方发出的“即时警告”超过两次者，甲方有理由无条件取消合同，由此而产生的法律问题及经济损失由乙方承担。</w:t>
      </w:r>
    </w:p>
    <w:p w14:paraId="111E20C0">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5.乙方就保证甲方在使用供货产品时，不存在该产品专利权、商标权或保护期的争议，如产生争议其责任由乙方承担。</w:t>
      </w:r>
    </w:p>
    <w:p w14:paraId="79CC7120">
      <w:pPr>
        <w:keepNext w:val="0"/>
        <w:keepLines w:val="0"/>
        <w:pageBreakBefore w:val="0"/>
        <w:kinsoku/>
        <w:wordWrap/>
        <w:overflowPunct/>
        <w:topLinePunct w:val="0"/>
        <w:autoSpaceDE/>
        <w:autoSpaceDN/>
        <w:bidi w:val="0"/>
        <w:adjustRightInd/>
        <w:ind w:left="0" w:leftChars="0"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八、违约责任</w:t>
      </w:r>
    </w:p>
    <w:p w14:paraId="0E06B7CC">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1.乙方提供的货物质量不符合合同约定或质量要求给甲方造成损失的，乙方应当赔偿损失。</w:t>
      </w:r>
    </w:p>
    <w:p w14:paraId="358A5604">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如果乙方没能按合同约定的时间、地点配送货物或提供伴随服务，甲方可视情况要求乙方支付违约金，无故推迟交货者，每拖延一天须向甲方支付合同金额的5‰的违约金，直至交付指定货物为止；货物不符合合同规定的，违约金为合同金额的5%；违约未能提供货物的，违约金为合同金额的7.5%。违约金的最高限额是合同总价的7.5%，应付违约金累计达到或超过最高限额，甲方可以书面形式通知乙方终止合同，同时上报政府监管部门。</w:t>
      </w:r>
    </w:p>
    <w:p w14:paraId="327E8DC7">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乙方在支付违约金后，还应当履行应尽的义务。违约金不足以弥补甲方损失的，乙方应另行赔偿损失。</w:t>
      </w:r>
    </w:p>
    <w:p w14:paraId="7BADB10B">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乙方不能按照合同约定提供货物或乙方无正当理由不供货，给甲方造成损失的，乙方应承担全部责任，对甲方造成损失作出赔偿。</w:t>
      </w:r>
    </w:p>
    <w:p w14:paraId="304FC3F4">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3.如果甲方发出赔偿通知后30天内，乙方未作答复，上述赔偿应视为被乙方接受。甲方将向乙方追讨赔偿。</w:t>
      </w:r>
    </w:p>
    <w:p w14:paraId="03EB840B">
      <w:pPr>
        <w:keepNext w:val="0"/>
        <w:keepLines w:val="0"/>
        <w:pageBreakBefore w:val="0"/>
        <w:kinsoku/>
        <w:wordWrap/>
        <w:overflowPunct/>
        <w:topLinePunct w:val="0"/>
        <w:autoSpaceDE/>
        <w:autoSpaceDN/>
        <w:bidi w:val="0"/>
        <w:adjustRightInd/>
        <w:ind w:left="0" w:leftChars="0"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九、不可抗力</w:t>
      </w:r>
    </w:p>
    <w:p w14:paraId="6742F2AE">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1．本条所述不可抗力是指合同当事人不能预见、不能避免和不能克服的客观情况，包括但不限于战争、严重自然灾害等造成的事件。因不可抗力导致合同延误履行或无法履行时，合同当事人不被视为违约。</w:t>
      </w:r>
    </w:p>
    <w:p w14:paraId="2ADFEC31">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甲、乙双方因不可抗力导致合同延迟履行或不能履行的，应当及时通知对方，以减轻可能造成的损失，并应当在合理期限内提供证明。乙方应尽实际可能继续履行不受不可抗力影响的其他事项，待不可抗力消除后，双方可通过协商在合同的期限内达成进一步履行合同的协议。</w:t>
      </w:r>
    </w:p>
    <w:p w14:paraId="6E53AB36">
      <w:pPr>
        <w:keepNext w:val="0"/>
        <w:keepLines w:val="0"/>
        <w:pageBreakBefore w:val="0"/>
        <w:kinsoku/>
        <w:wordWrap/>
        <w:overflowPunct/>
        <w:topLinePunct w:val="0"/>
        <w:autoSpaceDE/>
        <w:autoSpaceDN/>
        <w:bidi w:val="0"/>
        <w:adjustRightInd/>
        <w:ind w:left="0" w:leftChars="0"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十、合同终止</w:t>
      </w:r>
    </w:p>
    <w:p w14:paraId="3414E643">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如果一方违反合同，并在收到对方违约通知书后30天内未能改正违约行为的，另一方可终止本合同。</w:t>
      </w:r>
    </w:p>
    <w:p w14:paraId="4EEA1B83">
      <w:pPr>
        <w:keepNext w:val="0"/>
        <w:keepLines w:val="0"/>
        <w:pageBreakBefore w:val="0"/>
        <w:kinsoku/>
        <w:wordWrap/>
        <w:overflowPunct/>
        <w:topLinePunct w:val="0"/>
        <w:autoSpaceDE/>
        <w:autoSpaceDN/>
        <w:bidi w:val="0"/>
        <w:adjustRightInd/>
        <w:ind w:left="0" w:leftChars="0"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十一、法律诉讼</w:t>
      </w:r>
    </w:p>
    <w:p w14:paraId="5CBB6A36">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签约双方在履约中发生争执和分歧，双方应通过友好协商解决，若协商不能达成协议，则向甲方所在地人民法院提起诉讼。受理期间，双方应继续执行合同其余条款。</w:t>
      </w:r>
    </w:p>
    <w:p w14:paraId="2B710413">
      <w:pPr>
        <w:keepNext w:val="0"/>
        <w:keepLines w:val="0"/>
        <w:pageBreakBefore w:val="0"/>
        <w:kinsoku/>
        <w:wordWrap/>
        <w:overflowPunct/>
        <w:topLinePunct w:val="0"/>
        <w:autoSpaceDE/>
        <w:autoSpaceDN/>
        <w:bidi w:val="0"/>
        <w:adjustRightInd/>
        <w:ind w:left="0" w:leftChars="0"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十二、其他约定</w:t>
      </w:r>
    </w:p>
    <w:p w14:paraId="57949FD1">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乙方必须保证所提供证件、技术资料等的有效性和合法性，相关证件若有期限限制的，乙方必须在其失效之前及时提供给甲方，否则，甲方有权立即停止乙方的供货资格。</w:t>
      </w:r>
    </w:p>
    <w:p w14:paraId="2B497C8E">
      <w:pPr>
        <w:keepNext w:val="0"/>
        <w:keepLines w:val="0"/>
        <w:pageBreakBefore w:val="0"/>
        <w:kinsoku/>
        <w:wordWrap/>
        <w:overflowPunct/>
        <w:topLinePunct w:val="0"/>
        <w:autoSpaceDE/>
        <w:autoSpaceDN/>
        <w:bidi w:val="0"/>
        <w:adjustRightInd/>
        <w:ind w:left="0" w:leftChars="0"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十三、合同补充协议</w:t>
      </w:r>
    </w:p>
    <w:p w14:paraId="753E808F">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（1）如乙方所供产品为应急物资和设备，必须保证甲方备有库存或应召送货。</w:t>
      </w:r>
    </w:p>
    <w:p w14:paraId="7FC43508">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（2）本合同正本肆份，具有同等法律效力，甲方叁份，乙方壹份，经双方法定代表人（委托代理人）签字并加盖单位合同印章生效。</w:t>
      </w:r>
    </w:p>
    <w:p w14:paraId="54D64789">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（3）本合同未尽事宜或需修改，由双方协商作出补充协议，补充协议为本合同的附件与本合同具有同等效力。</w:t>
      </w:r>
    </w:p>
    <w:p w14:paraId="6F4FF44B">
      <w:pPr>
        <w:keepNext w:val="0"/>
        <w:keepLines w:val="0"/>
        <w:pageBreakBefore w:val="0"/>
        <w:kinsoku/>
        <w:wordWrap/>
        <w:overflowPunct/>
        <w:topLinePunct w:val="0"/>
        <w:autoSpaceDE/>
        <w:autoSpaceDN/>
        <w:bidi w:val="0"/>
        <w:adjustRightInd/>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本合同未尽事宜，按照《中华人民共和国民法典》等相关法律法规执行。</w:t>
      </w:r>
    </w:p>
    <w:p w14:paraId="3CD0786B">
      <w:pPr>
        <w:ind w:left="0" w:leftChars="0" w:firstLine="0" w:firstLineChars="0"/>
        <w:rPr>
          <w:rFonts w:hint="eastAsia"/>
        </w:rPr>
      </w:pPr>
    </w:p>
    <w:p w14:paraId="5B41E6E2">
      <w:pPr>
        <w:ind w:left="0" w:leftChars="0" w:firstLine="0" w:firstLineChars="0"/>
        <w:rPr>
          <w:rFonts w:hint="eastAsia"/>
          <w:sz w:val="24"/>
          <w:szCs w:val="20"/>
        </w:rPr>
      </w:pPr>
      <w:r>
        <w:rPr>
          <w:rFonts w:hint="eastAsia"/>
          <w:sz w:val="24"/>
          <w:szCs w:val="20"/>
        </w:rPr>
        <w:t>甲方：中山大学孙逸仙纪念医院            乙方：</w:t>
      </w:r>
    </w:p>
    <w:p w14:paraId="0EA4D4BD">
      <w:pPr>
        <w:ind w:left="0" w:leftChars="0" w:firstLine="0" w:firstLineChars="0"/>
        <w:rPr>
          <w:rFonts w:hint="eastAsia"/>
          <w:sz w:val="24"/>
          <w:szCs w:val="20"/>
        </w:rPr>
      </w:pPr>
      <w:r>
        <w:rPr>
          <w:rFonts w:hint="eastAsia"/>
          <w:sz w:val="24"/>
          <w:szCs w:val="20"/>
        </w:rPr>
        <w:t xml:space="preserve">法人代表签名：                          法人代表签名：     </w:t>
      </w:r>
    </w:p>
    <w:p w14:paraId="2A59DBCB">
      <w:pPr>
        <w:ind w:left="0" w:leftChars="0" w:firstLine="0" w:firstLineChars="0"/>
        <w:rPr>
          <w:rFonts w:hint="eastAsia"/>
          <w:sz w:val="24"/>
          <w:szCs w:val="20"/>
        </w:rPr>
      </w:pPr>
      <w:r>
        <w:rPr>
          <w:rFonts w:hint="eastAsia"/>
          <w:sz w:val="24"/>
          <w:szCs w:val="20"/>
        </w:rPr>
        <w:t xml:space="preserve">签约代表：                              签约代表：   </w:t>
      </w:r>
    </w:p>
    <w:p w14:paraId="5C1A762A">
      <w:pPr>
        <w:ind w:left="0" w:leftChars="0" w:firstLine="0" w:firstLineChars="0"/>
        <w:rPr>
          <w:rFonts w:hint="eastAsia"/>
          <w:sz w:val="24"/>
          <w:szCs w:val="20"/>
        </w:rPr>
      </w:pPr>
      <w:r>
        <w:rPr>
          <w:rFonts w:hint="eastAsia"/>
          <w:sz w:val="24"/>
          <w:szCs w:val="20"/>
        </w:rPr>
        <w:t>地址：广州市沿江西路107号              地址：</w:t>
      </w:r>
    </w:p>
    <w:p w14:paraId="3A1A0271">
      <w:pPr>
        <w:ind w:left="0" w:leftChars="0" w:firstLine="0" w:firstLineChars="0"/>
        <w:rPr>
          <w:rFonts w:hint="eastAsia"/>
          <w:sz w:val="24"/>
          <w:szCs w:val="20"/>
        </w:rPr>
      </w:pPr>
      <w:r>
        <w:rPr>
          <w:rFonts w:hint="eastAsia"/>
          <w:sz w:val="24"/>
          <w:szCs w:val="20"/>
        </w:rPr>
        <w:t>电话：020-81332203                      电话：</w:t>
      </w:r>
    </w:p>
    <w:p w14:paraId="787D54C3">
      <w:pPr>
        <w:ind w:left="0" w:leftChars="0" w:firstLine="0" w:firstLineChars="0"/>
        <w:rPr>
          <w:rFonts w:hint="eastAsia"/>
          <w:sz w:val="24"/>
          <w:szCs w:val="20"/>
        </w:rPr>
      </w:pPr>
      <w:r>
        <w:rPr>
          <w:rFonts w:hint="eastAsia"/>
          <w:sz w:val="24"/>
          <w:szCs w:val="20"/>
        </w:rPr>
        <w:t>传真：                                  传真：</w:t>
      </w:r>
    </w:p>
    <w:p w14:paraId="6B94436B">
      <w:pPr>
        <w:ind w:left="0" w:leftChars="0" w:firstLine="0" w:firstLineChars="0"/>
        <w:rPr>
          <w:rFonts w:hint="eastAsia"/>
          <w:sz w:val="24"/>
          <w:szCs w:val="20"/>
        </w:rPr>
      </w:pPr>
      <w:r>
        <w:rPr>
          <w:rFonts w:hint="eastAsia"/>
          <w:sz w:val="24"/>
          <w:szCs w:val="20"/>
        </w:rPr>
        <w:t>签约日期：   年    月     日            签约日期：     年    月    日</w:t>
      </w:r>
    </w:p>
    <w:p w14:paraId="572C2643">
      <w:pPr>
        <w:rPr>
          <w:rFonts w:hint="eastAsia"/>
          <w:sz w:val="24"/>
          <w:szCs w:val="20"/>
        </w:rPr>
      </w:pPr>
      <w:r>
        <w:rPr>
          <w:rFonts w:hint="eastAsia"/>
          <w:sz w:val="24"/>
          <w:szCs w:val="20"/>
        </w:rPr>
        <w:br w:type="page"/>
      </w:r>
    </w:p>
    <w:p w14:paraId="4DE2EB95">
      <w:pPr>
        <w:keepNext w:val="0"/>
        <w:keepLines w:val="0"/>
        <w:pageBreakBefore w:val="0"/>
        <w:kinsoku/>
        <w:wordWrap/>
        <w:overflowPunct/>
        <w:topLinePunct w:val="0"/>
        <w:autoSpaceDE/>
        <w:autoSpaceDN/>
        <w:bidi w:val="0"/>
        <w:adjustRightInd/>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附件1:</w:t>
      </w:r>
      <w:r>
        <w:rPr>
          <w:rFonts w:hint="eastAsia" w:ascii="仿宋_GB2312" w:hAnsi="仿宋_GB2312" w:eastAsia="仿宋_GB2312" w:cs="仿宋_GB2312"/>
          <w:sz w:val="28"/>
          <w:szCs w:val="28"/>
        </w:rPr>
        <w:t>采购报价表</w:t>
      </w: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8"/>
        <w:gridCol w:w="1136"/>
        <w:gridCol w:w="1156"/>
        <w:gridCol w:w="2845"/>
        <w:gridCol w:w="999"/>
        <w:gridCol w:w="919"/>
        <w:gridCol w:w="929"/>
      </w:tblGrid>
      <w:tr w14:paraId="71DC5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3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C6A0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14:ligatures w14:val="standardContextual"/>
              </w:rPr>
              <w:t>序号</w:t>
            </w:r>
          </w:p>
        </w:tc>
        <w:tc>
          <w:tcPr>
            <w:tcW w:w="6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FE0C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14:ligatures w14:val="standardContextual"/>
              </w:rPr>
              <w:t>产品名称</w:t>
            </w:r>
          </w:p>
        </w:tc>
        <w:tc>
          <w:tcPr>
            <w:tcW w:w="6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8CF3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14:ligatures w14:val="standardContextual"/>
              </w:rPr>
              <w:t>产品规格尺寸</w:t>
            </w:r>
          </w:p>
        </w:tc>
        <w:tc>
          <w:tcPr>
            <w:tcW w:w="16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58CA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14:ligatures w14:val="standardContextual"/>
              </w:rPr>
              <w:t>产品相关参数</w:t>
            </w:r>
          </w:p>
        </w:tc>
        <w:tc>
          <w:tcPr>
            <w:tcW w:w="5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609A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14:ligatures w14:val="standardContextual"/>
              </w:rPr>
            </w:pPr>
            <w:r>
              <w:rPr>
                <w:rFonts w:hint="eastAsia" w:ascii="宋体" w:hAnsi="宋体" w:eastAsia="宋体" w:cs="宋体"/>
                <w:b/>
                <w:bCs/>
                <w:i w:val="0"/>
                <w:iCs w:val="0"/>
                <w:color w:val="auto"/>
                <w:kern w:val="0"/>
                <w:sz w:val="22"/>
                <w:szCs w:val="22"/>
                <w:u w:val="none"/>
                <w:lang w:val="en-US" w:eastAsia="zh-CN" w:bidi="ar"/>
                <w14:ligatures w14:val="standardContextual"/>
              </w:rPr>
              <w:t>数量</w:t>
            </w:r>
          </w:p>
          <w:p w14:paraId="3185A5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14:ligatures w14:val="standardContextual"/>
              </w:rPr>
              <w:t>（个/年）</w:t>
            </w:r>
          </w:p>
        </w:tc>
        <w:tc>
          <w:tcPr>
            <w:tcW w:w="5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0B81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14:ligatures w14:val="standardContextual"/>
              </w:rPr>
            </w:pPr>
            <w:r>
              <w:rPr>
                <w:rFonts w:hint="eastAsia" w:ascii="宋体" w:hAnsi="宋体" w:eastAsia="宋体" w:cs="宋体"/>
                <w:b/>
                <w:bCs/>
                <w:i w:val="0"/>
                <w:iCs w:val="0"/>
                <w:color w:val="auto"/>
                <w:kern w:val="0"/>
                <w:sz w:val="22"/>
                <w:szCs w:val="22"/>
                <w:u w:val="none"/>
                <w:lang w:val="en-US" w:eastAsia="zh-CN" w:bidi="ar"/>
                <w14:ligatures w14:val="standardContextual"/>
              </w:rPr>
              <w:t>单价限价</w:t>
            </w:r>
          </w:p>
          <w:p w14:paraId="24637D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14:ligatures w14:val="standardContextual"/>
              </w:rPr>
              <w:t>（元/个）</w:t>
            </w:r>
          </w:p>
        </w:tc>
        <w:tc>
          <w:tcPr>
            <w:tcW w:w="54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9350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14:ligatures w14:val="standardContextual"/>
              </w:rPr>
            </w:pPr>
            <w:r>
              <w:rPr>
                <w:rFonts w:hint="eastAsia" w:ascii="宋体" w:hAnsi="宋体" w:eastAsia="宋体" w:cs="宋体"/>
                <w:b/>
                <w:bCs/>
                <w:i w:val="0"/>
                <w:iCs w:val="0"/>
                <w:color w:val="auto"/>
                <w:kern w:val="0"/>
                <w:sz w:val="22"/>
                <w:szCs w:val="22"/>
                <w:u w:val="none"/>
                <w:lang w:val="en-US" w:eastAsia="zh-CN" w:bidi="ar"/>
                <w14:ligatures w14:val="standardContextual"/>
              </w:rPr>
              <w:t>单价报价</w:t>
            </w:r>
          </w:p>
          <w:p w14:paraId="1A08DB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14:ligatures w14:val="standardContextual"/>
              </w:rPr>
              <w:t>（元/个）</w:t>
            </w:r>
          </w:p>
        </w:tc>
      </w:tr>
      <w:tr w14:paraId="305CD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31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C80CC">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6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D51A1C">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6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E9685A">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16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5B702">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8D3262">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77787F">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124E8F">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r>
      <w:tr w14:paraId="73FCF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6" w:type="pct"/>
            <w:tcBorders>
              <w:top w:val="nil"/>
              <w:left w:val="single" w:color="auto" w:sz="4" w:space="0"/>
              <w:bottom w:val="single" w:color="auto" w:sz="4" w:space="0"/>
              <w:right w:val="single" w:color="auto" w:sz="4" w:space="0"/>
            </w:tcBorders>
            <w:shd w:val="clear" w:color="auto" w:fill="auto"/>
            <w:vAlign w:val="center"/>
          </w:tcPr>
          <w:p w14:paraId="528380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1</w:t>
            </w:r>
          </w:p>
        </w:tc>
        <w:tc>
          <w:tcPr>
            <w:tcW w:w="667" w:type="pct"/>
            <w:tcBorders>
              <w:top w:val="nil"/>
              <w:left w:val="nil"/>
              <w:bottom w:val="nil"/>
              <w:right w:val="single" w:color="auto" w:sz="4" w:space="0"/>
            </w:tcBorders>
            <w:shd w:val="clear" w:color="auto" w:fill="auto"/>
            <w:vAlign w:val="center"/>
          </w:tcPr>
          <w:p w14:paraId="19C4F0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14:ligatures w14:val="standardContextual"/>
              </w:rPr>
              <w:t>一次性婴儿奶瓶</w:t>
            </w:r>
          </w:p>
        </w:tc>
        <w:tc>
          <w:tcPr>
            <w:tcW w:w="678" w:type="pct"/>
            <w:tcBorders>
              <w:top w:val="nil"/>
              <w:left w:val="nil"/>
              <w:bottom w:val="nil"/>
              <w:right w:val="single" w:color="auto" w:sz="4" w:space="0"/>
            </w:tcBorders>
            <w:shd w:val="clear" w:color="auto" w:fill="auto"/>
            <w:vAlign w:val="center"/>
          </w:tcPr>
          <w:p w14:paraId="750A3B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100ml</w:t>
            </w:r>
          </w:p>
        </w:tc>
        <w:tc>
          <w:tcPr>
            <w:tcW w:w="1669" w:type="pct"/>
            <w:tcBorders>
              <w:top w:val="nil"/>
              <w:left w:val="nil"/>
              <w:bottom w:val="nil"/>
              <w:right w:val="single" w:color="auto" w:sz="4" w:space="0"/>
            </w:tcBorders>
            <w:shd w:val="clear" w:color="auto" w:fill="auto"/>
            <w:vAlign w:val="center"/>
          </w:tcPr>
          <w:p w14:paraId="2451710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14:ligatures w14:val="standardContextual"/>
              </w:rPr>
              <w:t>食品级PP材质，宽口径，柔软硅胶奶嘴+防尘盖</w:t>
            </w:r>
          </w:p>
        </w:tc>
        <w:tc>
          <w:tcPr>
            <w:tcW w:w="586" w:type="pct"/>
            <w:tcBorders>
              <w:top w:val="nil"/>
              <w:left w:val="nil"/>
              <w:bottom w:val="single" w:color="auto" w:sz="4" w:space="0"/>
              <w:right w:val="single" w:color="auto" w:sz="4" w:space="0"/>
            </w:tcBorders>
            <w:shd w:val="clear" w:color="auto" w:fill="auto"/>
            <w:noWrap/>
            <w:vAlign w:val="center"/>
          </w:tcPr>
          <w:p w14:paraId="38CF0E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90000</w:t>
            </w:r>
          </w:p>
        </w:tc>
        <w:tc>
          <w:tcPr>
            <w:tcW w:w="539" w:type="pct"/>
            <w:tcBorders>
              <w:top w:val="nil"/>
              <w:left w:val="nil"/>
              <w:bottom w:val="single" w:color="auto" w:sz="4" w:space="0"/>
              <w:right w:val="single" w:color="auto" w:sz="4" w:space="0"/>
            </w:tcBorders>
            <w:shd w:val="clear" w:color="auto" w:fill="auto"/>
            <w:vAlign w:val="center"/>
          </w:tcPr>
          <w:p w14:paraId="749DD9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1.2</w:t>
            </w:r>
          </w:p>
        </w:tc>
        <w:tc>
          <w:tcPr>
            <w:tcW w:w="542" w:type="pct"/>
            <w:tcBorders>
              <w:top w:val="nil"/>
              <w:left w:val="nil"/>
              <w:bottom w:val="single" w:color="auto" w:sz="4" w:space="0"/>
              <w:right w:val="single" w:color="auto" w:sz="4" w:space="0"/>
            </w:tcBorders>
            <w:shd w:val="clear" w:color="auto" w:fill="auto"/>
            <w:vAlign w:val="center"/>
          </w:tcPr>
          <w:p w14:paraId="6E062A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p>
        </w:tc>
      </w:tr>
      <w:tr w14:paraId="4749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3D44D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报价</w:t>
            </w:r>
            <w:r>
              <w:rPr>
                <w:rFonts w:hint="eastAsia" w:ascii="宋体" w:hAnsi="宋体" w:eastAsia="宋体" w:cs="宋体"/>
                <w:i w:val="0"/>
                <w:iCs w:val="0"/>
                <w:color w:val="auto"/>
                <w:kern w:val="0"/>
                <w:sz w:val="24"/>
                <w:szCs w:val="24"/>
                <w:u w:val="none"/>
                <w:lang w:val="zh-CN" w:eastAsia="zh-CN" w:bidi="ar"/>
                <w14:ligatures w14:val="standardContextual"/>
              </w:rPr>
              <w:t>金额：单价</w:t>
            </w:r>
            <w:r>
              <w:rPr>
                <w:rFonts w:hint="eastAsia" w:ascii="宋体" w:hAnsi="宋体" w:eastAsia="宋体" w:cs="宋体"/>
                <w:i w:val="0"/>
                <w:iCs w:val="0"/>
                <w:color w:val="auto"/>
                <w:kern w:val="0"/>
                <w:sz w:val="24"/>
                <w:szCs w:val="24"/>
                <w:u w:val="single"/>
                <w:lang w:val="zh-CN" w:eastAsia="zh-CN" w:bidi="ar"/>
                <w14:ligatures w14:val="standardContextual"/>
              </w:rPr>
              <w:t xml:space="preserve"> </w:t>
            </w:r>
            <w:r>
              <w:rPr>
                <w:rFonts w:hint="eastAsia" w:ascii="宋体" w:hAnsi="宋体" w:eastAsia="宋体" w:cs="宋体"/>
                <w:i w:val="0"/>
                <w:iCs w:val="0"/>
                <w:color w:val="auto"/>
                <w:kern w:val="0"/>
                <w:sz w:val="24"/>
                <w:szCs w:val="24"/>
                <w:u w:val="single"/>
                <w:lang w:val="en-US" w:eastAsia="zh-CN" w:bidi="ar"/>
                <w14:ligatures w14:val="standardContextual"/>
              </w:rPr>
              <w:t xml:space="preserve">  </w:t>
            </w:r>
            <w:r>
              <w:rPr>
                <w:rFonts w:hint="eastAsia" w:ascii="宋体" w:hAnsi="宋体" w:eastAsia="宋体" w:cs="宋体"/>
                <w:i w:val="0"/>
                <w:iCs w:val="0"/>
                <w:color w:val="auto"/>
                <w:kern w:val="0"/>
                <w:sz w:val="24"/>
                <w:szCs w:val="24"/>
                <w:u w:val="none"/>
                <w:lang w:val="zh-CN" w:eastAsia="zh-CN" w:bidi="ar"/>
                <w14:ligatures w14:val="standardContextual"/>
              </w:rPr>
              <w:t>元/</w:t>
            </w:r>
            <w:r>
              <w:rPr>
                <w:rFonts w:hint="eastAsia" w:ascii="宋体" w:hAnsi="宋体" w:eastAsia="宋体" w:cs="宋体"/>
                <w:i w:val="0"/>
                <w:iCs w:val="0"/>
                <w:color w:val="auto"/>
                <w:kern w:val="0"/>
                <w:sz w:val="24"/>
                <w:szCs w:val="24"/>
                <w:u w:val="none"/>
                <w:lang w:val="en-US" w:eastAsia="zh-CN" w:bidi="ar"/>
                <w14:ligatures w14:val="standardContextual"/>
              </w:rPr>
              <w:t>个</w:t>
            </w:r>
            <w:r>
              <w:rPr>
                <w:rFonts w:hint="eastAsia" w:ascii="宋体" w:hAnsi="宋体" w:eastAsia="宋体" w:cs="宋体"/>
                <w:i w:val="0"/>
                <w:iCs w:val="0"/>
                <w:color w:val="auto"/>
                <w:kern w:val="0"/>
                <w:sz w:val="24"/>
                <w:szCs w:val="24"/>
                <w:u w:val="none"/>
                <w:lang w:val="zh-CN" w:eastAsia="zh-CN" w:bidi="ar"/>
                <w14:ligatures w14:val="standardContextual"/>
              </w:rPr>
              <w:t>；</w:t>
            </w:r>
            <w:r>
              <w:rPr>
                <w:rFonts w:hint="eastAsia" w:ascii="宋体" w:hAnsi="宋体" w:eastAsia="宋体" w:cs="宋体"/>
                <w:i w:val="0"/>
                <w:iCs w:val="0"/>
                <w:color w:val="auto"/>
                <w:kern w:val="0"/>
                <w:sz w:val="24"/>
                <w:szCs w:val="24"/>
                <w:u w:val="none"/>
                <w:lang w:val="en-US" w:eastAsia="zh-CN" w:bidi="ar"/>
                <w14:ligatures w14:val="standardContextual"/>
              </w:rPr>
              <w:t>合计金额：</w:t>
            </w:r>
            <w:r>
              <w:rPr>
                <w:rFonts w:hint="eastAsia" w:ascii="宋体" w:hAnsi="宋体" w:eastAsia="宋体" w:cs="宋体"/>
                <w:i w:val="0"/>
                <w:iCs w:val="0"/>
                <w:color w:val="auto"/>
                <w:kern w:val="0"/>
                <w:sz w:val="24"/>
                <w:szCs w:val="24"/>
                <w:u w:val="single"/>
                <w:lang w:val="zh-CN" w:eastAsia="zh-CN" w:bidi="ar"/>
                <w14:ligatures w14:val="standardContextual"/>
              </w:rPr>
              <w:t xml:space="preserve"> </w:t>
            </w:r>
            <w:r>
              <w:rPr>
                <w:rFonts w:hint="eastAsia" w:ascii="宋体" w:hAnsi="宋体" w:eastAsia="宋体" w:cs="宋体"/>
                <w:i w:val="0"/>
                <w:iCs w:val="0"/>
                <w:color w:val="auto"/>
                <w:kern w:val="0"/>
                <w:sz w:val="24"/>
                <w:szCs w:val="24"/>
                <w:u w:val="single"/>
                <w:lang w:val="en-US" w:eastAsia="zh-CN" w:bidi="ar"/>
                <w14:ligatures w14:val="standardContextual"/>
              </w:rPr>
              <w:t xml:space="preserve">     </w:t>
            </w:r>
            <w:r>
              <w:rPr>
                <w:rFonts w:hint="eastAsia" w:ascii="宋体" w:hAnsi="宋体" w:eastAsia="宋体" w:cs="宋体"/>
                <w:i w:val="0"/>
                <w:iCs w:val="0"/>
                <w:color w:val="auto"/>
                <w:kern w:val="0"/>
                <w:sz w:val="24"/>
                <w:szCs w:val="24"/>
                <w:u w:val="none"/>
                <w:lang w:val="en-US" w:eastAsia="zh-CN" w:bidi="ar"/>
                <w14:ligatures w14:val="standardContextual"/>
              </w:rPr>
              <w:t xml:space="preserve"> </w:t>
            </w:r>
            <w:r>
              <w:rPr>
                <w:rFonts w:hint="eastAsia" w:ascii="宋体" w:hAnsi="宋体" w:eastAsia="宋体" w:cs="宋体"/>
                <w:i w:val="0"/>
                <w:iCs w:val="0"/>
                <w:color w:val="auto"/>
                <w:kern w:val="0"/>
                <w:sz w:val="24"/>
                <w:szCs w:val="24"/>
                <w:u w:val="none"/>
                <w:lang w:val="zh-CN" w:eastAsia="zh-CN" w:bidi="ar"/>
                <w14:ligatures w14:val="standardContextual"/>
              </w:rPr>
              <w:t>元，（大写：</w:t>
            </w:r>
            <w:r>
              <w:rPr>
                <w:rFonts w:hint="eastAsia" w:ascii="宋体" w:hAnsi="宋体" w:eastAsia="宋体" w:cs="宋体"/>
                <w:i w:val="0"/>
                <w:iCs w:val="0"/>
                <w:color w:val="auto"/>
                <w:kern w:val="0"/>
                <w:sz w:val="24"/>
                <w:szCs w:val="24"/>
                <w:u w:val="single"/>
                <w:lang w:val="en-US" w:eastAsia="zh-CN" w:bidi="ar"/>
                <w14:ligatures w14:val="standardContextual"/>
              </w:rPr>
              <w:t xml:space="preserve">  </w:t>
            </w:r>
            <w:r>
              <w:rPr>
                <w:rFonts w:hint="eastAsia" w:ascii="宋体" w:hAnsi="宋体" w:eastAsia="宋体" w:cs="宋体"/>
                <w:i w:val="0"/>
                <w:iCs w:val="0"/>
                <w:color w:val="auto"/>
                <w:kern w:val="0"/>
                <w:sz w:val="24"/>
                <w:szCs w:val="24"/>
                <w:u w:val="single"/>
                <w:lang w:val="zh-CN" w:eastAsia="zh-CN" w:bidi="ar"/>
                <w14:ligatures w14:val="standardContextual"/>
              </w:rPr>
              <w:t xml:space="preserve"> </w:t>
            </w:r>
            <w:r>
              <w:rPr>
                <w:rFonts w:hint="eastAsia" w:ascii="宋体" w:hAnsi="宋体" w:eastAsia="宋体" w:cs="宋体"/>
                <w:i w:val="0"/>
                <w:iCs w:val="0"/>
                <w:color w:val="auto"/>
                <w:kern w:val="0"/>
                <w:sz w:val="24"/>
                <w:szCs w:val="24"/>
                <w:u w:val="single"/>
                <w:lang w:val="en-US" w:eastAsia="zh-CN" w:bidi="ar"/>
                <w14:ligatures w14:val="standardContextual"/>
              </w:rPr>
              <w:t xml:space="preserve">   </w:t>
            </w:r>
            <w:r>
              <w:rPr>
                <w:rFonts w:hint="eastAsia" w:ascii="宋体" w:hAnsi="宋体" w:eastAsia="宋体" w:cs="宋体"/>
                <w:i w:val="0"/>
                <w:iCs w:val="0"/>
                <w:color w:val="auto"/>
                <w:kern w:val="0"/>
                <w:sz w:val="24"/>
                <w:szCs w:val="24"/>
                <w:u w:val="none"/>
                <w:lang w:val="zh-CN" w:eastAsia="zh-CN" w:bidi="ar"/>
                <w14:ligatures w14:val="standardContextual"/>
              </w:rPr>
              <w:t>元）</w:t>
            </w:r>
          </w:p>
        </w:tc>
      </w:tr>
    </w:tbl>
    <w:p w14:paraId="658CEF05">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page"/>
      </w:r>
    </w:p>
    <w:p w14:paraId="47152E8C">
      <w:pPr>
        <w:keepNext w:val="0"/>
        <w:keepLines w:val="0"/>
        <w:pageBreakBefore w:val="0"/>
        <w:kinsoku/>
        <w:wordWrap/>
        <w:overflowPunct/>
        <w:topLinePunct w:val="0"/>
        <w:autoSpaceDE/>
        <w:autoSpaceDN/>
        <w:bidi w:val="0"/>
        <w:adjustRightInd/>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附件2：</w:t>
      </w:r>
      <w:r>
        <w:rPr>
          <w:rFonts w:hint="eastAsia" w:ascii="仿宋_GB2312" w:hAnsi="仿宋_GB2312" w:eastAsia="仿宋_GB2312" w:cs="仿宋_GB2312"/>
          <w:sz w:val="28"/>
          <w:szCs w:val="28"/>
        </w:rPr>
        <w:t>综合评分表</w:t>
      </w:r>
    </w:p>
    <w:p w14:paraId="736C5C54">
      <w:pPr>
        <w:ind w:left="0" w:leftChars="0" w:firstLine="0" w:firstLineChars="0"/>
        <w:jc w:val="center"/>
        <w:rPr>
          <w:rFonts w:hint="eastAsia"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u w:val="none"/>
          <w:lang w:val="en-US" w:eastAsia="zh-CN"/>
        </w:rPr>
        <w:t>儿科新生儿一次性奶瓶</w:t>
      </w:r>
      <w:r>
        <w:rPr>
          <w:rFonts w:hint="eastAsia" w:asciiTheme="majorEastAsia" w:hAnsiTheme="majorEastAsia" w:eastAsiaTheme="majorEastAsia" w:cstheme="majorEastAsia"/>
          <w:b/>
          <w:color w:val="auto"/>
          <w:sz w:val="36"/>
          <w:szCs w:val="36"/>
        </w:rPr>
        <w:t>采购项目</w:t>
      </w:r>
      <w:r>
        <w:rPr>
          <w:rFonts w:hint="eastAsia" w:asciiTheme="majorEastAsia" w:hAnsiTheme="majorEastAsia" w:eastAsiaTheme="majorEastAsia" w:cstheme="majorEastAsia"/>
          <w:b/>
          <w:color w:val="auto"/>
          <w:sz w:val="36"/>
          <w:szCs w:val="36"/>
          <w:lang w:val="en-US" w:eastAsia="zh-CN"/>
        </w:rPr>
        <w:t>评分表</w:t>
      </w:r>
    </w:p>
    <w:tbl>
      <w:tblPr>
        <w:tblStyle w:val="18"/>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2298"/>
        <w:gridCol w:w="4760"/>
        <w:gridCol w:w="956"/>
      </w:tblGrid>
      <w:tr w14:paraId="4DCB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56" w:type="dxa"/>
            <w:vAlign w:val="center"/>
          </w:tcPr>
          <w:p w14:paraId="726BF382">
            <w:pPr>
              <w:snapToGrid w:val="0"/>
              <w:ind w:left="0" w:leftChars="0" w:right="0" w:rightChars="0" w:firstLine="0" w:firstLineChars="0"/>
              <w:jc w:val="center"/>
              <w:rPr>
                <w:rFonts w:hint="default"/>
                <w:b/>
                <w:bCs/>
                <w:color w:val="auto"/>
                <w:sz w:val="28"/>
                <w:szCs w:val="36"/>
                <w:lang w:val="en-US" w:eastAsia="zh-CN"/>
              </w:rPr>
            </w:pPr>
            <w:r>
              <w:rPr>
                <w:rFonts w:hint="eastAsia"/>
                <w:b/>
                <w:bCs/>
                <w:color w:val="auto"/>
                <w:sz w:val="28"/>
                <w:szCs w:val="36"/>
                <w:lang w:val="en-US" w:eastAsia="zh-CN"/>
              </w:rPr>
              <w:t>序号</w:t>
            </w:r>
          </w:p>
        </w:tc>
        <w:tc>
          <w:tcPr>
            <w:tcW w:w="2298" w:type="dxa"/>
            <w:vAlign w:val="center"/>
          </w:tcPr>
          <w:p w14:paraId="40B4DA71">
            <w:pPr>
              <w:snapToGrid w:val="0"/>
              <w:ind w:left="0" w:leftChars="0" w:right="0" w:rightChars="0" w:firstLine="0" w:firstLineChars="0"/>
              <w:jc w:val="center"/>
              <w:rPr>
                <w:rFonts w:hint="default" w:eastAsiaTheme="minorEastAsia"/>
                <w:b/>
                <w:bCs/>
                <w:color w:val="auto"/>
                <w:sz w:val="28"/>
                <w:szCs w:val="36"/>
                <w:lang w:val="en-US" w:eastAsia="zh-CN"/>
              </w:rPr>
            </w:pPr>
            <w:r>
              <w:rPr>
                <w:rFonts w:hint="eastAsia"/>
                <w:b/>
                <w:bCs/>
                <w:color w:val="auto"/>
                <w:sz w:val="28"/>
                <w:szCs w:val="36"/>
                <w:lang w:val="en-US" w:eastAsia="zh-CN"/>
              </w:rPr>
              <w:t>评分项目</w:t>
            </w:r>
          </w:p>
        </w:tc>
        <w:tc>
          <w:tcPr>
            <w:tcW w:w="4760" w:type="dxa"/>
            <w:vAlign w:val="center"/>
          </w:tcPr>
          <w:p w14:paraId="3AABA004">
            <w:pPr>
              <w:snapToGrid w:val="0"/>
              <w:ind w:left="0" w:leftChars="0" w:right="0" w:rightChars="0" w:firstLine="0" w:firstLineChars="0"/>
              <w:jc w:val="center"/>
              <w:rPr>
                <w:rFonts w:hint="default" w:eastAsiaTheme="minorEastAsia"/>
                <w:b/>
                <w:bCs/>
                <w:color w:val="auto"/>
                <w:sz w:val="28"/>
                <w:szCs w:val="36"/>
                <w:lang w:val="en-US" w:eastAsia="zh-CN"/>
              </w:rPr>
            </w:pPr>
            <w:r>
              <w:rPr>
                <w:rFonts w:hint="eastAsia"/>
                <w:b/>
                <w:bCs/>
                <w:color w:val="auto"/>
                <w:sz w:val="28"/>
                <w:szCs w:val="36"/>
                <w:lang w:val="en-US" w:eastAsia="zh-CN"/>
              </w:rPr>
              <w:t>评分细则</w:t>
            </w:r>
          </w:p>
        </w:tc>
        <w:tc>
          <w:tcPr>
            <w:tcW w:w="956" w:type="dxa"/>
            <w:vAlign w:val="center"/>
          </w:tcPr>
          <w:p w14:paraId="04BD771D">
            <w:pPr>
              <w:snapToGrid w:val="0"/>
              <w:ind w:left="0" w:leftChars="0" w:right="0" w:rightChars="0" w:firstLine="0" w:firstLineChars="0"/>
              <w:jc w:val="center"/>
              <w:rPr>
                <w:rFonts w:hint="eastAsia" w:eastAsiaTheme="minorEastAsia"/>
                <w:b/>
                <w:bCs/>
                <w:color w:val="auto"/>
                <w:sz w:val="28"/>
                <w:szCs w:val="36"/>
                <w:lang w:val="en-US" w:eastAsia="zh-CN"/>
              </w:rPr>
            </w:pPr>
            <w:r>
              <w:rPr>
                <w:rFonts w:hint="eastAsia"/>
                <w:b/>
                <w:bCs/>
                <w:color w:val="auto"/>
                <w:sz w:val="28"/>
                <w:szCs w:val="36"/>
                <w:lang w:val="en-US" w:eastAsia="zh-CN"/>
              </w:rPr>
              <w:t>得分</w:t>
            </w:r>
          </w:p>
        </w:tc>
      </w:tr>
      <w:tr w14:paraId="773B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17DBC9DA">
            <w:pPr>
              <w:snapToGrid w:val="0"/>
              <w:ind w:left="0" w:leftChars="0" w:right="0" w:rightChars="0" w:firstLine="0" w:firstLineChars="0"/>
              <w:jc w:val="center"/>
              <w:rPr>
                <w:rFonts w:hint="eastAsia" w:ascii="宋体" w:eastAsia="宋体"/>
                <w:color w:val="auto"/>
                <w:sz w:val="22"/>
                <w:szCs w:val="32"/>
                <w:lang w:val="en-US" w:eastAsia="zh-CN"/>
              </w:rPr>
            </w:pPr>
            <w:r>
              <w:rPr>
                <w:rFonts w:hint="eastAsia" w:ascii="宋体" w:eastAsia="宋体"/>
                <w:color w:val="auto"/>
                <w:sz w:val="22"/>
                <w:szCs w:val="32"/>
                <w:lang w:val="en-US" w:eastAsia="zh-CN"/>
              </w:rPr>
              <w:t>1</w:t>
            </w:r>
          </w:p>
        </w:tc>
        <w:tc>
          <w:tcPr>
            <w:tcW w:w="2298" w:type="dxa"/>
            <w:vAlign w:val="center"/>
          </w:tcPr>
          <w:p w14:paraId="24C09F03">
            <w:pPr>
              <w:snapToGrid w:val="0"/>
              <w:ind w:left="0" w:leftChars="0" w:right="0" w:rightChars="0" w:firstLine="0" w:firstLineChars="0"/>
              <w:jc w:val="center"/>
              <w:rPr>
                <w:rFonts w:hint="eastAsia" w:ascii="宋体" w:eastAsia="宋体"/>
                <w:color w:val="auto"/>
                <w:sz w:val="22"/>
                <w:szCs w:val="32"/>
                <w:lang w:val="en-US" w:eastAsia="zh-CN"/>
              </w:rPr>
            </w:pPr>
            <w:r>
              <w:rPr>
                <w:rFonts w:hint="eastAsia" w:ascii="宋体" w:eastAsia="宋体"/>
                <w:color w:val="auto"/>
                <w:sz w:val="22"/>
                <w:szCs w:val="32"/>
                <w:lang w:val="en-US" w:eastAsia="zh-CN"/>
              </w:rPr>
              <w:t>样品评价</w:t>
            </w:r>
          </w:p>
          <w:p w14:paraId="013AFA04">
            <w:pPr>
              <w:snapToGrid w:val="0"/>
              <w:ind w:left="0" w:leftChars="0" w:right="0" w:rightChars="0" w:firstLine="0" w:firstLineChars="0"/>
              <w:jc w:val="center"/>
              <w:rPr>
                <w:rFonts w:hint="default" w:ascii="宋体" w:eastAsia="宋体"/>
                <w:color w:val="auto"/>
                <w:sz w:val="22"/>
                <w:szCs w:val="32"/>
                <w:lang w:val="en-US" w:eastAsia="zh-CN"/>
              </w:rPr>
            </w:pPr>
            <w:r>
              <w:rPr>
                <w:rFonts w:hint="eastAsia" w:ascii="宋体" w:eastAsia="宋体"/>
                <w:color w:val="auto"/>
                <w:sz w:val="22"/>
                <w:szCs w:val="32"/>
                <w:lang w:val="en-US" w:eastAsia="zh-CN"/>
              </w:rPr>
              <w:t>（12分）</w:t>
            </w:r>
          </w:p>
        </w:tc>
        <w:tc>
          <w:tcPr>
            <w:tcW w:w="4760" w:type="dxa"/>
            <w:vAlign w:val="center"/>
          </w:tcPr>
          <w:p w14:paraId="643275E1">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Fonts w:hint="eastAsia" w:ascii="宋体" w:hAnsi="宋体" w:eastAsia="宋体" w:cs="宋体"/>
                <w:b/>
                <w:bCs w:val="0"/>
                <w:color w:val="auto"/>
                <w:spacing w:val="0"/>
                <w:kern w:val="2"/>
                <w:sz w:val="22"/>
                <w:szCs w:val="21"/>
                <w:lang w:val="zh-CN" w:eastAsia="zh-CN" w:bidi="ar-SA"/>
              </w:rPr>
            </w:pPr>
            <w:r>
              <w:rPr>
                <w:rFonts w:hint="eastAsia" w:ascii="宋体" w:hAnsi="宋体" w:eastAsia="宋体" w:cs="宋体"/>
                <w:b/>
                <w:bCs w:val="0"/>
                <w:color w:val="auto"/>
                <w:spacing w:val="0"/>
                <w:kern w:val="2"/>
                <w:sz w:val="22"/>
                <w:szCs w:val="21"/>
                <w:lang w:val="zh-CN" w:eastAsia="zh-CN" w:bidi="ar-SA"/>
              </w:rPr>
              <w:t>一、外观与结构质量</w:t>
            </w:r>
          </w:p>
          <w:p w14:paraId="50EAC6FE">
            <w:pPr>
              <w:pStyle w:val="41"/>
              <w:snapToGrid w:val="0"/>
              <w:spacing w:before="48" w:beforeLines="20" w:after="48" w:afterLines="20" w:line="240" w:lineRule="auto"/>
              <w:ind w:left="0" w:leftChars="0" w:right="0" w:rightChars="0" w:firstLine="0" w:firstLineChars="0"/>
              <w:jc w:val="left"/>
              <w:rPr>
                <w:rFonts w:hint="eastAsia" w:ascii="宋体" w:hAnsi="宋体" w:eastAsia="宋体" w:cs="宋体"/>
                <w:bCs/>
                <w:color w:val="auto"/>
                <w:spacing w:val="0"/>
                <w:kern w:val="2"/>
                <w:sz w:val="22"/>
                <w:szCs w:val="21"/>
                <w:lang w:val="en-US" w:eastAsia="zh-CN" w:bidi="ar-SA"/>
              </w:rPr>
            </w:pPr>
            <w:r>
              <w:rPr>
                <w:rFonts w:hint="eastAsia" w:ascii="宋体" w:hAnsi="宋体" w:eastAsia="宋体" w:cs="宋体"/>
                <w:bCs/>
                <w:color w:val="auto"/>
                <w:spacing w:val="0"/>
                <w:kern w:val="2"/>
                <w:sz w:val="22"/>
                <w:szCs w:val="21"/>
                <w:lang w:val="en-US" w:eastAsia="zh-CN" w:bidi="ar-SA"/>
              </w:rPr>
              <w:t>1. 瓶口：</w:t>
            </w:r>
            <w:r>
              <w:rPr>
                <w:rFonts w:hint="eastAsia" w:ascii="宋体" w:eastAsia="宋体" w:cs="宋体"/>
                <w:bCs/>
                <w:color w:val="auto"/>
                <w:spacing w:val="0"/>
                <w:kern w:val="2"/>
                <w:sz w:val="22"/>
                <w:szCs w:val="21"/>
                <w:lang w:val="en-US" w:eastAsia="zh-CN" w:bidi="ar-SA"/>
              </w:rPr>
              <w:t>螺旋口</w:t>
            </w:r>
            <w:r>
              <w:rPr>
                <w:rFonts w:hint="eastAsia" w:ascii="宋体" w:hAnsi="宋体" w:eastAsia="宋体" w:cs="宋体"/>
                <w:bCs/>
                <w:color w:val="auto"/>
                <w:spacing w:val="0"/>
                <w:kern w:val="2"/>
                <w:sz w:val="22"/>
                <w:szCs w:val="21"/>
                <w:lang w:val="en-US" w:eastAsia="zh-CN" w:bidi="ar-SA"/>
              </w:rPr>
              <w:t>，无崩损、无缺口、无飞边毛刺，能稳固卡住奶嘴</w:t>
            </w:r>
            <w:r>
              <w:rPr>
                <w:rFonts w:hint="eastAsia" w:ascii="宋体" w:eastAsia="宋体" w:cs="宋体"/>
                <w:bCs/>
                <w:color w:val="auto"/>
                <w:sz w:val="22"/>
                <w:szCs w:val="21"/>
                <w:lang w:val="zh-CN"/>
              </w:rPr>
              <w:t>，得</w:t>
            </w:r>
            <w:r>
              <w:rPr>
                <w:rFonts w:hint="eastAsia" w:ascii="宋体" w:eastAsia="宋体" w:cs="宋体"/>
                <w:bCs/>
                <w:color w:val="auto"/>
                <w:sz w:val="22"/>
                <w:szCs w:val="21"/>
                <w:lang w:val="en-US" w:eastAsia="zh-CN"/>
              </w:rPr>
              <w:t>1</w:t>
            </w:r>
            <w:r>
              <w:rPr>
                <w:rFonts w:hint="eastAsia" w:ascii="宋体" w:eastAsia="宋体" w:cs="宋体"/>
                <w:bCs/>
                <w:color w:val="auto"/>
                <w:sz w:val="22"/>
                <w:szCs w:val="21"/>
                <w:lang w:val="zh-CN"/>
              </w:rPr>
              <w:t>分；</w:t>
            </w:r>
          </w:p>
          <w:p w14:paraId="07151D52">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Fonts w:hint="eastAsia" w:ascii="宋体" w:hAnsi="宋体" w:eastAsia="宋体" w:cs="宋体"/>
                <w:bCs/>
                <w:color w:val="auto"/>
                <w:spacing w:val="0"/>
                <w:kern w:val="2"/>
                <w:sz w:val="22"/>
                <w:szCs w:val="21"/>
                <w:lang w:val="en-US" w:eastAsia="zh-CN" w:bidi="ar-SA"/>
              </w:rPr>
            </w:pPr>
            <w:r>
              <w:rPr>
                <w:rFonts w:hint="eastAsia" w:ascii="宋体" w:hAnsi="宋体" w:eastAsia="宋体" w:cs="宋体"/>
                <w:bCs/>
                <w:color w:val="auto"/>
                <w:spacing w:val="0"/>
                <w:kern w:val="2"/>
                <w:sz w:val="22"/>
                <w:szCs w:val="21"/>
                <w:lang w:val="en-US" w:eastAsia="zh-CN" w:bidi="ar-SA"/>
              </w:rPr>
              <w:t>2. 瓶身：透明无瑕疵，与瓶盖严丝合缝，无渗漏；塑化好、无气泡、无污点及雾状发白、成型饱满、瓶直不歪、无收缩变形、无划痕、透光性能好、硬度高</w:t>
            </w:r>
            <w:r>
              <w:rPr>
                <w:rFonts w:hint="eastAsia" w:ascii="宋体" w:eastAsia="宋体" w:cs="宋体"/>
                <w:bCs/>
                <w:color w:val="auto"/>
                <w:sz w:val="22"/>
                <w:szCs w:val="21"/>
                <w:lang w:val="zh-CN"/>
              </w:rPr>
              <w:t>，得</w:t>
            </w:r>
            <w:r>
              <w:rPr>
                <w:rFonts w:hint="eastAsia" w:ascii="宋体" w:eastAsia="宋体" w:cs="宋体"/>
                <w:bCs/>
                <w:color w:val="auto"/>
                <w:sz w:val="22"/>
                <w:szCs w:val="21"/>
                <w:lang w:val="en-US" w:eastAsia="zh-CN"/>
              </w:rPr>
              <w:t>1</w:t>
            </w:r>
            <w:r>
              <w:rPr>
                <w:rFonts w:hint="eastAsia" w:ascii="宋体" w:eastAsia="宋体" w:cs="宋体"/>
                <w:bCs/>
                <w:color w:val="auto"/>
                <w:sz w:val="22"/>
                <w:szCs w:val="21"/>
                <w:lang w:val="zh-CN"/>
              </w:rPr>
              <w:t>分；</w:t>
            </w:r>
          </w:p>
          <w:p w14:paraId="5EB05348">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Fonts w:hint="eastAsia" w:ascii="宋体" w:hAnsi="宋体" w:eastAsia="宋体" w:cs="宋体"/>
                <w:bCs/>
                <w:color w:val="auto"/>
                <w:spacing w:val="0"/>
                <w:kern w:val="2"/>
                <w:sz w:val="22"/>
                <w:szCs w:val="21"/>
                <w:lang w:val="en-US" w:eastAsia="zh-CN" w:bidi="ar-SA"/>
              </w:rPr>
            </w:pPr>
            <w:r>
              <w:rPr>
                <w:rFonts w:hint="eastAsia" w:ascii="宋体" w:hAnsi="宋体" w:eastAsia="宋体" w:cs="宋体"/>
                <w:bCs/>
                <w:color w:val="auto"/>
                <w:spacing w:val="0"/>
                <w:kern w:val="2"/>
                <w:sz w:val="22"/>
                <w:szCs w:val="21"/>
                <w:lang w:val="en-US" w:eastAsia="zh-CN" w:bidi="ar-SA"/>
              </w:rPr>
              <w:t>3. 瓶底：无厚薄不均现象，边凸内凹，竖放稳定无歪斜，放置稳定</w:t>
            </w:r>
            <w:r>
              <w:rPr>
                <w:rFonts w:hint="eastAsia" w:ascii="宋体" w:eastAsia="宋体" w:cs="宋体"/>
                <w:bCs/>
                <w:color w:val="auto"/>
                <w:sz w:val="22"/>
                <w:szCs w:val="21"/>
                <w:lang w:val="zh-CN"/>
              </w:rPr>
              <w:t>，得</w:t>
            </w:r>
            <w:r>
              <w:rPr>
                <w:rFonts w:hint="eastAsia" w:ascii="宋体" w:eastAsia="宋体" w:cs="宋体"/>
                <w:bCs/>
                <w:color w:val="auto"/>
                <w:sz w:val="22"/>
                <w:szCs w:val="21"/>
                <w:lang w:val="en-US" w:eastAsia="zh-CN"/>
              </w:rPr>
              <w:t>1</w:t>
            </w:r>
            <w:r>
              <w:rPr>
                <w:rFonts w:hint="eastAsia" w:ascii="宋体" w:eastAsia="宋体" w:cs="宋体"/>
                <w:bCs/>
                <w:color w:val="auto"/>
                <w:sz w:val="22"/>
                <w:szCs w:val="21"/>
                <w:lang w:val="zh-CN"/>
              </w:rPr>
              <w:t>分；</w:t>
            </w:r>
            <w:r>
              <w:rPr>
                <w:rFonts w:hint="eastAsia" w:ascii="宋体" w:hAnsi="宋体" w:eastAsia="宋体" w:cs="宋体"/>
                <w:bCs/>
                <w:color w:val="auto"/>
                <w:spacing w:val="0"/>
                <w:kern w:val="2"/>
                <w:sz w:val="22"/>
                <w:szCs w:val="21"/>
                <w:lang w:val="en-US" w:eastAsia="zh-CN" w:bidi="ar-SA"/>
              </w:rPr>
              <w:t xml:space="preserve">  </w:t>
            </w:r>
          </w:p>
          <w:p w14:paraId="79178F0C">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Fonts w:hint="eastAsia" w:ascii="宋体" w:hAnsi="宋体" w:eastAsia="宋体" w:cs="宋体"/>
                <w:bCs/>
                <w:color w:val="auto"/>
                <w:spacing w:val="0"/>
                <w:kern w:val="2"/>
                <w:sz w:val="22"/>
                <w:szCs w:val="21"/>
                <w:lang w:val="en-US" w:eastAsia="zh-CN" w:bidi="ar-SA"/>
              </w:rPr>
            </w:pPr>
            <w:r>
              <w:rPr>
                <w:rFonts w:hint="eastAsia" w:ascii="宋体" w:hAnsi="宋体" w:eastAsia="宋体" w:cs="宋体"/>
                <w:bCs/>
                <w:color w:val="auto"/>
                <w:spacing w:val="0"/>
                <w:kern w:val="2"/>
                <w:sz w:val="22"/>
                <w:szCs w:val="21"/>
                <w:lang w:val="en-US" w:eastAsia="zh-CN" w:bidi="ar-SA"/>
              </w:rPr>
              <w:t>4. 容量与刻度：100ml，工艺采用注拉吹，高透明；刻度线清晰易分辨，最小精确到5ml，每10ml标注数值，便于观察奶液变化</w:t>
            </w:r>
            <w:r>
              <w:rPr>
                <w:rFonts w:hint="eastAsia" w:ascii="宋体" w:eastAsia="宋体" w:cs="宋体"/>
                <w:bCs/>
                <w:color w:val="auto"/>
                <w:sz w:val="22"/>
                <w:szCs w:val="21"/>
                <w:lang w:val="zh-CN"/>
              </w:rPr>
              <w:t>，得</w:t>
            </w:r>
            <w:r>
              <w:rPr>
                <w:rFonts w:hint="eastAsia" w:ascii="宋体" w:eastAsia="宋体" w:cs="宋体"/>
                <w:bCs/>
                <w:color w:val="auto"/>
                <w:sz w:val="22"/>
                <w:szCs w:val="21"/>
                <w:lang w:val="en-US" w:eastAsia="zh-CN"/>
              </w:rPr>
              <w:t>1</w:t>
            </w:r>
            <w:r>
              <w:rPr>
                <w:rFonts w:hint="eastAsia" w:ascii="宋体" w:eastAsia="宋体" w:cs="宋体"/>
                <w:bCs/>
                <w:color w:val="auto"/>
                <w:sz w:val="22"/>
                <w:szCs w:val="21"/>
                <w:lang w:val="zh-CN"/>
              </w:rPr>
              <w:t>分；</w:t>
            </w:r>
            <w:r>
              <w:rPr>
                <w:rFonts w:hint="eastAsia" w:ascii="宋体" w:hAnsi="宋体" w:eastAsia="宋体" w:cs="宋体"/>
                <w:bCs/>
                <w:color w:val="auto"/>
                <w:spacing w:val="0"/>
                <w:kern w:val="2"/>
                <w:sz w:val="22"/>
                <w:szCs w:val="21"/>
                <w:lang w:val="en-US" w:eastAsia="zh-CN" w:bidi="ar-SA"/>
              </w:rPr>
              <w:t xml:space="preserve"> </w:t>
            </w:r>
          </w:p>
          <w:p w14:paraId="724350D0">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Fonts w:hint="eastAsia" w:ascii="宋体" w:hAnsi="宋体" w:eastAsia="宋体" w:cs="宋体"/>
                <w:b/>
                <w:bCs w:val="0"/>
                <w:color w:val="auto"/>
                <w:spacing w:val="0"/>
                <w:kern w:val="2"/>
                <w:sz w:val="22"/>
                <w:szCs w:val="21"/>
                <w:lang w:val="zh-CN" w:eastAsia="zh-CN" w:bidi="ar-SA"/>
              </w:rPr>
            </w:pPr>
            <w:r>
              <w:rPr>
                <w:rFonts w:hint="eastAsia" w:ascii="宋体" w:hAnsi="宋体" w:eastAsia="宋体" w:cs="宋体"/>
                <w:b/>
                <w:bCs w:val="0"/>
                <w:color w:val="auto"/>
                <w:spacing w:val="0"/>
                <w:kern w:val="2"/>
                <w:sz w:val="22"/>
                <w:szCs w:val="21"/>
                <w:lang w:val="en-US" w:eastAsia="zh-CN" w:bidi="ar-SA"/>
              </w:rPr>
              <w:t>二、</w:t>
            </w:r>
            <w:r>
              <w:rPr>
                <w:rFonts w:hint="eastAsia" w:ascii="宋体" w:hAnsi="宋体" w:eastAsia="宋体" w:cs="宋体"/>
                <w:b/>
                <w:bCs w:val="0"/>
                <w:color w:val="auto"/>
                <w:spacing w:val="0"/>
                <w:kern w:val="2"/>
                <w:sz w:val="22"/>
                <w:szCs w:val="21"/>
                <w:lang w:val="zh-CN" w:eastAsia="zh-CN" w:bidi="ar-SA"/>
              </w:rPr>
              <w:t>奶嘴质量</w:t>
            </w:r>
          </w:p>
          <w:p w14:paraId="1941A919">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Fonts w:hint="eastAsia" w:ascii="宋体" w:hAnsi="宋体" w:eastAsia="宋体" w:cs="宋体"/>
                <w:bCs/>
                <w:color w:val="auto"/>
                <w:spacing w:val="0"/>
                <w:kern w:val="2"/>
                <w:sz w:val="22"/>
                <w:szCs w:val="21"/>
                <w:lang w:val="en-US" w:eastAsia="zh-CN" w:bidi="ar-SA"/>
              </w:rPr>
            </w:pPr>
            <w:r>
              <w:rPr>
                <w:rFonts w:hint="eastAsia" w:ascii="宋体" w:hAnsi="宋体" w:eastAsia="宋体" w:cs="宋体"/>
                <w:bCs/>
                <w:color w:val="auto"/>
                <w:spacing w:val="0"/>
                <w:kern w:val="2"/>
                <w:sz w:val="22"/>
                <w:szCs w:val="21"/>
                <w:lang w:val="en-US" w:eastAsia="zh-CN" w:bidi="ar-SA"/>
              </w:rPr>
              <w:t xml:space="preserve">1. 材质：食品级液态硅胶，硅胶顺滑，厚薄均匀，无杂质及污点 </w:t>
            </w:r>
            <w:r>
              <w:rPr>
                <w:rFonts w:hint="eastAsia" w:ascii="宋体" w:eastAsia="宋体" w:cs="宋体"/>
                <w:bCs/>
                <w:color w:val="auto"/>
                <w:sz w:val="22"/>
                <w:szCs w:val="21"/>
                <w:lang w:val="zh-CN"/>
              </w:rPr>
              <w:t>，得</w:t>
            </w:r>
            <w:r>
              <w:rPr>
                <w:rFonts w:hint="eastAsia" w:ascii="宋体" w:eastAsia="宋体" w:cs="宋体"/>
                <w:bCs/>
                <w:color w:val="auto"/>
                <w:sz w:val="22"/>
                <w:szCs w:val="21"/>
                <w:lang w:val="en-US" w:eastAsia="zh-CN"/>
              </w:rPr>
              <w:t>1</w:t>
            </w:r>
            <w:r>
              <w:rPr>
                <w:rFonts w:hint="eastAsia" w:ascii="宋体" w:eastAsia="宋体" w:cs="宋体"/>
                <w:bCs/>
                <w:color w:val="auto"/>
                <w:sz w:val="22"/>
                <w:szCs w:val="21"/>
                <w:lang w:val="zh-CN"/>
              </w:rPr>
              <w:t>分；</w:t>
            </w:r>
            <w:r>
              <w:rPr>
                <w:rFonts w:hint="eastAsia" w:ascii="宋体" w:hAnsi="宋体" w:eastAsia="宋体" w:cs="宋体"/>
                <w:bCs/>
                <w:color w:val="auto"/>
                <w:spacing w:val="0"/>
                <w:kern w:val="2"/>
                <w:sz w:val="22"/>
                <w:szCs w:val="21"/>
                <w:lang w:val="en-US" w:eastAsia="zh-CN" w:bidi="ar-SA"/>
              </w:rPr>
              <w:t xml:space="preserve">  </w:t>
            </w:r>
          </w:p>
          <w:p w14:paraId="7A9F9FB4">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Fonts w:hint="eastAsia" w:ascii="宋体" w:hAnsi="宋体" w:eastAsia="宋体" w:cs="宋体"/>
                <w:bCs/>
                <w:color w:val="auto"/>
                <w:spacing w:val="0"/>
                <w:kern w:val="2"/>
                <w:sz w:val="22"/>
                <w:szCs w:val="21"/>
                <w:lang w:val="en-US" w:eastAsia="zh-CN" w:bidi="ar-SA"/>
              </w:rPr>
            </w:pPr>
            <w:r>
              <w:rPr>
                <w:rFonts w:hint="eastAsia" w:ascii="宋体" w:hAnsi="宋体" w:eastAsia="宋体" w:cs="宋体"/>
                <w:bCs/>
                <w:color w:val="auto"/>
                <w:spacing w:val="0"/>
                <w:kern w:val="2"/>
                <w:sz w:val="22"/>
                <w:szCs w:val="21"/>
                <w:lang w:val="en-US" w:eastAsia="zh-CN" w:bidi="ar-SA"/>
              </w:rPr>
              <w:t>2. 开孔：奶嘴开孔均匀，大小适中</w:t>
            </w:r>
            <w:r>
              <w:rPr>
                <w:rFonts w:hint="eastAsia" w:ascii="宋体" w:eastAsia="宋体" w:cs="宋体"/>
                <w:bCs/>
                <w:color w:val="auto"/>
                <w:sz w:val="22"/>
                <w:szCs w:val="21"/>
                <w:lang w:val="zh-CN"/>
              </w:rPr>
              <w:t>，得</w:t>
            </w:r>
            <w:r>
              <w:rPr>
                <w:rFonts w:hint="eastAsia" w:ascii="宋体" w:eastAsia="宋体" w:cs="宋体"/>
                <w:bCs/>
                <w:color w:val="auto"/>
                <w:sz w:val="22"/>
                <w:szCs w:val="21"/>
                <w:lang w:val="en-US" w:eastAsia="zh-CN"/>
              </w:rPr>
              <w:t>1</w:t>
            </w:r>
            <w:r>
              <w:rPr>
                <w:rFonts w:hint="eastAsia" w:ascii="宋体" w:eastAsia="宋体" w:cs="宋体"/>
                <w:bCs/>
                <w:color w:val="auto"/>
                <w:sz w:val="22"/>
                <w:szCs w:val="21"/>
                <w:lang w:val="zh-CN"/>
              </w:rPr>
              <w:t>分；</w:t>
            </w:r>
            <w:r>
              <w:rPr>
                <w:rFonts w:hint="eastAsia" w:ascii="宋体" w:hAnsi="宋体" w:eastAsia="宋体" w:cs="宋体"/>
                <w:bCs/>
                <w:color w:val="auto"/>
                <w:spacing w:val="0"/>
                <w:kern w:val="2"/>
                <w:sz w:val="22"/>
                <w:szCs w:val="21"/>
                <w:lang w:val="en-US" w:eastAsia="zh-CN" w:bidi="ar-SA"/>
              </w:rPr>
              <w:t xml:space="preserve">  </w:t>
            </w:r>
          </w:p>
          <w:p w14:paraId="18F7B2BB">
            <w:pPr>
              <w:ind w:left="0" w:leftChars="0" w:firstLine="0" w:firstLineChars="0"/>
              <w:rPr>
                <w:rFonts w:hint="eastAsia" w:ascii="宋体" w:hAnsi="宋体" w:eastAsia="宋体" w:cs="宋体"/>
                <w:bCs/>
                <w:color w:val="auto"/>
                <w:spacing w:val="0"/>
                <w:kern w:val="2"/>
                <w:sz w:val="22"/>
                <w:szCs w:val="21"/>
                <w:lang w:val="en-US" w:eastAsia="zh-CN" w:bidi="ar-SA"/>
                <w14:ligatures w14:val="standardContextual"/>
              </w:rPr>
            </w:pPr>
            <w:r>
              <w:rPr>
                <w:rFonts w:hint="eastAsia" w:ascii="宋体" w:hAnsi="宋体" w:eastAsia="宋体" w:cs="宋体"/>
                <w:bCs/>
                <w:color w:val="auto"/>
                <w:spacing w:val="0"/>
                <w:kern w:val="2"/>
                <w:sz w:val="22"/>
                <w:szCs w:val="21"/>
                <w:lang w:val="en-US" w:eastAsia="zh-CN" w:bidi="ar-SA"/>
                <w14:ligatures w14:val="standardContextual"/>
              </w:rPr>
              <w:t>3. 耐温：符合200摄氏度耐温要求（提供符合或高于GB4806.2-2015食品安全国家标准检测报告佐证）</w:t>
            </w:r>
            <w:r>
              <w:rPr>
                <w:rFonts w:hint="eastAsia" w:ascii="宋体" w:hAnsi="宋体" w:eastAsia="宋体" w:cs="宋体"/>
                <w:bCs/>
                <w:color w:val="auto"/>
                <w:spacing w:val="0"/>
                <w:kern w:val="2"/>
                <w:sz w:val="22"/>
                <w:szCs w:val="21"/>
                <w:lang w:val="zh-CN" w:eastAsia="zh-CN" w:bidi="ar-SA"/>
                <w14:ligatures w14:val="standardContextual"/>
              </w:rPr>
              <w:t>，得</w:t>
            </w:r>
            <w:r>
              <w:rPr>
                <w:rFonts w:hint="eastAsia" w:ascii="宋体" w:hAnsi="宋体" w:eastAsia="宋体" w:cs="宋体"/>
                <w:bCs/>
                <w:color w:val="auto"/>
                <w:spacing w:val="0"/>
                <w:kern w:val="2"/>
                <w:sz w:val="22"/>
                <w:szCs w:val="21"/>
                <w:lang w:val="en-US" w:eastAsia="zh-CN" w:bidi="ar-SA"/>
                <w14:ligatures w14:val="standardContextual"/>
              </w:rPr>
              <w:t>1</w:t>
            </w:r>
            <w:r>
              <w:rPr>
                <w:rFonts w:hint="eastAsia" w:ascii="宋体" w:hAnsi="宋体" w:eastAsia="宋体" w:cs="宋体"/>
                <w:bCs/>
                <w:color w:val="auto"/>
                <w:spacing w:val="0"/>
                <w:kern w:val="2"/>
                <w:sz w:val="22"/>
                <w:szCs w:val="21"/>
                <w:lang w:val="zh-CN" w:eastAsia="zh-CN" w:bidi="ar-SA"/>
                <w14:ligatures w14:val="standardContextual"/>
              </w:rPr>
              <w:t>分；</w:t>
            </w:r>
          </w:p>
          <w:p w14:paraId="7D77FE27">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Fonts w:hint="eastAsia" w:ascii="宋体" w:hAnsi="宋体" w:eastAsia="宋体" w:cs="宋体"/>
                <w:b/>
                <w:bCs w:val="0"/>
                <w:color w:val="auto"/>
                <w:spacing w:val="0"/>
                <w:kern w:val="2"/>
                <w:sz w:val="22"/>
                <w:szCs w:val="21"/>
                <w:lang w:val="zh-CN" w:eastAsia="zh-CN" w:bidi="ar-SA"/>
              </w:rPr>
            </w:pPr>
            <w:r>
              <w:rPr>
                <w:rFonts w:hint="eastAsia" w:ascii="宋体" w:hAnsi="宋体" w:eastAsia="宋体" w:cs="宋体"/>
                <w:b/>
                <w:bCs w:val="0"/>
                <w:color w:val="auto"/>
                <w:spacing w:val="0"/>
                <w:kern w:val="2"/>
                <w:sz w:val="22"/>
                <w:szCs w:val="21"/>
                <w:lang w:val="en-US" w:eastAsia="zh-CN" w:bidi="ar-SA"/>
              </w:rPr>
              <w:t>三、</w:t>
            </w:r>
            <w:r>
              <w:rPr>
                <w:rFonts w:hint="eastAsia" w:ascii="宋体" w:hAnsi="宋体" w:eastAsia="宋体" w:cs="宋体"/>
                <w:b/>
                <w:bCs w:val="0"/>
                <w:color w:val="auto"/>
                <w:spacing w:val="0"/>
                <w:kern w:val="2"/>
                <w:sz w:val="22"/>
                <w:szCs w:val="21"/>
                <w:lang w:val="zh-CN" w:eastAsia="zh-CN" w:bidi="ar-SA"/>
              </w:rPr>
              <w:t>包装与灭菌</w:t>
            </w:r>
          </w:p>
          <w:p w14:paraId="6252BD66">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Fonts w:hint="eastAsia" w:ascii="宋体" w:hAnsi="宋体" w:eastAsia="宋体" w:cs="宋体"/>
                <w:bCs/>
                <w:color w:val="auto"/>
                <w:spacing w:val="0"/>
                <w:kern w:val="2"/>
                <w:sz w:val="22"/>
                <w:szCs w:val="21"/>
                <w:lang w:val="en-US" w:eastAsia="zh-CN" w:bidi="ar-SA"/>
              </w:rPr>
            </w:pPr>
            <w:r>
              <w:rPr>
                <w:rFonts w:hint="eastAsia" w:ascii="宋体" w:hAnsi="宋体" w:eastAsia="宋体" w:cs="宋体"/>
                <w:bCs/>
                <w:color w:val="auto"/>
                <w:spacing w:val="0"/>
                <w:kern w:val="2"/>
                <w:sz w:val="22"/>
                <w:szCs w:val="21"/>
                <w:lang w:val="en-US" w:eastAsia="zh-CN" w:bidi="ar-SA"/>
              </w:rPr>
              <w:t xml:space="preserve">1. 加热方式：可直接隔水加温，罐装奶后瓶身无变形、无渗漏 </w:t>
            </w:r>
            <w:r>
              <w:rPr>
                <w:rFonts w:hint="eastAsia" w:ascii="宋体" w:eastAsia="宋体" w:cs="宋体"/>
                <w:bCs/>
                <w:color w:val="auto"/>
                <w:sz w:val="22"/>
                <w:szCs w:val="21"/>
                <w:lang w:val="zh-CN"/>
              </w:rPr>
              <w:t>，得</w:t>
            </w:r>
            <w:r>
              <w:rPr>
                <w:rFonts w:hint="eastAsia" w:ascii="宋体" w:eastAsia="宋体" w:cs="宋体"/>
                <w:bCs/>
                <w:color w:val="auto"/>
                <w:sz w:val="22"/>
                <w:szCs w:val="21"/>
                <w:lang w:val="en-US" w:eastAsia="zh-CN"/>
              </w:rPr>
              <w:t>1</w:t>
            </w:r>
            <w:r>
              <w:rPr>
                <w:rFonts w:hint="eastAsia" w:ascii="宋体" w:eastAsia="宋体" w:cs="宋体"/>
                <w:bCs/>
                <w:color w:val="auto"/>
                <w:sz w:val="22"/>
                <w:szCs w:val="21"/>
                <w:lang w:val="zh-CN"/>
              </w:rPr>
              <w:t>分；</w:t>
            </w:r>
            <w:r>
              <w:rPr>
                <w:rFonts w:hint="eastAsia" w:ascii="宋体" w:hAnsi="宋体" w:eastAsia="宋体" w:cs="宋体"/>
                <w:bCs/>
                <w:color w:val="auto"/>
                <w:spacing w:val="0"/>
                <w:kern w:val="2"/>
                <w:sz w:val="22"/>
                <w:szCs w:val="21"/>
                <w:lang w:val="en-US" w:eastAsia="zh-CN" w:bidi="ar-SA"/>
              </w:rPr>
              <w:t xml:space="preserve">   </w:t>
            </w:r>
          </w:p>
          <w:p w14:paraId="6FE68C24">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Fonts w:hint="eastAsia" w:ascii="宋体" w:hAnsi="宋体" w:eastAsia="宋体" w:cs="宋体"/>
                <w:bCs/>
                <w:color w:val="auto"/>
                <w:spacing w:val="0"/>
                <w:kern w:val="2"/>
                <w:sz w:val="22"/>
                <w:szCs w:val="21"/>
                <w:lang w:val="en-US" w:eastAsia="zh-CN" w:bidi="ar-SA"/>
              </w:rPr>
            </w:pPr>
            <w:r>
              <w:rPr>
                <w:rFonts w:hint="eastAsia" w:ascii="宋体" w:hAnsi="宋体" w:eastAsia="宋体" w:cs="宋体"/>
                <w:bCs/>
                <w:color w:val="auto"/>
                <w:spacing w:val="0"/>
                <w:kern w:val="2"/>
                <w:sz w:val="22"/>
                <w:szCs w:val="21"/>
                <w:lang w:val="en-US" w:eastAsia="zh-CN" w:bidi="ar-SA"/>
              </w:rPr>
              <w:t>2. 灭菌方式：</w:t>
            </w:r>
            <w:r>
              <w:rPr>
                <w:rFonts w:hint="eastAsia" w:ascii="宋体" w:hAnsi="宋体" w:eastAsia="宋体" w:cs="宋体"/>
                <w:bCs/>
                <w:color w:val="auto"/>
                <w:spacing w:val="0"/>
                <w:kern w:val="2"/>
                <w:sz w:val="22"/>
                <w:szCs w:val="21"/>
                <w:highlight w:val="none"/>
                <w:lang w:val="en-US" w:eastAsia="zh-CN" w:bidi="ar-SA"/>
              </w:rPr>
              <w:t>环氧乙烷灭菌</w:t>
            </w:r>
            <w:r>
              <w:rPr>
                <w:rFonts w:hint="eastAsia" w:ascii="宋体" w:hAnsi="宋体" w:eastAsia="宋体" w:cs="宋体"/>
                <w:bCs/>
                <w:color w:val="auto"/>
                <w:spacing w:val="0"/>
                <w:kern w:val="2"/>
                <w:sz w:val="22"/>
                <w:szCs w:val="21"/>
                <w:lang w:val="en-US" w:eastAsia="zh-CN" w:bidi="ar-SA"/>
              </w:rPr>
              <w:t xml:space="preserve">（样品或包装上标明灭菌方式），保质期≥2年 </w:t>
            </w:r>
            <w:r>
              <w:rPr>
                <w:rFonts w:hint="eastAsia" w:ascii="宋体" w:eastAsia="宋体" w:cs="宋体"/>
                <w:bCs/>
                <w:color w:val="auto"/>
                <w:sz w:val="22"/>
                <w:szCs w:val="21"/>
                <w:lang w:val="zh-CN"/>
              </w:rPr>
              <w:t>，得</w:t>
            </w:r>
            <w:r>
              <w:rPr>
                <w:rFonts w:hint="eastAsia" w:ascii="宋体" w:eastAsia="宋体" w:cs="宋体"/>
                <w:bCs/>
                <w:color w:val="auto"/>
                <w:sz w:val="22"/>
                <w:szCs w:val="21"/>
                <w:lang w:val="en-US" w:eastAsia="zh-CN"/>
              </w:rPr>
              <w:t>1</w:t>
            </w:r>
            <w:r>
              <w:rPr>
                <w:rFonts w:hint="eastAsia" w:ascii="宋体" w:eastAsia="宋体" w:cs="宋体"/>
                <w:bCs/>
                <w:color w:val="auto"/>
                <w:sz w:val="22"/>
                <w:szCs w:val="21"/>
                <w:lang w:val="zh-CN"/>
              </w:rPr>
              <w:t>分；</w:t>
            </w:r>
            <w:r>
              <w:rPr>
                <w:rFonts w:hint="eastAsia" w:ascii="宋体" w:hAnsi="宋体" w:eastAsia="宋体" w:cs="宋体"/>
                <w:bCs/>
                <w:color w:val="auto"/>
                <w:spacing w:val="0"/>
                <w:kern w:val="2"/>
                <w:sz w:val="22"/>
                <w:szCs w:val="21"/>
                <w:lang w:val="en-US" w:eastAsia="zh-CN" w:bidi="ar-SA"/>
              </w:rPr>
              <w:t xml:space="preserve"> </w:t>
            </w:r>
          </w:p>
          <w:p w14:paraId="633E615B">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Fonts w:hint="eastAsia" w:ascii="宋体" w:hAnsi="宋体" w:eastAsia="宋体" w:cs="宋体"/>
                <w:bCs/>
                <w:color w:val="auto"/>
                <w:spacing w:val="0"/>
                <w:kern w:val="2"/>
                <w:sz w:val="22"/>
                <w:szCs w:val="21"/>
                <w:lang w:val="en-US" w:eastAsia="zh-CN" w:bidi="ar-SA"/>
              </w:rPr>
            </w:pPr>
            <w:r>
              <w:rPr>
                <w:rFonts w:hint="eastAsia" w:ascii="宋体" w:hAnsi="宋体" w:eastAsia="宋体" w:cs="宋体"/>
                <w:bCs/>
                <w:color w:val="auto"/>
                <w:spacing w:val="0"/>
                <w:kern w:val="2"/>
                <w:sz w:val="22"/>
                <w:szCs w:val="21"/>
                <w:lang w:val="en-US" w:eastAsia="zh-CN" w:bidi="ar-SA"/>
              </w:rPr>
              <w:t>3. 包装信息：小包装上清晰标注生产日期、规格、灭菌方式等，密封完好</w:t>
            </w:r>
            <w:r>
              <w:rPr>
                <w:rFonts w:hint="eastAsia" w:ascii="宋体" w:eastAsia="宋体" w:cs="宋体"/>
                <w:bCs/>
                <w:color w:val="auto"/>
                <w:sz w:val="22"/>
                <w:szCs w:val="21"/>
                <w:lang w:val="zh-CN"/>
              </w:rPr>
              <w:t>，得</w:t>
            </w:r>
            <w:r>
              <w:rPr>
                <w:rFonts w:hint="eastAsia" w:ascii="宋体" w:eastAsia="宋体" w:cs="宋体"/>
                <w:bCs/>
                <w:color w:val="auto"/>
                <w:sz w:val="22"/>
                <w:szCs w:val="21"/>
                <w:lang w:val="en-US" w:eastAsia="zh-CN"/>
              </w:rPr>
              <w:t>1</w:t>
            </w:r>
            <w:r>
              <w:rPr>
                <w:rFonts w:hint="eastAsia" w:ascii="宋体" w:eastAsia="宋体" w:cs="宋体"/>
                <w:bCs/>
                <w:color w:val="auto"/>
                <w:sz w:val="22"/>
                <w:szCs w:val="21"/>
                <w:lang w:val="zh-CN"/>
              </w:rPr>
              <w:t>分；</w:t>
            </w:r>
            <w:r>
              <w:rPr>
                <w:rFonts w:hint="eastAsia" w:ascii="宋体" w:hAnsi="宋体" w:eastAsia="宋体" w:cs="宋体"/>
                <w:bCs/>
                <w:color w:val="auto"/>
                <w:spacing w:val="0"/>
                <w:kern w:val="2"/>
                <w:sz w:val="22"/>
                <w:szCs w:val="21"/>
                <w:lang w:val="en-US" w:eastAsia="zh-CN" w:bidi="ar-SA"/>
              </w:rPr>
              <w:t xml:space="preserve"> </w:t>
            </w:r>
          </w:p>
          <w:p w14:paraId="09BF3AAF">
            <w:pPr>
              <w:pStyle w:val="40"/>
              <w:keepNext w:val="0"/>
              <w:keepLines w:val="0"/>
              <w:pageBreakBefore w:val="0"/>
              <w:widowControl w:val="0"/>
              <w:kinsoku/>
              <w:wordWrap/>
              <w:overflowPunct/>
              <w:topLinePunct w:val="0"/>
              <w:autoSpaceDE/>
              <w:autoSpaceDN/>
              <w:bidi w:val="0"/>
              <w:adjustRightInd/>
              <w:snapToGrid w:val="0"/>
              <w:spacing w:before="0" w:after="0"/>
              <w:ind w:left="0" w:leftChars="0" w:right="0" w:rightChars="0" w:firstLine="0" w:firstLineChars="0"/>
              <w:jc w:val="both"/>
              <w:textAlignment w:val="auto"/>
              <w:rPr>
                <w:rStyle w:val="20"/>
                <w:rFonts w:hint="eastAsia" w:ascii="Segoe UI" w:hAnsi="Segoe UI" w:eastAsia="Segoe UI" w:cs="Segoe UI"/>
                <w:b/>
                <w:bCs/>
                <w:i w:val="0"/>
                <w:iCs w:val="0"/>
                <w:caps w:val="0"/>
                <w:color w:val="auto"/>
                <w:spacing w:val="0"/>
                <w:sz w:val="22"/>
                <w:szCs w:val="22"/>
                <w:shd w:val="clear" w:fill="FFFFFF"/>
                <w:lang w:val="en-US" w:eastAsia="zh-CN"/>
              </w:rPr>
            </w:pPr>
            <w:r>
              <w:rPr>
                <w:rFonts w:hint="eastAsia" w:ascii="宋体" w:hAnsi="宋体" w:eastAsia="宋体" w:cs="宋体"/>
                <w:bCs/>
                <w:color w:val="auto"/>
                <w:spacing w:val="0"/>
                <w:kern w:val="2"/>
                <w:sz w:val="22"/>
                <w:szCs w:val="21"/>
                <w:lang w:val="en-US" w:eastAsia="zh-CN" w:bidi="ar-SA"/>
              </w:rPr>
              <w:t>4. 企业资质佐证：QS认证、ISO质量体系认证（认证范围为婴幼儿用塑料奶瓶生产）</w:t>
            </w:r>
            <w:r>
              <w:rPr>
                <w:rFonts w:hint="eastAsia" w:ascii="宋体" w:hAnsi="宋体" w:eastAsia="宋体" w:cs="宋体"/>
                <w:b w:val="0"/>
                <w:bCs/>
                <w:color w:val="auto"/>
                <w:spacing w:val="0"/>
                <w:kern w:val="2"/>
                <w:sz w:val="22"/>
                <w:szCs w:val="21"/>
                <w:lang w:val="en-US" w:eastAsia="zh-CN" w:bidi="ar-SA"/>
              </w:rPr>
              <w:t>，生产企业自有灭菌设备（需提供灭菌现场照片、灭菌检验报告</w:t>
            </w:r>
            <w:r>
              <w:rPr>
                <w:rFonts w:hint="eastAsia" w:ascii="宋体" w:eastAsia="宋体" w:cs="宋体"/>
                <w:b w:val="0"/>
                <w:bCs/>
                <w:color w:val="auto"/>
                <w:sz w:val="22"/>
                <w:szCs w:val="21"/>
                <w:lang w:val="zh-CN"/>
              </w:rPr>
              <w:t>，得</w:t>
            </w:r>
            <w:r>
              <w:rPr>
                <w:rFonts w:hint="eastAsia" w:ascii="宋体" w:eastAsia="宋体" w:cs="宋体"/>
                <w:b w:val="0"/>
                <w:bCs/>
                <w:color w:val="auto"/>
                <w:sz w:val="22"/>
                <w:szCs w:val="21"/>
                <w:lang w:val="en-US" w:eastAsia="zh-CN"/>
              </w:rPr>
              <w:t>2</w:t>
            </w:r>
            <w:r>
              <w:rPr>
                <w:rFonts w:hint="eastAsia" w:ascii="宋体" w:eastAsia="宋体" w:cs="宋体"/>
                <w:b w:val="0"/>
                <w:bCs/>
                <w:color w:val="auto"/>
                <w:sz w:val="22"/>
                <w:szCs w:val="21"/>
                <w:lang w:val="zh-CN"/>
              </w:rPr>
              <w:t>分；</w:t>
            </w:r>
            <w:r>
              <w:rPr>
                <w:rFonts w:hint="eastAsia" w:ascii="宋体" w:hAnsi="宋体" w:eastAsia="宋体" w:cs="宋体"/>
                <w:b w:val="0"/>
                <w:bCs/>
                <w:color w:val="auto"/>
                <w:spacing w:val="0"/>
                <w:kern w:val="2"/>
                <w:sz w:val="22"/>
                <w:szCs w:val="21"/>
                <w:lang w:val="en-US" w:eastAsia="zh-CN" w:bidi="ar-SA"/>
              </w:rPr>
              <w:t xml:space="preserve"> </w:t>
            </w:r>
          </w:p>
        </w:tc>
        <w:tc>
          <w:tcPr>
            <w:tcW w:w="956" w:type="dxa"/>
            <w:vAlign w:val="center"/>
          </w:tcPr>
          <w:p w14:paraId="682693E0">
            <w:pPr>
              <w:snapToGrid w:val="0"/>
              <w:ind w:left="0" w:leftChars="0" w:right="0" w:rightChars="0" w:firstLine="0" w:firstLineChars="0"/>
              <w:jc w:val="right"/>
              <w:rPr>
                <w:rFonts w:ascii="宋体" w:eastAsia="宋体"/>
                <w:color w:val="auto"/>
                <w:sz w:val="22"/>
              </w:rPr>
            </w:pPr>
          </w:p>
        </w:tc>
      </w:tr>
      <w:tr w14:paraId="14CA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31DF1A1E">
            <w:pPr>
              <w:snapToGrid w:val="0"/>
              <w:ind w:left="0" w:leftChars="0" w:right="0" w:rightChars="0" w:firstLine="0" w:firstLineChars="0"/>
              <w:jc w:val="center"/>
              <w:rPr>
                <w:rFonts w:hint="eastAsia" w:ascii="宋体" w:eastAsia="宋体"/>
                <w:color w:val="auto"/>
                <w:sz w:val="22"/>
                <w:szCs w:val="24"/>
                <w:lang w:val="en-US" w:eastAsia="zh-CN"/>
              </w:rPr>
            </w:pPr>
            <w:r>
              <w:rPr>
                <w:rFonts w:hint="eastAsia" w:ascii="宋体" w:eastAsia="宋体"/>
                <w:color w:val="auto"/>
                <w:sz w:val="22"/>
                <w:szCs w:val="24"/>
                <w:lang w:val="en-US" w:eastAsia="zh-CN"/>
              </w:rPr>
              <w:t>2</w:t>
            </w:r>
          </w:p>
        </w:tc>
        <w:tc>
          <w:tcPr>
            <w:tcW w:w="2298" w:type="dxa"/>
            <w:vAlign w:val="center"/>
          </w:tcPr>
          <w:p w14:paraId="43B138DE">
            <w:pPr>
              <w:snapToGrid w:val="0"/>
              <w:ind w:left="0" w:leftChars="0" w:right="0" w:rightChars="0" w:firstLine="0" w:firstLineChars="0"/>
              <w:jc w:val="center"/>
              <w:rPr>
                <w:rFonts w:hint="default" w:ascii="宋体" w:eastAsia="宋体"/>
                <w:color w:val="auto"/>
                <w:sz w:val="22"/>
                <w:szCs w:val="24"/>
                <w:lang w:val="en-US" w:eastAsia="zh-CN"/>
              </w:rPr>
            </w:pPr>
            <w:r>
              <w:rPr>
                <w:rFonts w:hint="default" w:ascii="宋体" w:eastAsia="宋体"/>
                <w:color w:val="auto"/>
                <w:sz w:val="22"/>
                <w:szCs w:val="24"/>
                <w:lang w:val="en-US" w:eastAsia="zh-CN"/>
              </w:rPr>
              <w:t>售后服务方案</w:t>
            </w:r>
            <w:r>
              <w:rPr>
                <w:rFonts w:hint="eastAsia" w:ascii="宋体" w:eastAsia="宋体"/>
                <w:color w:val="auto"/>
                <w:sz w:val="22"/>
                <w:szCs w:val="24"/>
                <w:lang w:val="en-US" w:eastAsia="zh-CN"/>
              </w:rPr>
              <w:t>（20分）</w:t>
            </w:r>
          </w:p>
        </w:tc>
        <w:tc>
          <w:tcPr>
            <w:tcW w:w="4760" w:type="dxa"/>
            <w:vAlign w:val="center"/>
          </w:tcPr>
          <w:p w14:paraId="474C542A">
            <w:pPr>
              <w:widowControl/>
              <w:tabs>
                <w:tab w:val="left" w:pos="2020"/>
                <w:tab w:val="center" w:pos="4535"/>
              </w:tabs>
              <w:snapToGrid w:val="0"/>
              <w:spacing w:line="240" w:lineRule="auto"/>
              <w:ind w:left="0" w:leftChars="0" w:right="150" w:firstLine="0" w:firstLineChars="0"/>
              <w:jc w:val="left"/>
              <w:outlineLvl w:val="0"/>
              <w:rPr>
                <w:rFonts w:hint="default" w:ascii="宋体" w:eastAsia="宋体" w:hAnsiTheme="minorHAnsi" w:cstheme="minorBidi"/>
                <w:bCs w:val="0"/>
                <w:color w:val="auto"/>
                <w:spacing w:val="0"/>
                <w:kern w:val="2"/>
                <w:sz w:val="22"/>
                <w:szCs w:val="24"/>
                <w:lang w:val="en-US" w:eastAsia="zh-CN" w:bidi="ar-SA"/>
              </w:rPr>
            </w:pPr>
            <w:r>
              <w:rPr>
                <w:rFonts w:hint="default" w:ascii="宋体" w:eastAsia="宋体" w:hAnsiTheme="minorHAnsi" w:cstheme="minorBidi"/>
                <w:bCs w:val="0"/>
                <w:color w:val="auto"/>
                <w:spacing w:val="0"/>
                <w:kern w:val="2"/>
                <w:sz w:val="22"/>
                <w:szCs w:val="24"/>
                <w:lang w:val="en-US" w:eastAsia="zh-CN" w:bidi="ar-SA"/>
              </w:rPr>
              <w:t>1</w:t>
            </w:r>
            <w:r>
              <w:rPr>
                <w:rFonts w:hint="eastAsia" w:ascii="宋体" w:eastAsia="宋体" w:cstheme="minorBidi"/>
                <w:bCs w:val="0"/>
                <w:color w:val="auto"/>
                <w:spacing w:val="0"/>
                <w:kern w:val="2"/>
                <w:sz w:val="22"/>
                <w:szCs w:val="24"/>
                <w:lang w:val="en-US" w:eastAsia="zh-CN" w:bidi="ar-SA"/>
              </w:rPr>
              <w:t>.</w:t>
            </w:r>
            <w:r>
              <w:rPr>
                <w:rFonts w:hint="default" w:ascii="宋体" w:eastAsia="宋体" w:hAnsiTheme="minorHAnsi" w:cstheme="minorBidi"/>
                <w:bCs w:val="0"/>
                <w:color w:val="auto"/>
                <w:spacing w:val="0"/>
                <w:kern w:val="2"/>
                <w:sz w:val="22"/>
                <w:szCs w:val="24"/>
                <w:lang w:val="en-US" w:eastAsia="zh-CN" w:bidi="ar-SA"/>
              </w:rPr>
              <w:t>有完善的售后服务方案和有力的产品安全问题处罚机制，完全满足采购人采购需求的，得20分；</w:t>
            </w:r>
          </w:p>
          <w:p w14:paraId="5E888FE0">
            <w:pPr>
              <w:widowControl/>
              <w:tabs>
                <w:tab w:val="left" w:pos="2020"/>
                <w:tab w:val="center" w:pos="4535"/>
              </w:tabs>
              <w:snapToGrid w:val="0"/>
              <w:spacing w:line="240" w:lineRule="auto"/>
              <w:ind w:left="0" w:leftChars="0" w:right="150" w:firstLine="0" w:firstLineChars="0"/>
              <w:jc w:val="left"/>
              <w:outlineLvl w:val="0"/>
              <w:rPr>
                <w:rFonts w:hint="default" w:ascii="宋体" w:eastAsia="宋体" w:hAnsiTheme="minorHAnsi" w:cstheme="minorBidi"/>
                <w:bCs w:val="0"/>
                <w:color w:val="auto"/>
                <w:spacing w:val="0"/>
                <w:kern w:val="2"/>
                <w:sz w:val="22"/>
                <w:szCs w:val="24"/>
                <w:lang w:val="en-US" w:eastAsia="zh-CN" w:bidi="ar-SA"/>
              </w:rPr>
            </w:pPr>
            <w:r>
              <w:rPr>
                <w:rFonts w:hint="default" w:ascii="宋体" w:eastAsia="宋体" w:hAnsiTheme="minorHAnsi" w:cstheme="minorBidi"/>
                <w:bCs w:val="0"/>
                <w:color w:val="auto"/>
                <w:spacing w:val="0"/>
                <w:kern w:val="2"/>
                <w:sz w:val="22"/>
                <w:szCs w:val="24"/>
                <w:lang w:val="en-US" w:eastAsia="zh-CN" w:bidi="ar-SA"/>
              </w:rPr>
              <w:t>2</w:t>
            </w:r>
            <w:r>
              <w:rPr>
                <w:rFonts w:hint="eastAsia" w:ascii="宋体" w:eastAsia="宋体" w:cstheme="minorBidi"/>
                <w:bCs w:val="0"/>
                <w:color w:val="auto"/>
                <w:spacing w:val="0"/>
                <w:kern w:val="2"/>
                <w:sz w:val="22"/>
                <w:szCs w:val="24"/>
                <w:lang w:val="en-US" w:eastAsia="zh-CN" w:bidi="ar-SA"/>
              </w:rPr>
              <w:t>.</w:t>
            </w:r>
            <w:r>
              <w:rPr>
                <w:rFonts w:hint="default" w:ascii="宋体" w:eastAsia="宋体" w:hAnsiTheme="minorHAnsi" w:cstheme="minorBidi"/>
                <w:bCs w:val="0"/>
                <w:color w:val="auto"/>
                <w:spacing w:val="0"/>
                <w:kern w:val="2"/>
                <w:sz w:val="22"/>
                <w:szCs w:val="24"/>
                <w:lang w:val="en-US" w:eastAsia="zh-CN" w:bidi="ar-SA"/>
              </w:rPr>
              <w:t>售后服务方案、产品质量安全问题处罚机制一般，基本满足采购人采购需求的，得15分；</w:t>
            </w:r>
          </w:p>
          <w:p w14:paraId="524CE2B7">
            <w:pPr>
              <w:widowControl/>
              <w:tabs>
                <w:tab w:val="left" w:pos="2020"/>
                <w:tab w:val="center" w:pos="4535"/>
              </w:tabs>
              <w:snapToGrid w:val="0"/>
              <w:spacing w:line="240" w:lineRule="auto"/>
              <w:ind w:left="0" w:leftChars="0" w:right="150" w:firstLine="0" w:firstLineChars="0"/>
              <w:jc w:val="left"/>
              <w:outlineLvl w:val="0"/>
              <w:rPr>
                <w:rFonts w:hint="default" w:ascii="宋体" w:eastAsia="宋体" w:hAnsiTheme="minorHAnsi" w:cstheme="minorBidi"/>
                <w:bCs w:val="0"/>
                <w:color w:val="auto"/>
                <w:spacing w:val="0"/>
                <w:kern w:val="2"/>
                <w:sz w:val="22"/>
                <w:szCs w:val="24"/>
                <w:lang w:val="en-US" w:eastAsia="zh-CN" w:bidi="ar-SA"/>
              </w:rPr>
            </w:pPr>
            <w:r>
              <w:rPr>
                <w:rFonts w:hint="default" w:ascii="宋体" w:eastAsia="宋体" w:hAnsiTheme="minorHAnsi" w:cstheme="minorBidi"/>
                <w:bCs w:val="0"/>
                <w:color w:val="auto"/>
                <w:spacing w:val="0"/>
                <w:kern w:val="2"/>
                <w:sz w:val="22"/>
                <w:szCs w:val="24"/>
                <w:lang w:val="en-US" w:eastAsia="zh-CN" w:bidi="ar-SA"/>
              </w:rPr>
              <w:t>3</w:t>
            </w:r>
            <w:r>
              <w:rPr>
                <w:rFonts w:hint="eastAsia" w:ascii="宋体" w:eastAsia="宋体" w:cstheme="minorBidi"/>
                <w:bCs w:val="0"/>
                <w:color w:val="auto"/>
                <w:spacing w:val="0"/>
                <w:kern w:val="2"/>
                <w:sz w:val="22"/>
                <w:szCs w:val="24"/>
                <w:lang w:val="en-US" w:eastAsia="zh-CN" w:bidi="ar-SA"/>
              </w:rPr>
              <w:t>.</w:t>
            </w:r>
            <w:r>
              <w:rPr>
                <w:rFonts w:hint="default" w:ascii="宋体" w:eastAsia="宋体" w:hAnsiTheme="minorHAnsi" w:cstheme="minorBidi"/>
                <w:bCs w:val="0"/>
                <w:color w:val="auto"/>
                <w:spacing w:val="0"/>
                <w:kern w:val="2"/>
                <w:sz w:val="22"/>
                <w:szCs w:val="24"/>
                <w:lang w:val="en-US" w:eastAsia="zh-CN" w:bidi="ar-SA"/>
              </w:rPr>
              <w:t>售后服务方案、产品质量安全问题处罚机制不完善，阐述简单，基本满足采购人采购需求的，得10分；</w:t>
            </w:r>
          </w:p>
          <w:p w14:paraId="6877B326">
            <w:pPr>
              <w:widowControl/>
              <w:tabs>
                <w:tab w:val="left" w:pos="2020"/>
                <w:tab w:val="center" w:pos="4535"/>
              </w:tabs>
              <w:snapToGrid w:val="0"/>
              <w:spacing w:line="240" w:lineRule="auto"/>
              <w:ind w:left="0" w:leftChars="0" w:right="150" w:firstLine="0" w:firstLineChars="0"/>
              <w:jc w:val="left"/>
              <w:outlineLvl w:val="0"/>
              <w:rPr>
                <w:rFonts w:hint="default" w:ascii="宋体" w:eastAsia="宋体" w:hAnsiTheme="minorHAnsi" w:cstheme="minorBidi"/>
                <w:bCs w:val="0"/>
                <w:color w:val="auto"/>
                <w:spacing w:val="0"/>
                <w:kern w:val="2"/>
                <w:sz w:val="22"/>
                <w:szCs w:val="24"/>
                <w:lang w:val="en-US" w:eastAsia="zh-CN" w:bidi="ar-SA"/>
              </w:rPr>
            </w:pPr>
            <w:r>
              <w:rPr>
                <w:rFonts w:hint="default" w:ascii="宋体" w:eastAsia="宋体" w:hAnsiTheme="minorHAnsi" w:cstheme="minorBidi"/>
                <w:bCs w:val="0"/>
                <w:color w:val="auto"/>
                <w:spacing w:val="0"/>
                <w:kern w:val="2"/>
                <w:sz w:val="22"/>
                <w:szCs w:val="24"/>
                <w:lang w:val="en-US" w:eastAsia="zh-CN" w:bidi="ar-SA"/>
              </w:rPr>
              <w:t>4</w:t>
            </w:r>
            <w:r>
              <w:rPr>
                <w:rFonts w:hint="eastAsia" w:ascii="宋体" w:eastAsia="宋体" w:cstheme="minorBidi"/>
                <w:bCs w:val="0"/>
                <w:color w:val="auto"/>
                <w:spacing w:val="0"/>
                <w:kern w:val="2"/>
                <w:sz w:val="22"/>
                <w:szCs w:val="24"/>
                <w:lang w:val="en-US" w:eastAsia="zh-CN" w:bidi="ar-SA"/>
              </w:rPr>
              <w:t>.</w:t>
            </w:r>
            <w:r>
              <w:rPr>
                <w:rFonts w:hint="default" w:ascii="宋体" w:eastAsia="宋体" w:hAnsiTheme="minorHAnsi" w:cstheme="minorBidi"/>
                <w:bCs w:val="0"/>
                <w:color w:val="auto"/>
                <w:spacing w:val="0"/>
                <w:kern w:val="2"/>
                <w:sz w:val="22"/>
                <w:szCs w:val="24"/>
                <w:lang w:val="en-US" w:eastAsia="zh-CN" w:bidi="ar-SA"/>
              </w:rPr>
              <w:t>售后服务方案、产品质量安全问题处罚机制差，基本满足采购人采购需求的，得5分；</w:t>
            </w:r>
          </w:p>
          <w:p w14:paraId="7C8038D5">
            <w:pPr>
              <w:widowControl/>
              <w:tabs>
                <w:tab w:val="left" w:pos="2020"/>
                <w:tab w:val="center" w:pos="4535"/>
              </w:tabs>
              <w:snapToGrid w:val="0"/>
              <w:spacing w:line="240" w:lineRule="auto"/>
              <w:ind w:left="0" w:leftChars="0" w:right="150" w:firstLine="0" w:firstLineChars="0"/>
              <w:jc w:val="left"/>
              <w:outlineLvl w:val="0"/>
              <w:rPr>
                <w:rFonts w:hint="default" w:ascii="宋体" w:eastAsia="宋体" w:hAnsiTheme="minorHAnsi" w:cstheme="minorBidi"/>
                <w:bCs w:val="0"/>
                <w:color w:val="auto"/>
                <w:spacing w:val="0"/>
                <w:kern w:val="2"/>
                <w:sz w:val="22"/>
                <w:szCs w:val="24"/>
                <w:lang w:val="en-US" w:eastAsia="zh-CN" w:bidi="ar-SA"/>
              </w:rPr>
            </w:pPr>
            <w:r>
              <w:rPr>
                <w:rFonts w:hint="default" w:ascii="宋体" w:eastAsia="宋体" w:hAnsiTheme="minorHAnsi" w:cstheme="minorBidi"/>
                <w:bCs w:val="0"/>
                <w:color w:val="auto"/>
                <w:spacing w:val="0"/>
                <w:kern w:val="2"/>
                <w:sz w:val="22"/>
                <w:szCs w:val="24"/>
                <w:lang w:val="en-US" w:eastAsia="zh-CN" w:bidi="ar-SA"/>
              </w:rPr>
              <w:t>5</w:t>
            </w:r>
            <w:r>
              <w:rPr>
                <w:rFonts w:hint="eastAsia" w:ascii="宋体" w:eastAsia="宋体" w:cstheme="minorBidi"/>
                <w:bCs w:val="0"/>
                <w:color w:val="auto"/>
                <w:spacing w:val="0"/>
                <w:kern w:val="2"/>
                <w:sz w:val="22"/>
                <w:szCs w:val="24"/>
                <w:lang w:val="en-US" w:eastAsia="zh-CN" w:bidi="ar-SA"/>
              </w:rPr>
              <w:t>.</w:t>
            </w:r>
            <w:r>
              <w:rPr>
                <w:rFonts w:hint="default" w:ascii="宋体" w:eastAsia="宋体" w:hAnsiTheme="minorHAnsi" w:cstheme="minorBidi"/>
                <w:bCs w:val="0"/>
                <w:color w:val="auto"/>
                <w:spacing w:val="0"/>
                <w:kern w:val="2"/>
                <w:sz w:val="22"/>
                <w:szCs w:val="24"/>
                <w:lang w:val="en-US" w:eastAsia="zh-CN" w:bidi="ar-SA"/>
              </w:rPr>
              <w:t>无售后服务方案、产品质量安全问题处罚机制不满足采购人采购需求的，得0分。</w:t>
            </w:r>
          </w:p>
        </w:tc>
        <w:tc>
          <w:tcPr>
            <w:tcW w:w="956" w:type="dxa"/>
            <w:vAlign w:val="center"/>
          </w:tcPr>
          <w:p w14:paraId="184F5517">
            <w:pPr>
              <w:snapToGrid w:val="0"/>
              <w:ind w:left="0" w:leftChars="0" w:right="0" w:rightChars="0" w:firstLine="0" w:firstLineChars="0"/>
              <w:jc w:val="right"/>
              <w:rPr>
                <w:rFonts w:ascii="宋体" w:eastAsia="宋体"/>
                <w:color w:val="auto"/>
                <w:sz w:val="22"/>
                <w:szCs w:val="21"/>
              </w:rPr>
            </w:pPr>
          </w:p>
        </w:tc>
      </w:tr>
      <w:tr w14:paraId="6C87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081325DB">
            <w:pPr>
              <w:snapToGrid w:val="0"/>
              <w:ind w:left="0" w:leftChars="0" w:right="0" w:rightChars="0" w:firstLine="0" w:firstLineChars="0"/>
              <w:jc w:val="center"/>
              <w:rPr>
                <w:rFonts w:hint="eastAsia" w:ascii="宋体" w:eastAsia="宋体"/>
                <w:color w:val="auto"/>
                <w:sz w:val="22"/>
                <w:szCs w:val="24"/>
                <w:lang w:val="en-US" w:eastAsia="zh-CN"/>
              </w:rPr>
            </w:pPr>
            <w:r>
              <w:rPr>
                <w:rFonts w:hint="eastAsia" w:ascii="宋体" w:eastAsia="宋体"/>
                <w:color w:val="auto"/>
                <w:sz w:val="22"/>
                <w:szCs w:val="24"/>
                <w:lang w:val="en-US" w:eastAsia="zh-CN"/>
              </w:rPr>
              <w:t>3</w:t>
            </w:r>
          </w:p>
        </w:tc>
        <w:tc>
          <w:tcPr>
            <w:tcW w:w="2298" w:type="dxa"/>
            <w:vAlign w:val="center"/>
          </w:tcPr>
          <w:p w14:paraId="70E6A047">
            <w:pPr>
              <w:snapToGrid w:val="0"/>
              <w:ind w:left="0" w:leftChars="0" w:right="0" w:rightChars="0" w:firstLine="0" w:firstLineChars="0"/>
              <w:jc w:val="center"/>
              <w:rPr>
                <w:rFonts w:hint="default" w:ascii="宋体" w:eastAsia="宋体"/>
                <w:color w:val="auto"/>
                <w:sz w:val="22"/>
                <w:szCs w:val="24"/>
                <w:lang w:val="en-US" w:eastAsia="zh-CN"/>
              </w:rPr>
            </w:pPr>
            <w:r>
              <w:rPr>
                <w:rFonts w:hint="eastAsia" w:ascii="宋体" w:eastAsia="宋体" w:cs="宋体"/>
                <w:color w:val="auto"/>
                <w:sz w:val="22"/>
                <w:szCs w:val="21"/>
                <w:highlight w:val="none"/>
                <w:lang w:val="en-US" w:eastAsia="zh-CN"/>
              </w:rPr>
              <w:t>同类</w:t>
            </w:r>
            <w:r>
              <w:rPr>
                <w:rFonts w:hint="eastAsia" w:ascii="宋体" w:eastAsia="宋体" w:cs="宋体"/>
                <w:color w:val="auto"/>
                <w:sz w:val="22"/>
                <w:szCs w:val="21"/>
                <w:highlight w:val="none"/>
              </w:rPr>
              <w:t>业绩</w:t>
            </w:r>
            <w:r>
              <w:rPr>
                <w:rFonts w:hint="eastAsia" w:ascii="宋体" w:eastAsia="宋体" w:cs="宋体"/>
                <w:color w:val="auto"/>
                <w:sz w:val="22"/>
                <w:szCs w:val="21"/>
                <w:highlight w:val="none"/>
                <w:lang w:eastAsia="zh-CN"/>
              </w:rPr>
              <w:t>（</w:t>
            </w:r>
            <w:r>
              <w:rPr>
                <w:rFonts w:hint="eastAsia" w:ascii="宋体" w:eastAsia="宋体" w:cs="宋体"/>
                <w:color w:val="auto"/>
                <w:sz w:val="22"/>
                <w:szCs w:val="21"/>
                <w:highlight w:val="none"/>
                <w:lang w:val="en-US" w:eastAsia="zh-CN"/>
              </w:rPr>
              <w:t>8分）</w:t>
            </w:r>
          </w:p>
        </w:tc>
        <w:tc>
          <w:tcPr>
            <w:tcW w:w="4760" w:type="dxa"/>
            <w:vAlign w:val="center"/>
          </w:tcPr>
          <w:p w14:paraId="64542B9F">
            <w:pPr>
              <w:pStyle w:val="40"/>
              <w:snapToGrid w:val="0"/>
              <w:ind w:left="0" w:leftChars="0" w:right="0" w:rightChars="0" w:firstLine="0" w:firstLineChars="0"/>
              <w:jc w:val="left"/>
              <w:rPr>
                <w:rFonts w:hint="eastAsia" w:ascii="宋体" w:eastAsia="宋体" w:cs="宋体"/>
                <w:color w:val="auto"/>
                <w:sz w:val="22"/>
                <w:szCs w:val="21"/>
                <w:highlight w:val="none"/>
              </w:rPr>
            </w:pPr>
            <w:r>
              <w:rPr>
                <w:rFonts w:hint="eastAsia" w:ascii="宋体" w:eastAsia="宋体" w:cs="宋体"/>
                <w:color w:val="auto"/>
                <w:sz w:val="22"/>
                <w:szCs w:val="21"/>
                <w:highlight w:val="none"/>
              </w:rPr>
              <w:t>供应商提供202</w:t>
            </w:r>
            <w:r>
              <w:rPr>
                <w:rFonts w:hint="eastAsia" w:ascii="宋体" w:eastAsia="宋体" w:cs="宋体"/>
                <w:color w:val="auto"/>
                <w:sz w:val="22"/>
                <w:szCs w:val="21"/>
                <w:highlight w:val="none"/>
                <w:lang w:val="en-US" w:eastAsia="zh-CN"/>
              </w:rPr>
              <w:t>3</w:t>
            </w:r>
            <w:r>
              <w:rPr>
                <w:rFonts w:hint="eastAsia" w:ascii="宋体" w:eastAsia="宋体" w:cs="宋体"/>
                <w:color w:val="auto"/>
                <w:sz w:val="22"/>
                <w:szCs w:val="21"/>
                <w:highlight w:val="none"/>
              </w:rPr>
              <w:t>年1月1日以来完成的同类项目进行评分，每个业绩得</w:t>
            </w:r>
            <w:r>
              <w:rPr>
                <w:rFonts w:hint="eastAsia" w:ascii="宋体" w:eastAsia="宋体" w:cs="宋体"/>
                <w:color w:val="auto"/>
                <w:sz w:val="22"/>
                <w:szCs w:val="21"/>
                <w:highlight w:val="none"/>
                <w:lang w:val="en-US" w:eastAsia="zh-CN"/>
              </w:rPr>
              <w:t>2</w:t>
            </w:r>
            <w:r>
              <w:rPr>
                <w:rFonts w:hint="eastAsia" w:ascii="宋体" w:eastAsia="宋体" w:cs="宋体"/>
                <w:color w:val="auto"/>
                <w:sz w:val="22"/>
                <w:szCs w:val="21"/>
                <w:highlight w:val="none"/>
              </w:rPr>
              <w:t>分，满分</w:t>
            </w:r>
            <w:r>
              <w:rPr>
                <w:rFonts w:hint="eastAsia" w:ascii="宋体" w:eastAsia="宋体" w:cs="宋体"/>
                <w:color w:val="auto"/>
                <w:sz w:val="22"/>
                <w:szCs w:val="21"/>
                <w:highlight w:val="none"/>
                <w:lang w:val="en-US" w:eastAsia="zh-CN"/>
              </w:rPr>
              <w:t>8</w:t>
            </w:r>
            <w:r>
              <w:rPr>
                <w:rFonts w:hint="eastAsia" w:ascii="宋体" w:eastAsia="宋体" w:cs="宋体"/>
                <w:color w:val="auto"/>
                <w:sz w:val="22"/>
                <w:szCs w:val="21"/>
                <w:highlight w:val="none"/>
              </w:rPr>
              <w:t>分。</w:t>
            </w:r>
          </w:p>
          <w:p w14:paraId="20B1A7BA">
            <w:pPr>
              <w:pStyle w:val="40"/>
              <w:snapToGrid w:val="0"/>
              <w:ind w:left="0" w:leftChars="0" w:right="0" w:rightChars="0" w:firstLine="0" w:firstLineChars="0"/>
              <w:jc w:val="left"/>
              <w:rPr>
                <w:rFonts w:hint="eastAsia" w:ascii="宋体" w:eastAsia="宋体" w:hAnsiTheme="minorHAnsi" w:cstheme="minorBidi"/>
                <w:bCs w:val="0"/>
                <w:color w:val="auto"/>
                <w:spacing w:val="0"/>
                <w:kern w:val="2"/>
                <w:sz w:val="22"/>
                <w:szCs w:val="24"/>
                <w:lang w:val="en-US" w:eastAsia="zh-CN" w:bidi="ar-SA"/>
              </w:rPr>
            </w:pPr>
            <w:r>
              <w:rPr>
                <w:rFonts w:hint="eastAsia" w:ascii="宋体" w:eastAsia="宋体" w:cs="宋体"/>
                <w:color w:val="auto"/>
                <w:sz w:val="22"/>
                <w:szCs w:val="21"/>
                <w:highlight w:val="none"/>
              </w:rPr>
              <w:t>备注：需提供中标（成交）通知书或合同等证明材料复印件，且必须清晰反映有签订合同年限、项目名称，否则不计分。</w:t>
            </w:r>
            <w:r>
              <w:rPr>
                <w:rFonts w:hint="eastAsia" w:ascii="宋体" w:eastAsia="宋体" w:cs="宋体"/>
                <w:color w:val="auto"/>
                <w:kern w:val="0"/>
                <w:sz w:val="22"/>
                <w:szCs w:val="21"/>
                <w:highlight w:val="none"/>
              </w:rPr>
              <w:t>（提供合同复印件加盖公章，日期以合同签约日期为准）</w:t>
            </w:r>
          </w:p>
        </w:tc>
        <w:tc>
          <w:tcPr>
            <w:tcW w:w="956" w:type="dxa"/>
            <w:vAlign w:val="center"/>
          </w:tcPr>
          <w:p w14:paraId="2619F9E9">
            <w:pPr>
              <w:snapToGrid w:val="0"/>
              <w:ind w:left="0" w:leftChars="0" w:right="0" w:rightChars="0" w:firstLine="0" w:firstLineChars="0"/>
              <w:jc w:val="right"/>
              <w:rPr>
                <w:rFonts w:ascii="宋体" w:eastAsia="宋体"/>
                <w:color w:val="auto"/>
                <w:sz w:val="22"/>
                <w:szCs w:val="21"/>
              </w:rPr>
            </w:pPr>
          </w:p>
        </w:tc>
      </w:tr>
      <w:tr w14:paraId="2220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16D7B825">
            <w:pPr>
              <w:snapToGrid w:val="0"/>
              <w:ind w:left="0" w:leftChars="0" w:right="0" w:rightChars="0" w:firstLine="0" w:firstLineChars="0"/>
              <w:jc w:val="center"/>
              <w:rPr>
                <w:rFonts w:hint="default" w:ascii="宋体" w:eastAsia="宋体"/>
                <w:color w:val="auto"/>
                <w:sz w:val="22"/>
                <w:szCs w:val="24"/>
                <w:lang w:val="en-US" w:eastAsia="zh-CN"/>
              </w:rPr>
            </w:pPr>
            <w:r>
              <w:rPr>
                <w:rFonts w:hint="eastAsia" w:ascii="宋体" w:eastAsia="宋体"/>
                <w:color w:val="auto"/>
                <w:sz w:val="22"/>
                <w:szCs w:val="24"/>
                <w:lang w:val="en-US" w:eastAsia="zh-CN"/>
              </w:rPr>
              <w:t>4</w:t>
            </w:r>
          </w:p>
        </w:tc>
        <w:tc>
          <w:tcPr>
            <w:tcW w:w="2298" w:type="dxa"/>
            <w:vAlign w:val="center"/>
          </w:tcPr>
          <w:p w14:paraId="15C78F33">
            <w:pPr>
              <w:snapToGrid w:val="0"/>
              <w:ind w:left="0" w:leftChars="0" w:right="0" w:rightChars="0" w:firstLine="0" w:firstLineChars="0"/>
              <w:jc w:val="center"/>
              <w:rPr>
                <w:rFonts w:hint="eastAsia" w:ascii="宋体" w:eastAsia="宋体"/>
                <w:color w:val="auto"/>
                <w:sz w:val="22"/>
                <w:szCs w:val="24"/>
                <w:lang w:val="en-US" w:eastAsia="zh-CN"/>
              </w:rPr>
            </w:pPr>
            <w:r>
              <w:rPr>
                <w:rFonts w:hint="eastAsia" w:ascii="宋体" w:eastAsia="宋体"/>
                <w:color w:val="auto"/>
                <w:sz w:val="22"/>
                <w:szCs w:val="24"/>
                <w:lang w:val="en-US" w:eastAsia="zh-CN"/>
              </w:rPr>
              <w:t>供货期及保证措施</w:t>
            </w:r>
            <w:r>
              <w:rPr>
                <w:rFonts w:hint="eastAsia" w:ascii="宋体" w:eastAsia="宋体"/>
                <w:color w:val="auto"/>
                <w:sz w:val="22"/>
                <w:szCs w:val="24"/>
                <w:lang w:val="en-US" w:eastAsia="zh-CN"/>
              </w:rPr>
              <w:br w:type="textWrapping"/>
            </w:r>
            <w:r>
              <w:rPr>
                <w:rFonts w:hint="eastAsia" w:ascii="宋体" w:eastAsia="宋体"/>
                <w:color w:val="auto"/>
                <w:sz w:val="22"/>
                <w:szCs w:val="24"/>
                <w:lang w:val="en-US" w:eastAsia="zh-CN"/>
              </w:rPr>
              <w:t>（10分）</w:t>
            </w:r>
          </w:p>
        </w:tc>
        <w:tc>
          <w:tcPr>
            <w:tcW w:w="4760" w:type="dxa"/>
            <w:vAlign w:val="center"/>
          </w:tcPr>
          <w:p w14:paraId="74D03260">
            <w:pPr>
              <w:pStyle w:val="41"/>
              <w:snapToGrid w:val="0"/>
              <w:spacing w:before="48" w:beforeLines="20" w:after="48" w:afterLines="20" w:line="240" w:lineRule="auto"/>
              <w:ind w:left="0" w:leftChars="0" w:right="0" w:rightChars="0" w:firstLine="0" w:firstLineChars="0"/>
              <w:jc w:val="left"/>
              <w:rPr>
                <w:rFonts w:hint="eastAsia" w:ascii="宋体" w:eastAsia="宋体" w:cs="宋体"/>
                <w:bCs/>
                <w:color w:val="auto"/>
                <w:sz w:val="22"/>
                <w:szCs w:val="21"/>
                <w:lang w:val="zh-CN"/>
              </w:rPr>
            </w:pPr>
            <w:r>
              <w:rPr>
                <w:rFonts w:hint="eastAsia" w:ascii="宋体" w:eastAsia="宋体" w:cs="宋体"/>
                <w:bCs/>
                <w:color w:val="auto"/>
                <w:sz w:val="22"/>
                <w:szCs w:val="21"/>
                <w:lang w:val="zh-CN"/>
              </w:rPr>
              <w:t>1</w:t>
            </w:r>
            <w:r>
              <w:rPr>
                <w:rFonts w:hint="eastAsia" w:ascii="宋体" w:eastAsia="宋体" w:cs="宋体"/>
                <w:bCs/>
                <w:color w:val="auto"/>
                <w:sz w:val="22"/>
                <w:szCs w:val="21"/>
                <w:lang w:val="en-US" w:eastAsia="zh-CN"/>
              </w:rPr>
              <w:t>.</w:t>
            </w:r>
            <w:r>
              <w:rPr>
                <w:rFonts w:hint="eastAsia" w:ascii="宋体" w:eastAsia="宋体" w:cs="宋体"/>
                <w:bCs/>
                <w:color w:val="auto"/>
                <w:sz w:val="22"/>
                <w:szCs w:val="21"/>
                <w:lang w:val="zh-CN"/>
              </w:rPr>
              <w:t>供货期满足招标文件要求，供货期保证措施合理且有针对性，有具体的违约责任承诺，承诺可以按照采购方的要求期限内及时供货的，得</w:t>
            </w:r>
            <w:r>
              <w:rPr>
                <w:rFonts w:hint="eastAsia" w:ascii="宋体" w:eastAsia="宋体" w:cs="宋体"/>
                <w:bCs/>
                <w:color w:val="auto"/>
                <w:sz w:val="22"/>
                <w:szCs w:val="21"/>
                <w:lang w:val="en-US" w:eastAsia="zh-CN"/>
              </w:rPr>
              <w:t>10</w:t>
            </w:r>
            <w:r>
              <w:rPr>
                <w:rFonts w:hint="eastAsia" w:ascii="宋体" w:eastAsia="宋体" w:cs="宋体"/>
                <w:bCs/>
                <w:color w:val="auto"/>
                <w:sz w:val="22"/>
                <w:szCs w:val="21"/>
                <w:lang w:val="zh-CN"/>
              </w:rPr>
              <w:t>分；</w:t>
            </w:r>
          </w:p>
          <w:p w14:paraId="1A0EB9DF">
            <w:pPr>
              <w:pStyle w:val="41"/>
              <w:snapToGrid w:val="0"/>
              <w:spacing w:before="48" w:beforeLines="20" w:after="48" w:afterLines="20" w:line="240" w:lineRule="auto"/>
              <w:ind w:left="0" w:leftChars="0" w:right="0" w:rightChars="0" w:firstLine="0" w:firstLineChars="0"/>
              <w:jc w:val="left"/>
              <w:rPr>
                <w:rFonts w:hint="eastAsia" w:ascii="宋体" w:eastAsia="宋体" w:cs="宋体"/>
                <w:bCs/>
                <w:color w:val="auto"/>
                <w:sz w:val="22"/>
                <w:szCs w:val="21"/>
                <w:lang w:val="zh-CN"/>
              </w:rPr>
            </w:pPr>
            <w:r>
              <w:rPr>
                <w:rFonts w:hint="eastAsia" w:ascii="宋体" w:eastAsia="宋体" w:cs="宋体"/>
                <w:bCs/>
                <w:color w:val="auto"/>
                <w:sz w:val="22"/>
                <w:szCs w:val="21"/>
                <w:lang w:val="zh-CN"/>
              </w:rPr>
              <w:t>2</w:t>
            </w:r>
            <w:r>
              <w:rPr>
                <w:rFonts w:hint="eastAsia" w:ascii="宋体" w:eastAsia="宋体" w:cs="宋体"/>
                <w:bCs/>
                <w:color w:val="auto"/>
                <w:sz w:val="22"/>
                <w:szCs w:val="21"/>
                <w:lang w:val="en-US" w:eastAsia="zh-CN"/>
              </w:rPr>
              <w:t>.</w:t>
            </w:r>
            <w:r>
              <w:rPr>
                <w:rFonts w:hint="eastAsia" w:ascii="宋体" w:eastAsia="宋体" w:cs="宋体"/>
                <w:bCs/>
                <w:color w:val="auto"/>
                <w:sz w:val="22"/>
                <w:szCs w:val="21"/>
                <w:lang w:val="zh-CN"/>
              </w:rPr>
              <w:t>供货期满足招标文件要求，供货期保证措施基本合理，有违约责任承诺但不具体的，得</w:t>
            </w:r>
            <w:r>
              <w:rPr>
                <w:rFonts w:hint="eastAsia" w:ascii="宋体" w:eastAsia="宋体" w:cs="宋体"/>
                <w:bCs/>
                <w:color w:val="auto"/>
                <w:sz w:val="22"/>
                <w:szCs w:val="21"/>
                <w:lang w:val="en-US" w:eastAsia="zh-CN"/>
              </w:rPr>
              <w:t>8</w:t>
            </w:r>
            <w:r>
              <w:rPr>
                <w:rFonts w:hint="eastAsia" w:ascii="宋体" w:eastAsia="宋体" w:cs="宋体"/>
                <w:bCs/>
                <w:color w:val="auto"/>
                <w:sz w:val="22"/>
                <w:szCs w:val="21"/>
                <w:lang w:val="zh-CN"/>
              </w:rPr>
              <w:t>分；</w:t>
            </w:r>
          </w:p>
          <w:p w14:paraId="7DBBBF71">
            <w:pPr>
              <w:pStyle w:val="41"/>
              <w:snapToGrid w:val="0"/>
              <w:spacing w:before="48" w:beforeLines="20" w:after="48" w:afterLines="20" w:line="240" w:lineRule="auto"/>
              <w:ind w:left="0" w:leftChars="0" w:right="0" w:rightChars="0" w:firstLine="0" w:firstLineChars="0"/>
              <w:jc w:val="left"/>
              <w:rPr>
                <w:rFonts w:hint="eastAsia" w:ascii="宋体" w:eastAsia="宋体" w:cs="宋体"/>
                <w:bCs/>
                <w:color w:val="auto"/>
                <w:sz w:val="22"/>
                <w:szCs w:val="21"/>
                <w:lang w:val="zh-CN"/>
              </w:rPr>
            </w:pPr>
            <w:r>
              <w:rPr>
                <w:rFonts w:hint="eastAsia" w:ascii="宋体" w:eastAsia="宋体" w:cs="宋体"/>
                <w:bCs/>
                <w:color w:val="auto"/>
                <w:sz w:val="22"/>
                <w:szCs w:val="21"/>
                <w:lang w:val="zh-CN"/>
              </w:rPr>
              <w:t>3</w:t>
            </w:r>
            <w:r>
              <w:rPr>
                <w:rFonts w:hint="eastAsia" w:ascii="宋体" w:eastAsia="宋体" w:cs="宋体"/>
                <w:bCs/>
                <w:color w:val="auto"/>
                <w:sz w:val="22"/>
                <w:szCs w:val="21"/>
                <w:lang w:val="en-US" w:eastAsia="zh-CN"/>
              </w:rPr>
              <w:t>.</w:t>
            </w:r>
            <w:r>
              <w:rPr>
                <w:rFonts w:hint="eastAsia" w:ascii="宋体" w:eastAsia="宋体" w:cs="宋体"/>
                <w:bCs/>
                <w:color w:val="auto"/>
                <w:sz w:val="22"/>
                <w:szCs w:val="21"/>
                <w:lang w:val="zh-CN"/>
              </w:rPr>
              <w:t>供货期满足招标文件要求，供货期保证措施较差，无违约责任承诺的，得</w:t>
            </w:r>
            <w:r>
              <w:rPr>
                <w:rFonts w:hint="eastAsia" w:ascii="宋体" w:eastAsia="宋体" w:cs="宋体"/>
                <w:bCs/>
                <w:color w:val="auto"/>
                <w:sz w:val="22"/>
                <w:szCs w:val="21"/>
                <w:lang w:val="en-US" w:eastAsia="zh-CN"/>
              </w:rPr>
              <w:t>6</w:t>
            </w:r>
            <w:r>
              <w:rPr>
                <w:rFonts w:hint="eastAsia" w:ascii="宋体" w:eastAsia="宋体" w:cs="宋体"/>
                <w:bCs/>
                <w:color w:val="auto"/>
                <w:sz w:val="22"/>
                <w:szCs w:val="21"/>
                <w:lang w:val="zh-CN"/>
              </w:rPr>
              <w:t>分；</w:t>
            </w:r>
          </w:p>
          <w:p w14:paraId="1FC46B7F">
            <w:pPr>
              <w:pStyle w:val="41"/>
              <w:snapToGrid w:val="0"/>
              <w:spacing w:before="48" w:beforeLines="20" w:after="48" w:afterLines="20" w:line="240" w:lineRule="auto"/>
              <w:ind w:left="0" w:leftChars="0" w:right="0" w:rightChars="0" w:firstLine="0" w:firstLineChars="0"/>
              <w:jc w:val="left"/>
              <w:rPr>
                <w:rFonts w:hint="eastAsia" w:ascii="宋体" w:eastAsia="宋体" w:cs="宋体"/>
                <w:bCs/>
                <w:color w:val="auto"/>
                <w:sz w:val="22"/>
                <w:szCs w:val="21"/>
                <w:lang w:val="zh-CN"/>
              </w:rPr>
            </w:pPr>
            <w:r>
              <w:rPr>
                <w:rFonts w:hint="eastAsia" w:ascii="宋体" w:eastAsia="宋体" w:cs="宋体"/>
                <w:bCs/>
                <w:color w:val="auto"/>
                <w:sz w:val="22"/>
                <w:szCs w:val="21"/>
                <w:lang w:val="zh-CN"/>
              </w:rPr>
              <w:t>4</w:t>
            </w:r>
            <w:r>
              <w:rPr>
                <w:rFonts w:hint="eastAsia" w:ascii="宋体" w:eastAsia="宋体" w:cs="宋体"/>
                <w:bCs/>
                <w:color w:val="auto"/>
                <w:sz w:val="22"/>
                <w:szCs w:val="21"/>
                <w:lang w:val="en-US" w:eastAsia="zh-CN"/>
              </w:rPr>
              <w:t>.</w:t>
            </w:r>
            <w:r>
              <w:rPr>
                <w:rFonts w:hint="eastAsia" w:ascii="宋体" w:eastAsia="宋体" w:cs="宋体"/>
                <w:bCs/>
                <w:color w:val="auto"/>
                <w:sz w:val="22"/>
                <w:szCs w:val="21"/>
                <w:lang w:val="zh-CN"/>
              </w:rPr>
              <w:t>有供货期保证措施但难以保证供货的，得</w:t>
            </w:r>
            <w:r>
              <w:rPr>
                <w:rFonts w:hint="eastAsia" w:ascii="宋体" w:eastAsia="宋体" w:cs="宋体"/>
                <w:bCs/>
                <w:color w:val="auto"/>
                <w:sz w:val="22"/>
                <w:szCs w:val="21"/>
                <w:lang w:val="en-US" w:eastAsia="zh-CN"/>
              </w:rPr>
              <w:t>4</w:t>
            </w:r>
            <w:r>
              <w:rPr>
                <w:rFonts w:hint="eastAsia" w:ascii="宋体" w:eastAsia="宋体" w:cs="宋体"/>
                <w:bCs/>
                <w:color w:val="auto"/>
                <w:sz w:val="22"/>
                <w:szCs w:val="21"/>
                <w:lang w:val="zh-CN"/>
              </w:rPr>
              <w:t>分。</w:t>
            </w:r>
          </w:p>
          <w:p w14:paraId="33339493">
            <w:pPr>
              <w:pStyle w:val="41"/>
              <w:snapToGrid w:val="0"/>
              <w:spacing w:before="48" w:beforeLines="20" w:after="48" w:afterLines="20" w:line="240" w:lineRule="auto"/>
              <w:ind w:left="0" w:leftChars="0" w:right="0" w:rightChars="0" w:firstLine="0" w:firstLineChars="0"/>
              <w:jc w:val="left"/>
              <w:rPr>
                <w:rFonts w:hint="eastAsia" w:ascii="宋体" w:eastAsia="宋体" w:cs="宋体"/>
                <w:bCs/>
                <w:color w:val="auto"/>
                <w:sz w:val="22"/>
                <w:szCs w:val="21"/>
                <w:lang w:val="zh-CN"/>
              </w:rPr>
            </w:pPr>
            <w:r>
              <w:rPr>
                <w:rFonts w:hint="eastAsia" w:ascii="宋体" w:eastAsia="宋体" w:cs="宋体"/>
                <w:bCs/>
                <w:color w:val="auto"/>
                <w:sz w:val="22"/>
                <w:szCs w:val="21"/>
                <w:lang w:val="zh-CN"/>
              </w:rPr>
              <w:t>5</w:t>
            </w:r>
            <w:r>
              <w:rPr>
                <w:rFonts w:hint="eastAsia" w:ascii="宋体" w:eastAsia="宋体" w:cs="宋体"/>
                <w:bCs/>
                <w:color w:val="auto"/>
                <w:sz w:val="22"/>
                <w:szCs w:val="21"/>
                <w:lang w:val="en-US" w:eastAsia="zh-CN"/>
              </w:rPr>
              <w:t>.</w:t>
            </w:r>
            <w:r>
              <w:rPr>
                <w:rFonts w:hint="eastAsia" w:ascii="宋体" w:eastAsia="宋体" w:cs="宋体"/>
                <w:bCs/>
                <w:color w:val="auto"/>
                <w:sz w:val="22"/>
                <w:szCs w:val="21"/>
                <w:lang w:val="zh-CN"/>
              </w:rPr>
              <w:t>货期保证措施未提供的，得0分。</w:t>
            </w:r>
          </w:p>
        </w:tc>
        <w:tc>
          <w:tcPr>
            <w:tcW w:w="956" w:type="dxa"/>
            <w:vAlign w:val="center"/>
          </w:tcPr>
          <w:p w14:paraId="167D6502">
            <w:pPr>
              <w:snapToGrid w:val="0"/>
              <w:ind w:left="0" w:leftChars="0" w:right="0" w:rightChars="0" w:firstLine="0" w:firstLineChars="0"/>
              <w:jc w:val="right"/>
              <w:rPr>
                <w:rFonts w:ascii="宋体" w:eastAsia="宋体"/>
                <w:color w:val="auto"/>
                <w:sz w:val="22"/>
                <w:szCs w:val="21"/>
              </w:rPr>
            </w:pPr>
          </w:p>
        </w:tc>
      </w:tr>
      <w:tr w14:paraId="5C1F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3EACEB99">
            <w:pPr>
              <w:snapToGrid w:val="0"/>
              <w:ind w:left="0" w:leftChars="0" w:right="0" w:rightChars="0" w:firstLine="0" w:firstLineChars="0"/>
              <w:jc w:val="center"/>
              <w:rPr>
                <w:rFonts w:hint="default" w:ascii="宋体" w:eastAsia="宋体"/>
                <w:color w:val="auto"/>
                <w:sz w:val="22"/>
                <w:szCs w:val="24"/>
                <w:lang w:val="en-US" w:eastAsia="zh-CN"/>
              </w:rPr>
            </w:pPr>
            <w:r>
              <w:rPr>
                <w:rFonts w:hint="eastAsia" w:ascii="宋体" w:eastAsia="宋体"/>
                <w:color w:val="auto"/>
                <w:sz w:val="22"/>
                <w:szCs w:val="24"/>
                <w:lang w:val="en-US" w:eastAsia="zh-CN"/>
              </w:rPr>
              <w:t>5</w:t>
            </w:r>
          </w:p>
        </w:tc>
        <w:tc>
          <w:tcPr>
            <w:tcW w:w="2298" w:type="dxa"/>
            <w:vAlign w:val="center"/>
          </w:tcPr>
          <w:p w14:paraId="08A7CFBF">
            <w:pPr>
              <w:snapToGrid w:val="0"/>
              <w:ind w:left="0" w:leftChars="0" w:right="0" w:rightChars="0" w:firstLine="0" w:firstLineChars="0"/>
              <w:jc w:val="center"/>
              <w:rPr>
                <w:rFonts w:hint="default" w:ascii="宋体" w:eastAsia="宋体"/>
                <w:color w:val="auto"/>
                <w:sz w:val="22"/>
                <w:szCs w:val="24"/>
                <w:lang w:val="en-US" w:eastAsia="zh-CN"/>
              </w:rPr>
            </w:pPr>
            <w:r>
              <w:rPr>
                <w:rFonts w:hint="eastAsia" w:ascii="宋体" w:eastAsia="宋体"/>
                <w:color w:val="auto"/>
                <w:sz w:val="22"/>
                <w:szCs w:val="24"/>
                <w:lang w:val="en-US" w:eastAsia="zh-CN"/>
              </w:rPr>
              <w:t>检测报告（20分）</w:t>
            </w:r>
          </w:p>
        </w:tc>
        <w:tc>
          <w:tcPr>
            <w:tcW w:w="4760" w:type="dxa"/>
            <w:vAlign w:val="center"/>
          </w:tcPr>
          <w:p w14:paraId="1214984F">
            <w:pPr>
              <w:pStyle w:val="40"/>
              <w:snapToGrid w:val="0"/>
              <w:ind w:left="0" w:leftChars="0" w:right="0" w:rightChars="0" w:firstLine="0" w:firstLineChars="0"/>
              <w:jc w:val="both"/>
              <w:rPr>
                <w:rFonts w:hint="eastAsia" w:ascii="宋体" w:eastAsia="宋体" w:hAnsiTheme="minorHAnsi" w:cstheme="minorBidi"/>
                <w:bCs w:val="0"/>
                <w:color w:val="auto"/>
                <w:spacing w:val="0"/>
                <w:kern w:val="2"/>
                <w:sz w:val="22"/>
                <w:szCs w:val="24"/>
                <w:lang w:val="en-US" w:eastAsia="zh-CN" w:bidi="ar-SA"/>
              </w:rPr>
            </w:pPr>
            <w:r>
              <w:rPr>
                <w:rFonts w:hint="eastAsia" w:ascii="宋体" w:eastAsia="宋体" w:hAnsiTheme="minorHAnsi" w:cstheme="minorBidi"/>
                <w:bCs w:val="0"/>
                <w:color w:val="auto"/>
                <w:spacing w:val="0"/>
                <w:kern w:val="2"/>
                <w:sz w:val="22"/>
                <w:szCs w:val="24"/>
                <w:lang w:val="en-US" w:eastAsia="zh-CN" w:bidi="ar-SA"/>
              </w:rPr>
              <w:t>投标人需针对所投产品提供对应的具有CMA资质认证的检测报告</w:t>
            </w:r>
            <w:r>
              <w:rPr>
                <w:rFonts w:hint="eastAsia" w:ascii="宋体" w:eastAsia="宋体" w:cstheme="minorBidi"/>
                <w:bCs w:val="0"/>
                <w:color w:val="auto"/>
                <w:spacing w:val="0"/>
                <w:kern w:val="2"/>
                <w:sz w:val="22"/>
                <w:szCs w:val="24"/>
                <w:lang w:val="en-US" w:eastAsia="zh-CN" w:bidi="ar-SA"/>
              </w:rPr>
              <w:t>：</w:t>
            </w:r>
          </w:p>
          <w:p w14:paraId="603E45E3">
            <w:pPr>
              <w:pStyle w:val="40"/>
              <w:snapToGrid w:val="0"/>
              <w:ind w:left="0" w:leftChars="0" w:right="0" w:rightChars="0" w:firstLine="0" w:firstLineChars="0"/>
              <w:jc w:val="both"/>
              <w:rPr>
                <w:rFonts w:hint="eastAsia" w:ascii="宋体" w:eastAsia="宋体" w:hAnsiTheme="minorHAnsi" w:cstheme="minorBidi"/>
                <w:bCs w:val="0"/>
                <w:color w:val="auto"/>
                <w:spacing w:val="0"/>
                <w:kern w:val="2"/>
                <w:sz w:val="22"/>
                <w:szCs w:val="24"/>
                <w:lang w:val="en-US" w:eastAsia="zh-CN" w:bidi="ar-SA"/>
              </w:rPr>
            </w:pPr>
            <w:r>
              <w:rPr>
                <w:rStyle w:val="20"/>
                <w:rFonts w:hint="eastAsia" w:ascii="Segoe UI" w:hAnsi="Segoe UI" w:eastAsia="宋体" w:cs="Segoe UI"/>
                <w:b/>
                <w:bCs/>
                <w:i w:val="0"/>
                <w:iCs w:val="0"/>
                <w:caps w:val="0"/>
                <w:color w:val="auto"/>
                <w:spacing w:val="0"/>
                <w:sz w:val="22"/>
                <w:szCs w:val="22"/>
                <w:shd w:val="clear" w:fill="FFFFFF"/>
                <w:lang w:val="en-US" w:eastAsia="zh-CN"/>
              </w:rPr>
              <w:t>一、材质：</w:t>
            </w:r>
            <w:r>
              <w:rPr>
                <w:rFonts w:hint="eastAsia" w:ascii="宋体" w:eastAsia="宋体" w:hAnsiTheme="minorHAnsi" w:cstheme="minorBidi"/>
                <w:bCs w:val="0"/>
                <w:color w:val="auto"/>
                <w:spacing w:val="0"/>
                <w:kern w:val="2"/>
                <w:sz w:val="22"/>
                <w:szCs w:val="24"/>
                <w:lang w:val="en-US" w:eastAsia="zh-CN" w:bidi="ar-SA"/>
              </w:rPr>
              <w:t>医用级别聚丙烯PP，原料纯新，无任何辅料、无任何添加剂（符合GB4806.6-2016食品安全国家标准</w:t>
            </w:r>
            <w:r>
              <w:rPr>
                <w:rFonts w:hint="eastAsia" w:ascii="宋体" w:eastAsia="宋体" w:cstheme="minorBidi"/>
                <w:bCs w:val="0"/>
                <w:color w:val="auto"/>
                <w:spacing w:val="0"/>
                <w:kern w:val="2"/>
                <w:sz w:val="22"/>
                <w:szCs w:val="24"/>
                <w:lang w:val="en-US" w:eastAsia="zh-CN" w:bidi="ar-SA"/>
              </w:rPr>
              <w:t>，</w:t>
            </w:r>
            <w:r>
              <w:rPr>
                <w:rFonts w:hint="eastAsia" w:ascii="宋体" w:eastAsia="宋体" w:hAnsiTheme="minorHAnsi" w:cstheme="minorBidi"/>
                <w:bCs w:val="0"/>
                <w:color w:val="auto"/>
                <w:spacing w:val="0"/>
                <w:kern w:val="2"/>
                <w:sz w:val="22"/>
                <w:szCs w:val="24"/>
                <w:lang w:val="en-US" w:eastAsia="zh-CN" w:bidi="ar-SA"/>
              </w:rPr>
              <w:t>符合4806.7</w:t>
            </w:r>
            <w:r>
              <w:rPr>
                <w:rFonts w:hint="eastAsia" w:ascii="宋体" w:eastAsia="宋体" w:cstheme="minorBidi"/>
                <w:bCs w:val="0"/>
                <w:color w:val="auto"/>
                <w:spacing w:val="0"/>
                <w:kern w:val="2"/>
                <w:sz w:val="22"/>
                <w:szCs w:val="24"/>
                <w:lang w:val="en-US" w:eastAsia="zh-CN" w:bidi="ar-SA"/>
              </w:rPr>
              <w:t>卫生标准</w:t>
            </w:r>
            <w:r>
              <w:rPr>
                <w:rFonts w:hint="eastAsia" w:ascii="宋体" w:eastAsia="宋体" w:hAnsiTheme="minorHAnsi" w:cstheme="minorBidi"/>
                <w:bCs w:val="0"/>
                <w:color w:val="auto"/>
                <w:spacing w:val="0"/>
                <w:kern w:val="2"/>
                <w:sz w:val="22"/>
                <w:szCs w:val="24"/>
                <w:lang w:val="en-US" w:eastAsia="zh-CN" w:bidi="ar-SA"/>
              </w:rPr>
              <w:t>），不含双酚A、不含塑化剂、不含三聚氰胺</w:t>
            </w:r>
            <w:r>
              <w:rPr>
                <w:rFonts w:hint="eastAsia" w:ascii="宋体" w:eastAsia="宋体" w:cstheme="minorBidi"/>
                <w:bCs w:val="0"/>
                <w:color w:val="auto"/>
                <w:spacing w:val="0"/>
                <w:kern w:val="2"/>
                <w:sz w:val="22"/>
                <w:szCs w:val="24"/>
                <w:lang w:val="en-US" w:eastAsia="zh-CN" w:bidi="ar-SA"/>
              </w:rPr>
              <w:t>，提供奶瓶、奶嘴、盖子、原料的第三方检验报告</w:t>
            </w:r>
            <w:r>
              <w:rPr>
                <w:rFonts w:hint="eastAsia" w:ascii="宋体" w:eastAsia="宋体" w:hAnsiTheme="minorHAnsi" w:cstheme="minorBidi"/>
                <w:bCs w:val="0"/>
                <w:color w:val="auto"/>
                <w:spacing w:val="0"/>
                <w:kern w:val="2"/>
                <w:sz w:val="22"/>
                <w:szCs w:val="24"/>
                <w:lang w:val="en-US" w:eastAsia="zh-CN" w:bidi="ar-SA"/>
              </w:rPr>
              <w:t>（</w:t>
            </w:r>
            <w:r>
              <w:rPr>
                <w:rFonts w:hint="eastAsia" w:ascii="宋体" w:eastAsia="宋体" w:cstheme="minorBidi"/>
                <w:bCs w:val="0"/>
                <w:color w:val="auto"/>
                <w:spacing w:val="0"/>
                <w:kern w:val="2"/>
                <w:sz w:val="22"/>
                <w:szCs w:val="24"/>
                <w:lang w:val="en-US" w:eastAsia="zh-CN" w:bidi="ar-SA"/>
              </w:rPr>
              <w:t>且在效期内</w:t>
            </w:r>
            <w:r>
              <w:rPr>
                <w:rFonts w:hint="eastAsia" w:ascii="宋体" w:eastAsia="宋体" w:hAnsiTheme="minorHAnsi" w:cstheme="minorBidi"/>
                <w:bCs w:val="0"/>
                <w:color w:val="auto"/>
                <w:spacing w:val="0"/>
                <w:kern w:val="2"/>
                <w:sz w:val="22"/>
                <w:szCs w:val="24"/>
                <w:lang w:val="en-US" w:eastAsia="zh-CN" w:bidi="ar-SA"/>
              </w:rPr>
              <w:t>）</w:t>
            </w:r>
            <w:r>
              <w:rPr>
                <w:rFonts w:hint="eastAsia" w:ascii="宋体" w:eastAsia="宋体" w:cstheme="minorBidi"/>
                <w:bCs w:val="0"/>
                <w:color w:val="auto"/>
                <w:spacing w:val="0"/>
                <w:kern w:val="2"/>
                <w:sz w:val="22"/>
                <w:szCs w:val="24"/>
                <w:lang w:val="en-US" w:eastAsia="zh-CN" w:bidi="ar-SA"/>
              </w:rPr>
              <w:t>（8分）</w:t>
            </w:r>
          </w:p>
          <w:p w14:paraId="1297AEBE">
            <w:pPr>
              <w:pStyle w:val="40"/>
              <w:snapToGrid w:val="0"/>
              <w:ind w:left="0" w:leftChars="0" w:right="0" w:rightChars="0" w:firstLine="0" w:firstLineChars="0"/>
              <w:jc w:val="both"/>
              <w:rPr>
                <w:rFonts w:hint="eastAsia" w:ascii="宋体" w:eastAsia="宋体" w:hAnsiTheme="minorHAnsi" w:cstheme="minorBidi"/>
                <w:bCs w:val="0"/>
                <w:color w:val="auto"/>
                <w:spacing w:val="0"/>
                <w:kern w:val="2"/>
                <w:sz w:val="22"/>
                <w:szCs w:val="24"/>
                <w:lang w:val="en-US" w:eastAsia="zh-CN" w:bidi="ar-SA"/>
              </w:rPr>
            </w:pPr>
            <w:r>
              <w:rPr>
                <w:rStyle w:val="20"/>
                <w:rFonts w:hint="eastAsia" w:ascii="Segoe UI" w:hAnsi="Segoe UI" w:eastAsia="宋体" w:cs="Segoe UI"/>
                <w:b/>
                <w:bCs/>
                <w:i w:val="0"/>
                <w:iCs w:val="0"/>
                <w:caps w:val="0"/>
                <w:color w:val="auto"/>
                <w:spacing w:val="0"/>
                <w:sz w:val="22"/>
                <w:szCs w:val="22"/>
                <w:shd w:val="clear" w:fill="FFFFFF"/>
                <w:lang w:val="en-US" w:eastAsia="zh-CN"/>
              </w:rPr>
              <w:t>二、微生物（</w:t>
            </w:r>
            <w:r>
              <w:rPr>
                <w:rFonts w:hint="eastAsia" w:ascii="宋体" w:eastAsia="宋体" w:hAnsiTheme="minorHAnsi" w:cstheme="minorBidi"/>
                <w:bCs w:val="0"/>
                <w:color w:val="auto"/>
                <w:spacing w:val="0"/>
                <w:kern w:val="2"/>
                <w:sz w:val="22"/>
                <w:szCs w:val="24"/>
                <w:lang w:val="en-US" w:eastAsia="zh-CN" w:bidi="ar-SA"/>
              </w:rPr>
              <w:t>符合：GB14934</w:t>
            </w:r>
            <w:r>
              <w:rPr>
                <w:rStyle w:val="20"/>
                <w:rFonts w:hint="eastAsia" w:ascii="Segoe UI" w:hAnsi="Segoe UI" w:eastAsia="宋体" w:cs="Segoe UI"/>
                <w:b/>
                <w:bCs/>
                <w:i w:val="0"/>
                <w:iCs w:val="0"/>
                <w:caps w:val="0"/>
                <w:color w:val="auto"/>
                <w:spacing w:val="0"/>
                <w:sz w:val="22"/>
                <w:szCs w:val="22"/>
                <w:shd w:val="clear" w:fill="FFFFFF"/>
                <w:lang w:val="en-US" w:eastAsia="zh-CN"/>
              </w:rPr>
              <w:t>）：</w:t>
            </w:r>
            <w:r>
              <w:rPr>
                <w:rFonts w:hint="eastAsia" w:ascii="宋体" w:eastAsia="宋体" w:hAnsiTheme="minorHAnsi" w:cstheme="minorBidi"/>
                <w:bCs w:val="0"/>
                <w:color w:val="auto"/>
                <w:spacing w:val="0"/>
                <w:kern w:val="2"/>
                <w:sz w:val="22"/>
                <w:szCs w:val="24"/>
                <w:lang w:val="en-US" w:eastAsia="zh-CN" w:bidi="ar-SA"/>
              </w:rPr>
              <w:t>大肠菌群、沙门氏菌、志贺氏菌、金黄色葡萄球菌、溶血性链球菌、霉菌</w:t>
            </w:r>
            <w:r>
              <w:rPr>
                <w:rFonts w:hint="eastAsia" w:ascii="宋体" w:eastAsia="宋体" w:cstheme="minorBidi"/>
                <w:bCs w:val="0"/>
                <w:color w:val="auto"/>
                <w:spacing w:val="0"/>
                <w:kern w:val="2"/>
                <w:sz w:val="22"/>
                <w:szCs w:val="24"/>
                <w:lang w:val="en-US" w:eastAsia="zh-CN" w:bidi="ar-SA"/>
              </w:rPr>
              <w:t>、环氧乙烷残留</w:t>
            </w:r>
            <w:r>
              <w:rPr>
                <w:rFonts w:hint="eastAsia" w:ascii="宋体" w:eastAsia="宋体" w:hAnsiTheme="minorHAnsi" w:cstheme="minorBidi"/>
                <w:bCs w:val="0"/>
                <w:color w:val="auto"/>
                <w:spacing w:val="0"/>
                <w:kern w:val="2"/>
                <w:sz w:val="22"/>
                <w:szCs w:val="24"/>
                <w:lang w:val="en-US" w:eastAsia="zh-CN" w:bidi="ar-SA"/>
              </w:rPr>
              <w:t>检测结果等需符合质检部门检验要求</w:t>
            </w:r>
            <w:r>
              <w:rPr>
                <w:rFonts w:hint="eastAsia" w:ascii="宋体" w:eastAsia="宋体" w:cstheme="minorBidi"/>
                <w:bCs w:val="0"/>
                <w:color w:val="auto"/>
                <w:spacing w:val="0"/>
                <w:kern w:val="2"/>
                <w:sz w:val="22"/>
                <w:szCs w:val="24"/>
                <w:lang w:val="en-US" w:eastAsia="zh-CN" w:bidi="ar-SA"/>
              </w:rPr>
              <w:t>，提供奶瓶、奶嘴无菌和环氧乙烷残留的第三方检验报告</w:t>
            </w:r>
            <w:r>
              <w:rPr>
                <w:rFonts w:hint="eastAsia" w:ascii="宋体" w:eastAsia="宋体" w:hAnsiTheme="minorHAnsi" w:cstheme="minorBidi"/>
                <w:bCs w:val="0"/>
                <w:color w:val="auto"/>
                <w:spacing w:val="0"/>
                <w:kern w:val="2"/>
                <w:sz w:val="22"/>
                <w:szCs w:val="24"/>
                <w:lang w:val="en-US" w:eastAsia="zh-CN" w:bidi="ar-SA"/>
              </w:rPr>
              <w:t>（</w:t>
            </w:r>
            <w:r>
              <w:rPr>
                <w:rFonts w:hint="eastAsia" w:ascii="宋体" w:eastAsia="宋体" w:cstheme="minorBidi"/>
                <w:bCs w:val="0"/>
                <w:color w:val="auto"/>
                <w:spacing w:val="0"/>
                <w:kern w:val="2"/>
                <w:sz w:val="22"/>
                <w:szCs w:val="24"/>
                <w:lang w:val="en-US" w:eastAsia="zh-CN" w:bidi="ar-SA"/>
              </w:rPr>
              <w:t>且在效期内</w:t>
            </w:r>
            <w:r>
              <w:rPr>
                <w:rFonts w:hint="eastAsia" w:ascii="宋体" w:eastAsia="宋体" w:hAnsiTheme="minorHAnsi" w:cstheme="minorBidi"/>
                <w:bCs w:val="0"/>
                <w:color w:val="auto"/>
                <w:spacing w:val="0"/>
                <w:kern w:val="2"/>
                <w:sz w:val="22"/>
                <w:szCs w:val="24"/>
                <w:lang w:val="en-US" w:eastAsia="zh-CN" w:bidi="ar-SA"/>
              </w:rPr>
              <w:t>）</w:t>
            </w:r>
            <w:r>
              <w:rPr>
                <w:rFonts w:hint="eastAsia" w:ascii="宋体" w:eastAsia="宋体" w:cstheme="minorBidi"/>
                <w:bCs w:val="0"/>
                <w:color w:val="auto"/>
                <w:spacing w:val="0"/>
                <w:kern w:val="2"/>
                <w:sz w:val="22"/>
                <w:szCs w:val="24"/>
                <w:lang w:val="en-US" w:eastAsia="zh-CN" w:bidi="ar-SA"/>
              </w:rPr>
              <w:t>（8分）</w:t>
            </w:r>
          </w:p>
          <w:p w14:paraId="6FB2FEEF">
            <w:pPr>
              <w:keepNext w:val="0"/>
              <w:keepLines w:val="0"/>
              <w:pageBreakBefore w:val="0"/>
              <w:widowControl w:val="0"/>
              <w:kinsoku/>
              <w:wordWrap/>
              <w:overflowPunct/>
              <w:topLinePunct w:val="0"/>
              <w:autoSpaceDE/>
              <w:autoSpaceDN/>
              <w:bidi w:val="0"/>
              <w:adjustRightInd/>
              <w:spacing w:line="240" w:lineRule="auto"/>
              <w:ind w:left="0" w:leftChars="0" w:firstLine="0" w:firstLineChars="0"/>
              <w:textAlignment w:val="auto"/>
              <w:rPr>
                <w:rFonts w:hint="eastAsia" w:ascii="宋体" w:eastAsia="宋体" w:hAnsiTheme="minorHAnsi" w:cstheme="minorBidi"/>
                <w:bCs w:val="0"/>
                <w:color w:val="auto"/>
                <w:spacing w:val="0"/>
                <w:kern w:val="2"/>
                <w:sz w:val="22"/>
                <w:szCs w:val="24"/>
                <w:lang w:val="en-US" w:eastAsia="zh-CN" w:bidi="ar-SA"/>
              </w:rPr>
            </w:pPr>
            <w:r>
              <w:rPr>
                <w:rStyle w:val="20"/>
                <w:rFonts w:hint="eastAsia" w:ascii="Segoe UI" w:hAnsi="Segoe UI" w:eastAsia="宋体" w:cs="Segoe UI"/>
                <w:b/>
                <w:bCs/>
                <w:i w:val="0"/>
                <w:iCs w:val="0"/>
                <w:caps w:val="0"/>
                <w:color w:val="auto"/>
                <w:spacing w:val="0"/>
                <w:sz w:val="22"/>
                <w:szCs w:val="22"/>
                <w:shd w:val="clear" w:fill="FFFFFF"/>
                <w:lang w:val="en-US" w:eastAsia="zh-CN"/>
              </w:rPr>
              <w:t>三、其他：</w:t>
            </w:r>
            <w:r>
              <w:rPr>
                <w:rFonts w:hint="eastAsia" w:ascii="宋体" w:eastAsia="宋体" w:hAnsiTheme="minorHAnsi" w:cstheme="minorBidi"/>
                <w:bCs w:val="0"/>
                <w:color w:val="auto"/>
                <w:spacing w:val="0"/>
                <w:kern w:val="2"/>
                <w:sz w:val="22"/>
                <w:szCs w:val="24"/>
                <w:lang w:val="en-US" w:eastAsia="zh-CN" w:bidi="ar-SA"/>
              </w:rPr>
              <w:t>检测跌落性能</w:t>
            </w:r>
            <w:r>
              <w:rPr>
                <w:rFonts w:hint="eastAsia" w:ascii="宋体" w:eastAsia="宋体" w:cstheme="minorBidi"/>
                <w:bCs w:val="0"/>
                <w:color w:val="auto"/>
                <w:spacing w:val="0"/>
                <w:kern w:val="2"/>
                <w:sz w:val="22"/>
                <w:szCs w:val="24"/>
                <w:lang w:val="en-US" w:eastAsia="zh-CN" w:bidi="ar-SA"/>
              </w:rPr>
              <w:t>、</w:t>
            </w:r>
            <w:r>
              <w:rPr>
                <w:rFonts w:hint="eastAsia" w:ascii="宋体" w:eastAsia="宋体" w:hAnsiTheme="minorHAnsi" w:cstheme="minorBidi"/>
                <w:bCs w:val="0"/>
                <w:color w:val="auto"/>
                <w:spacing w:val="0"/>
                <w:kern w:val="2"/>
                <w:sz w:val="22"/>
                <w:szCs w:val="24"/>
                <w:lang w:val="en-US" w:eastAsia="zh-CN" w:bidi="ar-SA"/>
              </w:rPr>
              <w:t>高锰酸钾消耗量</w:t>
            </w:r>
            <w:r>
              <w:rPr>
                <w:rFonts w:hint="eastAsia" w:ascii="宋体" w:eastAsia="宋体" w:cstheme="minorBidi"/>
                <w:bCs w:val="0"/>
                <w:color w:val="auto"/>
                <w:spacing w:val="0"/>
                <w:kern w:val="2"/>
                <w:sz w:val="22"/>
                <w:szCs w:val="24"/>
                <w:lang w:val="en-US" w:eastAsia="zh-CN" w:bidi="ar-SA"/>
              </w:rPr>
              <w:t>、</w:t>
            </w:r>
            <w:r>
              <w:rPr>
                <w:rFonts w:hint="eastAsia" w:ascii="宋体" w:eastAsia="宋体" w:hAnsiTheme="minorHAnsi" w:cstheme="minorBidi"/>
                <w:bCs w:val="0"/>
                <w:color w:val="auto"/>
                <w:spacing w:val="0"/>
                <w:kern w:val="2"/>
                <w:sz w:val="22"/>
                <w:szCs w:val="24"/>
                <w:lang w:val="en-US" w:eastAsia="zh-CN" w:bidi="ar-SA"/>
              </w:rPr>
              <w:t>重金属、芳香族伯胺迁移量，提供省级及省级以上检验报告（且在效期内）</w:t>
            </w:r>
            <w:r>
              <w:rPr>
                <w:rFonts w:hint="eastAsia" w:ascii="宋体" w:eastAsia="宋体" w:cstheme="minorBidi"/>
                <w:bCs w:val="0"/>
                <w:color w:val="auto"/>
                <w:spacing w:val="0"/>
                <w:kern w:val="2"/>
                <w:sz w:val="22"/>
                <w:szCs w:val="24"/>
                <w:lang w:val="en-US" w:eastAsia="zh-CN" w:bidi="ar-SA"/>
              </w:rPr>
              <w:t>（4分）</w:t>
            </w:r>
          </w:p>
        </w:tc>
        <w:tc>
          <w:tcPr>
            <w:tcW w:w="956" w:type="dxa"/>
            <w:vAlign w:val="center"/>
          </w:tcPr>
          <w:p w14:paraId="30EEA26A">
            <w:pPr>
              <w:snapToGrid w:val="0"/>
              <w:ind w:left="0" w:leftChars="0" w:right="0" w:rightChars="0" w:firstLine="0" w:firstLineChars="0"/>
              <w:jc w:val="right"/>
              <w:rPr>
                <w:rFonts w:ascii="宋体" w:eastAsia="宋体"/>
                <w:color w:val="auto"/>
                <w:sz w:val="22"/>
                <w:szCs w:val="21"/>
              </w:rPr>
            </w:pPr>
          </w:p>
        </w:tc>
      </w:tr>
      <w:tr w14:paraId="43F6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70B929DF">
            <w:pPr>
              <w:snapToGrid w:val="0"/>
              <w:ind w:left="0" w:leftChars="0" w:right="0" w:rightChars="0" w:firstLine="0" w:firstLineChars="0"/>
              <w:jc w:val="center"/>
              <w:rPr>
                <w:rFonts w:hint="default" w:ascii="宋体" w:eastAsia="宋体"/>
                <w:color w:val="auto"/>
                <w:sz w:val="22"/>
                <w:szCs w:val="24"/>
                <w:lang w:val="en-US" w:eastAsia="zh-CN"/>
              </w:rPr>
            </w:pPr>
            <w:r>
              <w:rPr>
                <w:rFonts w:hint="eastAsia" w:ascii="宋体" w:eastAsia="宋体"/>
                <w:color w:val="auto"/>
                <w:sz w:val="22"/>
                <w:szCs w:val="24"/>
                <w:lang w:val="en-US" w:eastAsia="zh-CN"/>
              </w:rPr>
              <w:t>6</w:t>
            </w:r>
          </w:p>
        </w:tc>
        <w:tc>
          <w:tcPr>
            <w:tcW w:w="2298" w:type="dxa"/>
            <w:vAlign w:val="center"/>
          </w:tcPr>
          <w:p w14:paraId="2D4BD1EF">
            <w:pPr>
              <w:snapToGrid w:val="0"/>
              <w:ind w:left="0" w:leftChars="0" w:right="0" w:rightChars="0" w:firstLine="0" w:firstLineChars="0"/>
              <w:jc w:val="center"/>
              <w:rPr>
                <w:rFonts w:hint="eastAsia" w:ascii="宋体" w:eastAsia="宋体"/>
                <w:color w:val="auto"/>
                <w:sz w:val="22"/>
              </w:rPr>
            </w:pPr>
            <w:r>
              <w:rPr>
                <w:rFonts w:hint="eastAsia" w:ascii="宋体" w:eastAsia="宋体"/>
                <w:color w:val="auto"/>
                <w:sz w:val="22"/>
              </w:rPr>
              <w:t>投标报价</w:t>
            </w:r>
          </w:p>
          <w:p w14:paraId="2F04EBED">
            <w:pPr>
              <w:snapToGrid w:val="0"/>
              <w:ind w:left="0" w:leftChars="0" w:right="0" w:rightChars="0" w:firstLine="0" w:firstLineChars="0"/>
              <w:jc w:val="center"/>
              <w:rPr>
                <w:rFonts w:hint="eastAsia" w:ascii="宋体" w:eastAsia="宋体"/>
                <w:color w:val="auto"/>
                <w:sz w:val="22"/>
                <w:szCs w:val="24"/>
                <w:lang w:val="en-US" w:eastAsia="zh-CN"/>
              </w:rPr>
            </w:pPr>
            <w:r>
              <w:rPr>
                <w:rFonts w:hint="eastAsia" w:ascii="宋体" w:eastAsia="宋体"/>
                <w:color w:val="auto"/>
                <w:sz w:val="22"/>
                <w:szCs w:val="24"/>
                <w:lang w:val="en-US" w:eastAsia="zh-CN"/>
              </w:rPr>
              <w:t>（30分）</w:t>
            </w:r>
          </w:p>
        </w:tc>
        <w:tc>
          <w:tcPr>
            <w:tcW w:w="4760" w:type="dxa"/>
            <w:vAlign w:val="center"/>
          </w:tcPr>
          <w:p w14:paraId="13E5C674">
            <w:pPr>
              <w:pStyle w:val="40"/>
              <w:snapToGrid w:val="0"/>
              <w:ind w:left="0" w:leftChars="0" w:right="0" w:rightChars="0" w:firstLine="0" w:firstLineChars="0"/>
              <w:jc w:val="left"/>
              <w:rPr>
                <w:rFonts w:hint="eastAsia" w:ascii="宋体" w:eastAsia="宋体" w:hAnsiTheme="minorHAnsi" w:cstheme="minorBidi"/>
                <w:bCs w:val="0"/>
                <w:color w:val="auto"/>
                <w:spacing w:val="0"/>
                <w:kern w:val="2"/>
                <w:sz w:val="22"/>
                <w:szCs w:val="24"/>
                <w:lang w:val="en-US" w:eastAsia="zh-CN" w:bidi="ar-SA"/>
              </w:rPr>
            </w:pPr>
            <w:r>
              <w:rPr>
                <w:rFonts w:hint="eastAsia" w:ascii="宋体" w:eastAsia="宋体"/>
                <w:bCs w:val="0"/>
                <w:color w:val="auto"/>
                <w:spacing w:val="0"/>
                <w:kern w:val="2"/>
                <w:sz w:val="22"/>
                <w:szCs w:val="24"/>
              </w:rPr>
              <w:t>投标报价得分＝（评标基准价/投标报价）×价格分值【注：满足招标文件要求且投标价格最低的投标报价为评标基准价。】</w:t>
            </w:r>
          </w:p>
        </w:tc>
        <w:tc>
          <w:tcPr>
            <w:tcW w:w="956" w:type="dxa"/>
            <w:vAlign w:val="center"/>
          </w:tcPr>
          <w:p w14:paraId="7C2FF664">
            <w:pPr>
              <w:snapToGrid w:val="0"/>
              <w:ind w:left="0" w:leftChars="0" w:right="0" w:rightChars="0" w:firstLine="0" w:firstLineChars="0"/>
              <w:jc w:val="right"/>
              <w:rPr>
                <w:rFonts w:ascii="宋体" w:eastAsia="宋体"/>
                <w:color w:val="auto"/>
                <w:sz w:val="22"/>
                <w:szCs w:val="21"/>
              </w:rPr>
            </w:pPr>
          </w:p>
        </w:tc>
      </w:tr>
      <w:tr w14:paraId="7BDE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14" w:type="dxa"/>
            <w:gridSpan w:val="3"/>
            <w:vAlign w:val="center"/>
          </w:tcPr>
          <w:p w14:paraId="101253C3">
            <w:pPr>
              <w:snapToGrid w:val="0"/>
              <w:ind w:left="0" w:leftChars="0" w:right="0" w:rightChars="0" w:firstLine="0" w:firstLineChars="0"/>
              <w:jc w:val="center"/>
              <w:rPr>
                <w:rFonts w:hint="eastAsia" w:ascii="宋体" w:eastAsia="宋体"/>
                <w:b/>
                <w:bCs/>
                <w:color w:val="auto"/>
                <w:sz w:val="22"/>
                <w:lang w:val="en-US" w:eastAsia="zh-CN"/>
              </w:rPr>
            </w:pPr>
            <w:r>
              <w:rPr>
                <w:rFonts w:hint="eastAsia" w:ascii="宋体" w:eastAsia="宋体"/>
                <w:b/>
                <w:bCs/>
                <w:color w:val="auto"/>
                <w:sz w:val="22"/>
              </w:rPr>
              <w:t>合</w:t>
            </w:r>
            <w:r>
              <w:rPr>
                <w:rFonts w:hint="eastAsia" w:ascii="宋体" w:eastAsia="宋体"/>
                <w:b/>
                <w:bCs/>
                <w:color w:val="auto"/>
                <w:sz w:val="22"/>
                <w:lang w:val="en-US" w:eastAsia="zh-CN"/>
              </w:rPr>
              <w:t xml:space="preserve"> </w:t>
            </w:r>
            <w:r>
              <w:rPr>
                <w:rFonts w:hint="eastAsia" w:ascii="宋体" w:eastAsia="宋体"/>
                <w:b/>
                <w:bCs/>
                <w:color w:val="auto"/>
                <w:sz w:val="22"/>
              </w:rPr>
              <w:t>计</w:t>
            </w:r>
          </w:p>
        </w:tc>
        <w:tc>
          <w:tcPr>
            <w:tcW w:w="956" w:type="dxa"/>
            <w:vAlign w:val="center"/>
          </w:tcPr>
          <w:p w14:paraId="41624B91">
            <w:pPr>
              <w:snapToGrid w:val="0"/>
              <w:ind w:left="0" w:leftChars="0" w:right="0" w:rightChars="0" w:firstLine="0" w:firstLineChars="0"/>
              <w:jc w:val="right"/>
              <w:rPr>
                <w:rFonts w:hint="eastAsia" w:ascii="宋体" w:eastAsia="宋体"/>
                <w:b/>
                <w:bCs/>
                <w:color w:val="auto"/>
                <w:sz w:val="22"/>
              </w:rPr>
            </w:pPr>
          </w:p>
        </w:tc>
      </w:tr>
    </w:tbl>
    <w:p w14:paraId="0CB7690A">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563"/>
    <w:rsid w:val="0036273C"/>
    <w:rsid w:val="00B51563"/>
    <w:rsid w:val="00D61E2A"/>
    <w:rsid w:val="00E235F2"/>
    <w:rsid w:val="07BC4304"/>
    <w:rsid w:val="08902B53"/>
    <w:rsid w:val="1D6C414E"/>
    <w:rsid w:val="1ED67013"/>
    <w:rsid w:val="246570BA"/>
    <w:rsid w:val="38392844"/>
    <w:rsid w:val="3A485400"/>
    <w:rsid w:val="46776B3B"/>
    <w:rsid w:val="4B2A0BF6"/>
    <w:rsid w:val="4BD54343"/>
    <w:rsid w:val="718D136F"/>
    <w:rsid w:val="72BC3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eastAsia="仿宋" w:asciiTheme="minorHAnsi" w:hAnsiTheme="minorHAnsi" w:cstheme="minorBidi"/>
      <w:kern w:val="2"/>
      <w:sz w:val="32"/>
      <w:szCs w:val="22"/>
      <w:lang w:val="en-US" w:eastAsia="zh-CN" w:bidi="ar-SA"/>
      <w14:ligatures w14:val="standardContextual"/>
    </w:rPr>
  </w:style>
  <w:style w:type="paragraph" w:styleId="3">
    <w:name w:val="heading 1"/>
    <w:basedOn w:val="1"/>
    <w:next w:val="1"/>
    <w:link w:val="22"/>
    <w:qFormat/>
    <w:uiPriority w:val="9"/>
    <w:pPr>
      <w:keepNext/>
      <w:keepLines/>
      <w:spacing w:before="480" w:after="80" w:line="360" w:lineRule="auto"/>
      <w:ind w:firstLine="0" w:firstLineChars="0"/>
      <w:jc w:val="center"/>
      <w:outlineLvl w:val="0"/>
    </w:pPr>
    <w:rPr>
      <w:rFonts w:asciiTheme="majorHAnsi" w:hAnsiTheme="majorHAnsi" w:cstheme="majorBidi"/>
      <w:b/>
      <w:sz w:val="84"/>
      <w:szCs w:val="48"/>
    </w:rPr>
  </w:style>
  <w:style w:type="paragraph" w:styleId="4">
    <w:name w:val="heading 2"/>
    <w:basedOn w:val="1"/>
    <w:next w:val="1"/>
    <w:link w:val="23"/>
    <w:unhideWhenUsed/>
    <w:qFormat/>
    <w:uiPriority w:val="9"/>
    <w:pPr>
      <w:keepNext/>
      <w:keepLines/>
      <w:spacing w:before="160" w:after="80"/>
      <w:ind w:firstLine="0" w:firstLineChars="0"/>
      <w:jc w:val="center"/>
      <w:outlineLvl w:val="1"/>
    </w:pPr>
    <w:rPr>
      <w:rFonts w:asciiTheme="majorHAnsi" w:hAnsiTheme="majorHAnsi" w:cstheme="majorBidi"/>
      <w:b/>
      <w:szCs w:val="40"/>
    </w:rPr>
  </w:style>
  <w:style w:type="paragraph" w:styleId="5">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6">
    <w:name w:val="heading 4"/>
    <w:basedOn w:val="1"/>
    <w:next w:val="1"/>
    <w:link w:val="2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6"/>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27"/>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12">
    <w:name w:val="Body Text"/>
    <w:basedOn w:val="1"/>
    <w:next w:val="13"/>
    <w:qFormat/>
    <w:uiPriority w:val="1"/>
    <w:pPr>
      <w:ind w:left="3166"/>
    </w:pPr>
    <w:rPr>
      <w:rFonts w:ascii="宋体" w:hAnsi="宋体" w:eastAsia="宋体"/>
      <w:sz w:val="17"/>
      <w:szCs w:val="17"/>
    </w:rPr>
  </w:style>
  <w:style w:type="paragraph" w:styleId="13">
    <w:name w:val="Title"/>
    <w:basedOn w:val="1"/>
    <w:next w:val="1"/>
    <w:link w:val="31"/>
    <w:autoRedefine/>
    <w:qFormat/>
    <w:uiPriority w:val="10"/>
    <w:pPr>
      <w:spacing w:after="80" w:line="360" w:lineRule="auto"/>
      <w:ind w:firstLine="0" w:firstLineChars="0"/>
      <w:contextualSpacing/>
      <w:jc w:val="center"/>
    </w:pPr>
    <w:rPr>
      <w:rFonts w:asciiTheme="majorHAnsi" w:hAnsiTheme="majorHAnsi" w:cstheme="majorBidi"/>
      <w:b/>
      <w:spacing w:val="-10"/>
      <w:kern w:val="28"/>
      <w:sz w:val="72"/>
      <w:szCs w:val="56"/>
    </w:rPr>
  </w:style>
  <w:style w:type="paragraph" w:styleId="14">
    <w:name w:val="Body Text Indent"/>
    <w:basedOn w:val="1"/>
    <w:qFormat/>
    <w:uiPriority w:val="0"/>
    <w:pPr>
      <w:spacing w:line="360" w:lineRule="auto"/>
      <w:ind w:firstLine="480"/>
    </w:pPr>
    <w:rPr>
      <w:sz w:val="24"/>
    </w:rPr>
  </w:style>
  <w:style w:type="paragraph" w:styleId="15">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semiHidden/>
    <w:unhideWhenUsed/>
    <w:qFormat/>
    <w:uiPriority w:val="99"/>
    <w:rPr>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Hyperlink"/>
    <w:basedOn w:val="19"/>
    <w:semiHidden/>
    <w:unhideWhenUsed/>
    <w:qFormat/>
    <w:uiPriority w:val="99"/>
    <w:rPr>
      <w:color w:val="0000FF"/>
      <w:u w:val="single"/>
    </w:rPr>
  </w:style>
  <w:style w:type="character" w:customStyle="1" w:styleId="22">
    <w:name w:val="标题 1 字符"/>
    <w:basedOn w:val="19"/>
    <w:link w:val="3"/>
    <w:qFormat/>
    <w:uiPriority w:val="9"/>
    <w:rPr>
      <w:rFonts w:eastAsia="仿宋" w:asciiTheme="majorHAnsi" w:hAnsiTheme="majorHAnsi" w:cstheme="majorBidi"/>
      <w:b/>
      <w:sz w:val="84"/>
      <w:szCs w:val="48"/>
    </w:rPr>
  </w:style>
  <w:style w:type="character" w:customStyle="1" w:styleId="23">
    <w:name w:val="标题 2 字符"/>
    <w:basedOn w:val="19"/>
    <w:link w:val="4"/>
    <w:qFormat/>
    <w:uiPriority w:val="9"/>
    <w:rPr>
      <w:rFonts w:eastAsia="仿宋" w:asciiTheme="majorHAnsi" w:hAnsiTheme="majorHAnsi" w:cstheme="majorBidi"/>
      <w:b/>
      <w:sz w:val="32"/>
      <w:szCs w:val="40"/>
    </w:rPr>
  </w:style>
  <w:style w:type="character" w:customStyle="1" w:styleId="24">
    <w:name w:val="标题 3 字符"/>
    <w:basedOn w:val="19"/>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19"/>
    <w:link w:val="6"/>
    <w:semiHidden/>
    <w:qFormat/>
    <w:uiPriority w:val="9"/>
    <w:rPr>
      <w:rFonts w:cstheme="majorBidi"/>
      <w:color w:val="104862" w:themeColor="accent1" w:themeShade="BF"/>
      <w:sz w:val="28"/>
      <w:szCs w:val="28"/>
    </w:rPr>
  </w:style>
  <w:style w:type="character" w:customStyle="1" w:styleId="26">
    <w:name w:val="标题 5 字符"/>
    <w:basedOn w:val="19"/>
    <w:link w:val="7"/>
    <w:semiHidden/>
    <w:qFormat/>
    <w:uiPriority w:val="9"/>
    <w:rPr>
      <w:rFonts w:cstheme="majorBidi"/>
      <w:color w:val="104862" w:themeColor="accent1" w:themeShade="BF"/>
      <w:sz w:val="24"/>
      <w:szCs w:val="24"/>
    </w:rPr>
  </w:style>
  <w:style w:type="character" w:customStyle="1" w:styleId="27">
    <w:name w:val="标题 6 字符"/>
    <w:basedOn w:val="19"/>
    <w:link w:val="8"/>
    <w:semiHidden/>
    <w:qFormat/>
    <w:uiPriority w:val="9"/>
    <w:rPr>
      <w:rFonts w:cstheme="majorBidi"/>
      <w:b/>
      <w:bCs/>
      <w:color w:val="104862" w:themeColor="accent1" w:themeShade="BF"/>
    </w:rPr>
  </w:style>
  <w:style w:type="character" w:customStyle="1" w:styleId="28">
    <w:name w:val="标题 7 字符"/>
    <w:basedOn w:val="19"/>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9"/>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9"/>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19"/>
    <w:link w:val="13"/>
    <w:qFormat/>
    <w:uiPriority w:val="10"/>
    <w:rPr>
      <w:rFonts w:eastAsia="仿宋" w:asciiTheme="majorHAnsi" w:hAnsiTheme="majorHAnsi" w:cstheme="majorBidi"/>
      <w:b/>
      <w:spacing w:val="-10"/>
      <w:kern w:val="28"/>
      <w:sz w:val="72"/>
      <w:szCs w:val="56"/>
    </w:rPr>
  </w:style>
  <w:style w:type="character" w:customStyle="1" w:styleId="32">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9"/>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19"/>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19"/>
    <w:link w:val="37"/>
    <w:qFormat/>
    <w:uiPriority w:val="30"/>
    <w:rPr>
      <w:i/>
      <w:iCs/>
      <w:color w:val="104862" w:themeColor="accent1" w:themeShade="BF"/>
    </w:rPr>
  </w:style>
  <w:style w:type="character" w:customStyle="1" w:styleId="39">
    <w:name w:val="Intense Reference"/>
    <w:basedOn w:val="19"/>
    <w:qFormat/>
    <w:uiPriority w:val="32"/>
    <w:rPr>
      <w:b/>
      <w:bCs/>
      <w:smallCaps/>
      <w:color w:val="104862" w:themeColor="accent1" w:themeShade="BF"/>
      <w:spacing w:val="5"/>
    </w:rPr>
  </w:style>
  <w:style w:type="paragraph" w:customStyle="1" w:styleId="40">
    <w:name w:val="表格文字"/>
    <w:basedOn w:val="1"/>
    <w:qFormat/>
    <w:uiPriority w:val="0"/>
    <w:pPr>
      <w:spacing w:before="25" w:after="25"/>
      <w:jc w:val="left"/>
    </w:pPr>
    <w:rPr>
      <w:bCs/>
      <w:spacing w:val="10"/>
      <w:kern w:val="0"/>
      <w:sz w:val="24"/>
      <w:szCs w:val="20"/>
    </w:rPr>
  </w:style>
  <w:style w:type="paragraph" w:customStyle="1" w:styleId="41">
    <w:name w:val="正文缩进2格"/>
    <w:basedOn w:val="1"/>
    <w:next w:val="1"/>
    <w:qFormat/>
    <w:uiPriority w:val="0"/>
    <w:pPr>
      <w:spacing w:line="600" w:lineRule="exact"/>
      <w:ind w:firstLine="639" w:firstLineChars="206"/>
    </w:pPr>
    <w:rPr>
      <w:rFonts w:ascii="仿宋_GB2312" w:hAnsi="宋体" w:eastAsia="仿宋_GB2312"/>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6160</Words>
  <Characters>6407</Characters>
  <Lines>1</Lines>
  <Paragraphs>1</Paragraphs>
  <TotalTime>2</TotalTime>
  <ScaleCrop>false</ScaleCrop>
  <LinksUpToDate>false</LinksUpToDate>
  <CharactersWithSpaces>6724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2024-03-01T02:00:00Z</dcterms:created>
  <dc:creator>段小圆</dc:creator>
  <cp:lastModifiedBy>2025年修订</cp:lastModifiedBy>
  <dcterms:modified xsi:type="dcterms:W3CDTF">2026-05-08T07:13:34Z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eyJoZGlkIjoiMjBhNzc4OGU3Y2NjYjY4ZmE1MjVjNWY3MmIxYTA4NjAiLCJ1c2VySWQiOiIxNjU3NTM1NjcxIn0=</vt:lpwstr>
  </property>
  <property fmtid="{D5CDD505-2E9C-101B-9397-08002B2CF9AE}" pid="3" name="KSOProductBuildVer">
    <vt:lpwstr>2052-12.1.0.25225</vt:lpwstr>
  </property>
  <property fmtid="{D5CDD505-2E9C-101B-9397-08002B2CF9AE}" pid="4" name="ICV">
    <vt:lpwstr>6E9C4BB2EF0E425AAFE47141C15C4F22_12</vt:lpwstr>
  </property>
</Properties>
</file>