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048A5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中山大学孙逸仙纪念医院</w:t>
      </w:r>
    </w:p>
    <w:p w14:paraId="091DE500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2026-2029年热水系统维保服务项目用户需求书</w:t>
      </w:r>
    </w:p>
    <w:p w14:paraId="20E1D4FB">
      <w:pPr>
        <w:widowControl/>
        <w:jc w:val="left"/>
        <w:rPr>
          <w:sz w:val="24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说明：</w:t>
      </w:r>
    </w:p>
    <w:p w14:paraId="33A501F7">
      <w:pPr>
        <w:widowControl/>
        <w:jc w:val="left"/>
        <w:rPr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1.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</w:rPr>
        <w:t>须对本项目所有采购</w:t>
      </w:r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内容</w:t>
      </w:r>
      <w:r>
        <w:rPr>
          <w:rFonts w:hint="eastAsia" w:ascii="宋体" w:hAnsi="宋体" w:cs="宋体"/>
          <w:b/>
          <w:bCs/>
          <w:kern w:val="0"/>
          <w:sz w:val="24"/>
        </w:rPr>
        <w:t>进行整体</w:t>
      </w:r>
      <w:r>
        <w:rPr>
          <w:rFonts w:ascii="宋体" w:hAnsi="宋体" w:cs="宋体"/>
          <w:b/>
          <w:bCs/>
          <w:kern w:val="0"/>
          <w:sz w:val="24"/>
        </w:rPr>
        <w:t>响应</w:t>
      </w:r>
      <w:r>
        <w:rPr>
          <w:rFonts w:hint="eastAsia" w:ascii="宋体" w:hAnsi="宋体" w:cs="宋体"/>
          <w:b/>
          <w:bCs/>
          <w:kern w:val="0"/>
          <w:sz w:val="24"/>
        </w:rPr>
        <w:t>，任何只对其中一部分内容进行的</w:t>
      </w:r>
      <w:r>
        <w:rPr>
          <w:rFonts w:ascii="宋体" w:hAnsi="宋体" w:cs="宋体"/>
          <w:b/>
          <w:bCs/>
          <w:kern w:val="0"/>
          <w:sz w:val="24"/>
        </w:rPr>
        <w:t>响应</w:t>
      </w:r>
      <w:r>
        <w:rPr>
          <w:rFonts w:hint="eastAsia" w:ascii="宋体" w:hAnsi="宋体" w:cs="宋体"/>
          <w:b/>
          <w:bCs/>
          <w:kern w:val="0"/>
          <w:sz w:val="24"/>
        </w:rPr>
        <w:t>都被视为无效</w:t>
      </w:r>
      <w:r>
        <w:rPr>
          <w:rFonts w:ascii="宋体" w:hAnsi="宋体" w:cs="宋体"/>
          <w:b/>
          <w:bCs/>
          <w:kern w:val="0"/>
          <w:sz w:val="24"/>
        </w:rPr>
        <w:t>响应</w:t>
      </w:r>
      <w:r>
        <w:rPr>
          <w:rFonts w:hint="eastAsia" w:ascii="宋体" w:hAnsi="宋体" w:cs="宋体"/>
          <w:b/>
          <w:bCs/>
          <w:kern w:val="0"/>
          <w:sz w:val="24"/>
        </w:rPr>
        <w:t>。</w:t>
      </w:r>
    </w:p>
    <w:p w14:paraId="33575F97">
      <w:pPr>
        <w:widowControl/>
        <w:jc w:val="left"/>
        <w:rPr>
          <w:b/>
          <w:bCs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2.《用户需求书》中标注有“★”号的条款必须实质性响应，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供应商</w:t>
      </w:r>
      <w:r>
        <w:rPr>
          <w:rFonts w:ascii="宋体" w:hAnsi="宋体" w:cs="宋体"/>
          <w:b/>
          <w:bCs/>
          <w:kern w:val="0"/>
          <w:sz w:val="24"/>
        </w:rPr>
        <w:t>要特别加以注意，必须对此作出一一响应。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任一项未响应或不满足要求的，将导致响应无效。</w:t>
      </w:r>
    </w:p>
    <w:p w14:paraId="18A1128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3.《用户需求书》中标注有“▲”号的条款为重要条款要求，如不满足将导致严重扣分，但不作为无效响应处理。</w:t>
      </w:r>
    </w:p>
    <w:p w14:paraId="3A2E5B93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4.供应商</w:t>
      </w:r>
      <w:r>
        <w:rPr>
          <w:rFonts w:ascii="宋体" w:hAnsi="宋体" w:cs="宋体"/>
          <w:b/>
          <w:bCs/>
          <w:kern w:val="0"/>
          <w:sz w:val="24"/>
        </w:rPr>
        <w:t>在响应详细内容中必须列出具体数值或作出具体承诺。如果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供应商</w:t>
      </w:r>
      <w:r>
        <w:rPr>
          <w:rFonts w:ascii="宋体" w:hAnsi="宋体" w:cs="宋体"/>
          <w:b/>
          <w:bCs/>
          <w:kern w:val="0"/>
          <w:sz w:val="24"/>
        </w:rPr>
        <w:t>只注明“正偏离”或“无偏离”，将可能被视为“负偏离”，从而可能导致严重影响评分结果。</w:t>
      </w:r>
    </w:p>
    <w:p w14:paraId="2D89F364">
      <w:pPr>
        <w:ind w:firstLine="480" w:firstLineChars="200"/>
        <w:rPr>
          <w:rFonts w:hint="eastAsia" w:ascii="宋体" w:hAnsi="宋体" w:eastAsia="宋体" w:cs="宋体"/>
        </w:rPr>
      </w:pPr>
    </w:p>
    <w:p w14:paraId="512EBE3B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一、项目概况</w:t>
      </w:r>
    </w:p>
    <w:p w14:paraId="2257A6DD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项目名称：中山大学孙逸仙纪念医院2026-2029年热水系统维保服务项目</w:t>
      </w:r>
    </w:p>
    <w:p w14:paraId="0439A599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服务院区：北院区（广州市越秀区沿江西路107号）、南院区（广州市海珠区盈丰路33号）、花都院区（广州市花都区镜湖大道11号）</w:t>
      </w:r>
    </w:p>
    <w:p w14:paraId="344F5BCD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服务期限：3年（2026年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日—2029年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日）</w:t>
      </w:r>
    </w:p>
    <w:p w14:paraId="6FAADAB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项目核心：为医院三院区全品类热水系统提供全周期、标准化、应急化维修保养服务，保障热水系统24小时安全、稳定、高效、节能运行，满足临床诊疗、办公、生活热水供应需求。</w:t>
      </w:r>
    </w:p>
    <w:p w14:paraId="72D64E31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cs="宋体"/>
          <w:lang w:val="en-US" w:eastAsia="zh-CN"/>
        </w:rPr>
        <w:t>承包方式</w:t>
      </w:r>
      <w:r>
        <w:rPr>
          <w:rFonts w:hint="eastAsia" w:ascii="宋体" w:hAnsi="宋体" w:eastAsia="宋体" w:cs="宋体"/>
        </w:rPr>
        <w:t>：服务清单固定总价承包方式，合同总价为完成全部维保服务清单内容的含税包干价；实际结算时，按乙方实际完成且验收合格的服务内容计价，未完成或不合格项目不予计价（≤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元零配件免费更换），&gt;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元零配件、</w:t>
      </w:r>
      <w:r>
        <w:rPr>
          <w:rFonts w:hint="eastAsia" w:ascii="宋体" w:hAnsi="宋体" w:eastAsia="宋体" w:cs="宋体"/>
          <w:color w:val="auto"/>
        </w:rPr>
        <w:t>紧急抢修按实结算</w:t>
      </w:r>
      <w:r>
        <w:rPr>
          <w:rFonts w:hint="eastAsia" w:ascii="宋体" w:hAnsi="宋体" w:eastAsia="宋体" w:cs="宋体"/>
        </w:rPr>
        <w:t>；本项目严禁转包、分包，违者视为违约，甲方有权终止合同并追责。</w:t>
      </w:r>
    </w:p>
    <w:p w14:paraId="611E5C48">
      <w:pPr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6、项目预算限价：32.4万（三院区三年）。</w:t>
      </w:r>
      <w:bookmarkStart w:id="0" w:name="_GoBack"/>
      <w:bookmarkEnd w:id="0"/>
    </w:p>
    <w:p w14:paraId="29A36099">
      <w:pPr>
        <w:rPr>
          <w:rFonts w:hint="eastAsia"/>
        </w:rPr>
      </w:pPr>
    </w:p>
    <w:p w14:paraId="0CABAAAB">
      <w:pPr>
        <w:rPr>
          <w:rFonts w:hint="eastAsia" w:ascii="宋体" w:hAnsi="宋体" w:eastAsia="宋体" w:cs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zh-CN"/>
        </w:rPr>
        <w:t>▲</w:t>
      </w:r>
      <w:r>
        <w:rPr>
          <w:rFonts w:hint="eastAsia" w:ascii="宋体" w:hAnsi="宋体" w:eastAsia="宋体" w:cs="宋体"/>
        </w:rPr>
        <w:t>二、服务范围与维保设备类型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清单详见附件</w:t>
      </w:r>
      <w:r>
        <w:rPr>
          <w:rFonts w:hint="eastAsia" w:ascii="宋体" w:hAnsi="宋体" w:cs="宋体"/>
          <w:lang w:eastAsia="zh-CN"/>
        </w:rPr>
        <w:t>）</w:t>
      </w:r>
    </w:p>
    <w:p w14:paraId="0C8CF623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本项目覆盖三院区全类型热水系统设备，包含但不限于以下品类，具体设备清单以现场核查及附件为准：</w:t>
      </w:r>
    </w:p>
    <w:p w14:paraId="1B2C0CC0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热水主机设备</w:t>
      </w:r>
    </w:p>
    <w:p w14:paraId="6E25A70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空气源热泵机组：美的、确正、普瑞思顿、德能、生能、史密斯、</w:t>
      </w:r>
      <w:r>
        <w:rPr>
          <w:rFonts w:hint="eastAsia" w:ascii="宋体" w:hAnsi="宋体" w:eastAsia="宋体" w:cs="宋体"/>
          <w:lang w:val="en-US" w:eastAsia="zh-CN"/>
        </w:rPr>
        <w:t>美博新能源</w:t>
      </w:r>
      <w:r>
        <w:rPr>
          <w:rFonts w:hint="eastAsia" w:ascii="宋体" w:hAnsi="宋体" w:eastAsia="宋体" w:cs="宋体"/>
        </w:rPr>
        <w:t>CHW-030C、</w:t>
      </w:r>
      <w:r>
        <w:rPr>
          <w:rFonts w:hint="eastAsia" w:ascii="宋体" w:hAnsi="宋体" w:eastAsia="宋体" w:cs="宋体"/>
          <w:lang w:val="en-US" w:eastAsia="zh-CN"/>
        </w:rPr>
        <w:t>美博新能源</w:t>
      </w:r>
      <w:r>
        <w:rPr>
          <w:rFonts w:hint="eastAsia" w:ascii="宋体" w:hAnsi="宋体" w:eastAsia="宋体" w:cs="宋体"/>
        </w:rPr>
        <w:t>RB76AG等各型号热泵</w:t>
      </w:r>
    </w:p>
    <w:p w14:paraId="56E30F5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电热水锅炉：迪森系列电热水锅炉及配套外置板式换热器</w:t>
      </w:r>
    </w:p>
    <w:p w14:paraId="4E541732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太阳能集热系统：晶沐朝阳平板型太阳能集热器（含支架、接线、换热组件）</w:t>
      </w:r>
    </w:p>
    <w:p w14:paraId="3D141740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辅助供水设备</w:t>
      </w:r>
    </w:p>
    <w:p w14:paraId="0C3410B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水泵：循环泵、回水泵、增压泵、补水泵、恒压水泵（威乐、格兰富、广州市第一水泵厂、上海凯泉、上海人民等品牌）</w:t>
      </w:r>
    </w:p>
    <w:p w14:paraId="1EEE88D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保温水箱：不锈钢保温水箱（含基础、阀门、保温层）</w:t>
      </w:r>
    </w:p>
    <w:p w14:paraId="21C474D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管路与阀件系统</w:t>
      </w:r>
    </w:p>
    <w:p w14:paraId="21D145F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楼面热水管道、冷水管道、法兰、软接、减压阀、排气阀、电磁阀、黄铜止回阀、Y型过滤器</w:t>
      </w:r>
    </w:p>
    <w:p w14:paraId="1CE092A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热水恒压供水系统、管道支架</w:t>
      </w:r>
    </w:p>
    <w:p w14:paraId="28155C0C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 xml:space="preserve">电气控制系统 </w:t>
      </w:r>
    </w:p>
    <w:p w14:paraId="00A75F29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热水机组配电箱、交流接触器、热继电器、传感器、液位探头、定时器、保护器、开关、指示灯、控制信号线</w:t>
      </w:r>
    </w:p>
    <w:p w14:paraId="421EAB47">
      <w:pPr>
        <w:rPr>
          <w:rFonts w:hint="eastAsia"/>
        </w:rPr>
      </w:pPr>
    </w:p>
    <w:p w14:paraId="3B4222C8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ascii="宋体" w:hAnsi="宋体" w:cs="宋体"/>
          <w:b/>
          <w:bCs/>
          <w:kern w:val="0"/>
          <w:sz w:val="24"/>
        </w:rPr>
        <w:t>★</w:t>
      </w:r>
      <w:r>
        <w:rPr>
          <w:rFonts w:hint="eastAsia" w:ascii="宋体" w:hAnsi="宋体" w:eastAsia="宋体" w:cs="宋体"/>
        </w:rPr>
        <w:t>三、维保内容与周期标准</w:t>
      </w:r>
    </w:p>
    <w:p w14:paraId="0E76547A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投标人须严格按照以下周期与内容执行维保，确保设备全生命周期稳定运行，维保记录需纸质+电子版同步提交甲方存档。</w:t>
      </w:r>
    </w:p>
    <w:p w14:paraId="03DD408E">
      <w:pPr>
        <w:rPr>
          <w:rFonts w:hint="eastAsia" w:ascii="宋体" w:hAnsi="宋体" w:eastAsia="宋体" w:cs="宋体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5014"/>
        <w:gridCol w:w="2850"/>
      </w:tblGrid>
      <w:tr w14:paraId="6199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2976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2621" w:type="pct"/>
            <w:vAlign w:val="center"/>
          </w:tcPr>
          <w:p w14:paraId="08DA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核心维保内容</w:t>
            </w:r>
          </w:p>
        </w:tc>
        <w:tc>
          <w:tcPr>
            <w:tcW w:w="1490" w:type="pct"/>
            <w:vAlign w:val="center"/>
          </w:tcPr>
          <w:p w14:paraId="104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维保周期</w:t>
            </w:r>
          </w:p>
        </w:tc>
      </w:tr>
      <w:tr w14:paraId="5B80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7BE60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空气源热泵/ 电锅炉</w:t>
            </w:r>
          </w:p>
        </w:tc>
        <w:tc>
          <w:tcPr>
            <w:tcW w:w="2621" w:type="pct"/>
            <w:vAlign w:val="center"/>
          </w:tcPr>
          <w:p w14:paraId="45AF9E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风机/水泵轴承加润滑油</w:t>
            </w:r>
          </w:p>
          <w:p w14:paraId="047027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电线连接点紧固、电源检测</w:t>
            </w:r>
          </w:p>
          <w:p w14:paraId="19B696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温感探头检查/更换、控制参数调整</w:t>
            </w:r>
          </w:p>
          <w:p w14:paraId="7C6A57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换热翅片清洗、运行参数记录</w:t>
            </w:r>
          </w:p>
          <w:p w14:paraId="40540BE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安全控制功能测试、制冷剂/润滑检查</w:t>
            </w:r>
          </w:p>
          <w:p w14:paraId="39B2D8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热交换板/水过滤器清洗</w:t>
            </w:r>
          </w:p>
          <w:p w14:paraId="058D145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、机座除锈防锈</w:t>
            </w:r>
          </w:p>
        </w:tc>
        <w:tc>
          <w:tcPr>
            <w:tcW w:w="1490" w:type="pct"/>
            <w:vAlign w:val="center"/>
          </w:tcPr>
          <w:p w14:paraId="66077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每月（1-5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6个月（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1年（7 项）</w:t>
            </w:r>
          </w:p>
        </w:tc>
      </w:tr>
      <w:tr w14:paraId="4F92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45423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太阳能集热器</w:t>
            </w:r>
          </w:p>
        </w:tc>
        <w:tc>
          <w:tcPr>
            <w:tcW w:w="2621" w:type="pct"/>
            <w:vAlign w:val="center"/>
          </w:tcPr>
          <w:p w14:paraId="0B841F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表面清洁、外观破损检查</w:t>
            </w:r>
          </w:p>
          <w:p w14:paraId="73D2E5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线路连接紧固、支架除锈补漆</w:t>
            </w:r>
          </w:p>
          <w:p w14:paraId="0DF05D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红外热成像热斑检测、电气性能测试</w:t>
            </w:r>
          </w:p>
        </w:tc>
        <w:tc>
          <w:tcPr>
            <w:tcW w:w="1490" w:type="pct"/>
            <w:vAlign w:val="center"/>
          </w:tcPr>
          <w:p w14:paraId="62437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每月（1-2项）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1年（3 项）</w:t>
            </w:r>
          </w:p>
        </w:tc>
      </w:tr>
      <w:tr w14:paraId="69B9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0F0B3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保温水箱</w:t>
            </w:r>
          </w:p>
        </w:tc>
        <w:tc>
          <w:tcPr>
            <w:tcW w:w="2621" w:type="pct"/>
            <w:vAlign w:val="center"/>
          </w:tcPr>
          <w:p w14:paraId="687B5E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内部清洗、漏水检查修补</w:t>
            </w:r>
          </w:p>
          <w:p w14:paraId="13B6AE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基础防锈、开关阀门检测</w:t>
            </w:r>
          </w:p>
          <w:p w14:paraId="77FEFF9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3、保温层维护</w:t>
            </w:r>
          </w:p>
        </w:tc>
        <w:tc>
          <w:tcPr>
            <w:tcW w:w="1490" w:type="pct"/>
            <w:vAlign w:val="center"/>
          </w:tcPr>
          <w:p w14:paraId="18E9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每月（2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1年（1、3 项）</w:t>
            </w:r>
          </w:p>
        </w:tc>
      </w:tr>
      <w:tr w14:paraId="23D6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1384D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水泵机组</w:t>
            </w:r>
          </w:p>
        </w:tc>
        <w:tc>
          <w:tcPr>
            <w:tcW w:w="2621" w:type="pct"/>
            <w:vAlign w:val="center"/>
          </w:tcPr>
          <w:p w14:paraId="6EC6EE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外观清扫、接线/电气故障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</w:t>
            </w:r>
          </w:p>
          <w:p w14:paraId="2D2E4B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轴承润滑、联轴器校正</w:t>
            </w:r>
          </w:p>
          <w:p w14:paraId="300900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漏水检查、电机绝缘/电流测量</w:t>
            </w:r>
          </w:p>
          <w:p w14:paraId="7EF14D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机座除锈防锈</w:t>
            </w:r>
          </w:p>
        </w:tc>
        <w:tc>
          <w:tcPr>
            <w:tcW w:w="1490" w:type="pct"/>
            <w:vAlign w:val="center"/>
          </w:tcPr>
          <w:p w14:paraId="49E3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每月（1、3、4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4个月（2 项）</w:t>
            </w:r>
          </w:p>
        </w:tc>
      </w:tr>
      <w:tr w14:paraId="343A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4FC2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2621" w:type="pct"/>
            <w:vAlign w:val="center"/>
          </w:tcPr>
          <w:p w14:paraId="0A5B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 型过滤器清洗、水管疏通、运行养护</w:t>
            </w:r>
          </w:p>
        </w:tc>
        <w:tc>
          <w:tcPr>
            <w:tcW w:w="1490" w:type="pct"/>
            <w:vAlign w:val="center"/>
          </w:tcPr>
          <w:p w14:paraId="0CA0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</w:t>
            </w:r>
          </w:p>
        </w:tc>
      </w:tr>
      <w:tr w14:paraId="4FCC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31F3B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2621" w:type="pct"/>
            <w:vAlign w:val="center"/>
          </w:tcPr>
          <w:p w14:paraId="2083F7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配电装置清洁、电线/信号线检查</w:t>
            </w:r>
          </w:p>
          <w:p w14:paraId="1CDF44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开关/指示灯复位检测</w:t>
            </w:r>
          </w:p>
          <w:p w14:paraId="28A342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接地装置、接触器/继电器校验</w:t>
            </w:r>
          </w:p>
          <w:p w14:paraId="2ACEED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水位探头检查</w:t>
            </w:r>
          </w:p>
        </w:tc>
        <w:tc>
          <w:tcPr>
            <w:tcW w:w="1490" w:type="pct"/>
            <w:vAlign w:val="center"/>
          </w:tcPr>
          <w:p w14:paraId="3048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</w:t>
            </w:r>
          </w:p>
        </w:tc>
      </w:tr>
      <w:tr w14:paraId="15D5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vAlign w:val="center"/>
          </w:tcPr>
          <w:p w14:paraId="3CD6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管道系统</w:t>
            </w:r>
          </w:p>
        </w:tc>
        <w:tc>
          <w:tcPr>
            <w:tcW w:w="2621" w:type="pct"/>
            <w:vAlign w:val="center"/>
          </w:tcPr>
          <w:p w14:paraId="07A89F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电磁阀/阀门检修、加注润滑油</w:t>
            </w:r>
          </w:p>
          <w:p w14:paraId="3766BD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软接/法兰漏水维修</w:t>
            </w:r>
          </w:p>
          <w:p w14:paraId="7246A4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管道/支架除锈防锈、保温维护</w:t>
            </w:r>
          </w:p>
          <w:p w14:paraId="7A641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排水盘/管路、压力表/温度计检测</w:t>
            </w:r>
          </w:p>
        </w:tc>
        <w:tc>
          <w:tcPr>
            <w:tcW w:w="1490" w:type="pct"/>
            <w:vAlign w:val="center"/>
          </w:tcPr>
          <w:p w14:paraId="5AB1E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每月（1、3-4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故障即时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年（3 项）</w:t>
            </w:r>
          </w:p>
        </w:tc>
      </w:tr>
    </w:tbl>
    <w:p w14:paraId="3A29E751">
      <w:pPr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除本需求书约定的标准化维保作业内容外，服务商在每次维保作业全过程须同步履行机房环境保洁义务：作业期间及时清理各类设备表面积尘；同步清除机房内部及周边积水、堆放杂物；单次维保全部工序完工后，对机房作业区域、整体环境完成全面清洁整理，保障机房整洁规范。</w:t>
      </w:r>
    </w:p>
    <w:p w14:paraId="4060505B">
      <w:pPr>
        <w:rPr>
          <w:rFonts w:hint="eastAsia" w:ascii="宋体" w:hAnsi="宋体" w:eastAsia="宋体" w:cs="宋体"/>
        </w:rPr>
      </w:pPr>
    </w:p>
    <w:p w14:paraId="156D80B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四、服务质量与应急响应要求</w:t>
      </w:r>
    </w:p>
    <w:p w14:paraId="169938CA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日常维保要求</w:t>
      </w:r>
    </w:p>
    <w:p w14:paraId="02EE5EEE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每次维保完成后，须经甲方维修组/管理科室签字确认，不合格需立即返工，费用由乙方承担。</w:t>
      </w:r>
    </w:p>
    <w:p w14:paraId="330E7E6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建立设备全生命周期档案，记录故障、维修、检测、换件信息，</w:t>
      </w:r>
      <w:r>
        <w:rPr>
          <w:rFonts w:hint="eastAsia" w:ascii="宋体" w:hAnsi="宋体" w:eastAsia="宋体" w:cs="宋体"/>
          <w:lang w:val="en-US" w:eastAsia="zh-CN"/>
        </w:rPr>
        <w:t>每次完成维保后</w:t>
      </w:r>
      <w:r>
        <w:rPr>
          <w:rFonts w:hint="eastAsia" w:ascii="宋体" w:hAnsi="宋体" w:eastAsia="宋体" w:cs="宋体"/>
        </w:rPr>
        <w:t>5个工作日内提交维保</w:t>
      </w:r>
      <w:r>
        <w:rPr>
          <w:rFonts w:hint="eastAsia" w:ascii="宋体" w:hAnsi="宋体" w:eastAsia="宋体" w:cs="宋体"/>
          <w:lang w:val="en-US" w:eastAsia="zh-CN"/>
        </w:rPr>
        <w:t>及维修</w:t>
      </w:r>
      <w:r>
        <w:rPr>
          <w:rFonts w:hint="eastAsia" w:ascii="宋体" w:hAnsi="宋体" w:eastAsia="宋体" w:cs="宋体"/>
        </w:rPr>
        <w:t>报告。</w:t>
      </w:r>
    </w:p>
    <w:p w14:paraId="36CAB237">
      <w:pPr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负责热水机房清洁卫生，做到安全施工、文明施工，遵守医院院内管理规定。</w:t>
      </w:r>
    </w:p>
    <w:p w14:paraId="3AB47DF7">
      <w:pPr>
        <w:ind w:firstLine="48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每次上门维保人员不得少于2人。</w:t>
      </w:r>
    </w:p>
    <w:p w14:paraId="6D214342">
      <w:pPr>
        <w:ind w:firstLine="480" w:firstLineChars="20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zh-CN"/>
        </w:rPr>
        <w:t>▲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eastAsia="zh-CN"/>
        </w:rPr>
        <w:t>、</w:t>
      </w:r>
      <w:r>
        <w:rPr>
          <w:rFonts w:hint="eastAsia" w:ascii="宋体" w:hAnsi="宋体" w:eastAsia="宋体" w:cs="宋体"/>
          <w:b/>
          <w:bCs/>
        </w:rPr>
        <w:t>应急响应时限（全年无休，含夜间、周末、节假日）</w:t>
      </w:r>
    </w:p>
    <w:p w14:paraId="1D53353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核心紧急故障（热水供应中断、铜管破裂漏水、机组/水泵重大故障）：</w:t>
      </w:r>
      <w:r>
        <w:rPr>
          <w:rFonts w:hint="eastAsia" w:ascii="宋体" w:hAnsi="宋体" w:cs="宋体"/>
          <w:lang w:val="en-US" w:eastAsia="zh-CN"/>
        </w:rPr>
        <w:t>自接到通知起</w:t>
      </w:r>
      <w:r>
        <w:rPr>
          <w:rFonts w:hint="eastAsia" w:ascii="宋体" w:hAnsi="宋体" w:eastAsia="宋体" w:cs="宋体"/>
          <w:b/>
          <w:bCs/>
        </w:rPr>
        <w:t>4小时内到场处置</w:t>
      </w:r>
      <w:r>
        <w:rPr>
          <w:rFonts w:hint="eastAsia" w:ascii="宋体" w:hAnsi="宋体" w:eastAsia="宋体" w:cs="宋体"/>
        </w:rPr>
        <w:t>。</w:t>
      </w:r>
    </w:p>
    <w:p w14:paraId="6FF377D1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lang w:val="en-US" w:eastAsia="zh-CN"/>
        </w:rPr>
        <w:t xml:space="preserve">    其他故障（</w:t>
      </w:r>
      <w:r>
        <w:rPr>
          <w:rFonts w:hint="eastAsia" w:ascii="宋体" w:hAnsi="宋体" w:eastAsia="宋体" w:cs="宋体"/>
          <w:sz w:val="24"/>
          <w:szCs w:val="24"/>
        </w:rPr>
        <w:t>局部水温异常、系统压力不稳、机组运行异响/一般性故障、回水不畅、个别楼层/用水点出水异常、阀门/过滤器堵塞等</w:t>
      </w:r>
      <w:r>
        <w:rPr>
          <w:rFonts w:hint="eastAsia" w:ascii="宋体" w:hAnsi="宋体" w:eastAsia="宋体" w:cs="宋体"/>
          <w:lang w:val="en-US" w:eastAsia="zh-CN"/>
        </w:rPr>
        <w:t>）：</w:t>
      </w:r>
      <w:r>
        <w:rPr>
          <w:rFonts w:hint="eastAsia" w:ascii="宋体" w:hAnsi="宋体" w:cs="宋体"/>
          <w:lang w:val="en-US" w:eastAsia="zh-CN"/>
        </w:rPr>
        <w:t>自接到通知起</w:t>
      </w:r>
      <w:r>
        <w:rPr>
          <w:rFonts w:hint="eastAsia" w:ascii="宋体" w:hAnsi="宋体" w:eastAsia="宋体" w:cs="宋体"/>
          <w:b/>
          <w:bCs/>
          <w:lang w:val="en-US" w:eastAsia="zh-CN"/>
        </w:rPr>
        <w:t>8小时内到场处置</w:t>
      </w:r>
      <w:r>
        <w:rPr>
          <w:rFonts w:hint="eastAsia" w:ascii="宋体" w:hAnsi="宋体" w:eastAsia="宋体" w:cs="宋体"/>
          <w:b/>
          <w:bCs/>
        </w:rPr>
        <w:t>。</w:t>
      </w:r>
    </w:p>
    <w:p w14:paraId="4C7FA8C7">
      <w:pPr>
        <w:ind w:firstLine="48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若遭受自然灾害等不可抗力因素影响可酌情放宽应急响应时间要求。</w:t>
      </w:r>
    </w:p>
    <w:p w14:paraId="473D9DAA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故障修复要求</w:t>
      </w:r>
    </w:p>
    <w:p w14:paraId="42F47C3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常规故障：到场后3个日历天内彻底修复；特殊配件/不可抗力可协商延期。逾期未修复，甲方有权委托第三方维修，乙方需支付第三方维修费用的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倍作为违约金。</w:t>
      </w:r>
    </w:p>
    <w:p w14:paraId="00DAACF6">
      <w:pPr>
        <w:ind w:firstLine="482" w:firstLineChars="200"/>
        <w:rPr>
          <w:rFonts w:hint="eastAsia" w:ascii="宋体" w:hAnsi="宋体" w:eastAsia="宋体" w:cs="宋体"/>
        </w:rPr>
      </w:pPr>
      <w:r>
        <w:rPr>
          <w:rFonts w:ascii="宋体" w:hAnsi="宋体" w:cs="宋体"/>
          <w:b/>
          <w:bCs/>
          <w:kern w:val="0"/>
          <w:sz w:val="24"/>
        </w:rPr>
        <w:t>★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人员资质要求</w:t>
      </w:r>
    </w:p>
    <w:p w14:paraId="7BC35148">
      <w:pPr>
        <w:ind w:firstLine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维保人员须持</w:t>
      </w:r>
      <w:r>
        <w:rPr>
          <w:rFonts w:hint="eastAsia" w:ascii="宋体" w:hAnsi="宋体" w:eastAsia="宋体" w:cs="宋体"/>
          <w:b/>
          <w:bCs/>
        </w:rPr>
        <w:t>低压电工证、制冷作业证</w:t>
      </w:r>
      <w:r>
        <w:rPr>
          <w:rFonts w:hint="eastAsia" w:ascii="宋体" w:hAnsi="宋体" w:eastAsia="宋体" w:cs="宋体"/>
        </w:rPr>
        <w:t>上岗，具备热水系统维修经验。</w:t>
      </w:r>
    </w:p>
    <w:p w14:paraId="2D8D7649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固定紧急联系人及24小时联系方式，动火作业需提前在医院保卫科办理动火证。</w:t>
      </w:r>
    </w:p>
    <w:p w14:paraId="108D9CBE">
      <w:pPr>
        <w:numPr>
          <w:ilvl w:val="-1"/>
          <w:numId w:val="0"/>
        </w:numPr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5、资料要求</w:t>
      </w:r>
    </w:p>
    <w:p w14:paraId="341FA2D2">
      <w:pPr>
        <w:numPr>
          <w:ilvl w:val="-1"/>
          <w:numId w:val="0"/>
        </w:numPr>
        <w:ind w:firstLine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乙方须在每个服务年度内，组织维保人员开展技能培训并形成完整培训记录；完成年度维保工作总结报告的撰写，并对年度维保工作开展安全质量评估。上述工作成果（含培训记录、工作总结报告、安全质量评估材料等）均须形成纸质版及电子版文件，提交甲方留存归档。</w:t>
      </w:r>
    </w:p>
    <w:p w14:paraId="0E432066">
      <w:pPr>
        <w:rPr>
          <w:rFonts w:hint="eastAsia"/>
        </w:rPr>
      </w:pPr>
    </w:p>
    <w:p w14:paraId="03BA780C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五、零配件更换与费用规则</w:t>
      </w:r>
    </w:p>
    <w:p w14:paraId="1170DFE3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免费更换范围：功能不可拆分、市场价≤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元的零配件，乙方免费提供、安装、调试（价目表参照合同附件，未列入但≤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元配件同样免费）。</w:t>
      </w:r>
    </w:p>
    <w:p w14:paraId="3CBB1C4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有偿更换范围：&gt;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元零配件、铜管紧急抢修、清单外新增维保内容，乙方报价经甲方书面确认后按实结算。</w:t>
      </w:r>
    </w:p>
    <w:p w14:paraId="41717B1A">
      <w:pPr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配件质量：甲乙双方提供的配件均需符合设备技术要求，不合格配件有权拒绝使用；乙方需提供常用配件参数、市场价及优惠价清单。</w:t>
      </w:r>
    </w:p>
    <w:p w14:paraId="22C57322">
      <w:pPr>
        <w:rPr>
          <w:rFonts w:hint="eastAsia"/>
        </w:rPr>
      </w:pPr>
    </w:p>
    <w:p w14:paraId="28F74A27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六、考核、违约与合同终止</w:t>
      </w:r>
    </w:p>
    <w:p w14:paraId="65316F7B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响应违约：未按约定时间到场抢修，支付</w:t>
      </w:r>
      <w:r>
        <w:rPr>
          <w:rFonts w:hint="eastAsia" w:ascii="宋体" w:hAnsi="宋体" w:cs="宋体"/>
          <w:lang w:val="en-US" w:eastAsia="zh-CN"/>
        </w:rPr>
        <w:t>300</w:t>
      </w:r>
      <w:r>
        <w:rPr>
          <w:rFonts w:hint="eastAsia" w:ascii="宋体" w:hAnsi="宋体" w:eastAsia="宋体" w:cs="宋体"/>
        </w:rPr>
        <w:t>元/次违约金；</w:t>
      </w:r>
      <w:r>
        <w:rPr>
          <w:rFonts w:hint="eastAsia" w:ascii="宋体" w:hAnsi="宋体" w:cs="宋体"/>
          <w:lang w:val="en-US" w:eastAsia="zh-CN"/>
        </w:rPr>
        <w:t>服务期</w:t>
      </w:r>
      <w:r>
        <w:rPr>
          <w:rFonts w:hint="eastAsia" w:ascii="宋体" w:hAnsi="宋体" w:eastAsia="宋体" w:cs="宋体"/>
        </w:rPr>
        <w:t>内累计3次</w:t>
      </w:r>
      <w:r>
        <w:rPr>
          <w:rFonts w:hint="eastAsia" w:ascii="宋体" w:hAnsi="宋体" w:cs="宋体"/>
          <w:lang w:val="en-US" w:eastAsia="zh-CN"/>
        </w:rPr>
        <w:t>以上</w:t>
      </w:r>
      <w:r>
        <w:rPr>
          <w:rFonts w:hint="eastAsia" w:ascii="宋体" w:hAnsi="宋体" w:eastAsia="宋体" w:cs="宋体"/>
        </w:rPr>
        <w:t>违约，甲方有权终止合同。</w:t>
      </w:r>
    </w:p>
    <w:p w14:paraId="31051E15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服务违约：维保质量不合格、未按周期维保，甲方有权扣减维保费用、责令限期整改；逾期未整改，乙方返还不合格部分维保费用，并支付年度合同金额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%违约金。</w:t>
      </w:r>
    </w:p>
    <w:p w14:paraId="6350DC62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年度考核：甲方每年对维保服务进行考核，评分＜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0分，合同自动终止。</w:t>
      </w:r>
    </w:p>
    <w:p w14:paraId="4DCCA0C1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无故解约：任何一方无正当理由终止合同，需支付年度合同金额30%违约金。</w:t>
      </w:r>
    </w:p>
    <w:p w14:paraId="6014F8DD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其他违约：维保人员违规、损坏/盗取医院财物，需全额赔偿并追究法律责任；转包/分包项目，甲方立即解约并追责。</w:t>
      </w:r>
    </w:p>
    <w:p w14:paraId="74982D47">
      <w:pPr>
        <w:rPr>
          <w:rFonts w:hint="eastAsia"/>
        </w:rPr>
      </w:pPr>
    </w:p>
    <w:p w14:paraId="7FCE92E8">
      <w:pPr>
        <w:rPr>
          <w:rFonts w:hint="eastAsia" w:ascii="宋体" w:hAnsi="宋体" w:eastAsia="宋体" w:cs="宋体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>七、验收、结算与付款</w:t>
      </w:r>
    </w:p>
    <w:p w14:paraId="449E4A19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验收标准：按本需求书维保内容、周期、响应时限执行，经甲方管理科室确认合格视为验收通过。</w:t>
      </w:r>
    </w:p>
    <w:p w14:paraId="6260239C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结算方式：每半年结算一次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有违约情形的，扣除相应违约金后结算。</w:t>
      </w:r>
    </w:p>
    <w:p w14:paraId="774967C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金额计算： </w:t>
      </w:r>
    </w:p>
    <w:p w14:paraId="41E2805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（1）当次结算金额=维保费用总额的1/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； </w:t>
      </w:r>
    </w:p>
    <w:p w14:paraId="42E621F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（2）支付触发条件：当次结算周期内的维保服务已完成、经采购人管理科室验收合格、结算金额经审计部门审核无误，且供应商已提供合法正规发票。 </w:t>
      </w:r>
    </w:p>
    <w:p w14:paraId="61D7A90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（3）付款时限：采购人在满足上述全部支付条件后30个工作日内，向供应商支付当次结算款项。</w:t>
      </w:r>
    </w:p>
    <w:p w14:paraId="73608598">
      <w:p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4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合同总价：三年总报价包干，报价包含人工费、机械费、管理费、利润、风险费、税费、≤</w:t>
      </w:r>
      <w:r>
        <w:rPr>
          <w:rFonts w:hint="eastAsia" w:ascii="宋体" w:hAnsi="宋体" w:eastAsia="宋体" w:cs="宋体"/>
          <w:color w:val="auto"/>
          <w:lang w:eastAsia="zh-CN"/>
        </w:rPr>
        <w:t>500</w:t>
      </w:r>
      <w:r>
        <w:rPr>
          <w:rFonts w:hint="eastAsia" w:ascii="宋体" w:hAnsi="宋体" w:eastAsia="宋体" w:cs="宋体"/>
          <w:color w:val="auto"/>
        </w:rPr>
        <w:t>元配件费等所有费用，服务期内不调价。</w:t>
      </w:r>
    </w:p>
    <w:p w14:paraId="77343B4A">
      <w:pPr>
        <w:ind w:firstLine="480" w:firstLineChars="200"/>
        <w:rPr>
          <w:rFonts w:hint="eastAsia" w:ascii="宋体" w:hAnsi="宋体" w:eastAsia="宋体" w:cs="宋体"/>
        </w:rPr>
      </w:pPr>
    </w:p>
    <w:p w14:paraId="7C483016">
      <w:pPr>
        <w:ind w:firstLine="482" w:firstLineChars="200"/>
        <w:rPr>
          <w:rFonts w:hint="default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八、合同初稿</w:t>
      </w:r>
    </w:p>
    <w:p w14:paraId="0D2AFC53">
      <w:pPr>
        <w:rPr>
          <w:rFonts w:hint="eastAsia"/>
        </w:rPr>
      </w:pPr>
    </w:p>
    <w:p w14:paraId="459F459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中山大学孙逸仙纪念医院</w:t>
      </w:r>
    </w:p>
    <w:p w14:paraId="0A9EB86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2026-2029年热水系统维保服务项目合同</w:t>
      </w:r>
    </w:p>
    <w:p w14:paraId="245A9F11">
      <w:pPr>
        <w:rPr>
          <w:rFonts w:hint="eastAsia"/>
        </w:rPr>
      </w:pPr>
    </w:p>
    <w:p w14:paraId="47AB0B61">
      <w:pPr>
        <w:rPr>
          <w:rFonts w:hint="eastAsia"/>
        </w:rPr>
      </w:pPr>
      <w:r>
        <w:rPr>
          <w:rFonts w:hint="eastAsia"/>
        </w:rPr>
        <w:t>甲方（发包方）：中山大学孙逸仙纪念医院</w:t>
      </w:r>
    </w:p>
    <w:p w14:paraId="13DDB8DF">
      <w:pPr>
        <w:rPr>
          <w:rFonts w:hint="eastAsia"/>
        </w:rPr>
      </w:pPr>
      <w:r>
        <w:rPr>
          <w:rFonts w:hint="eastAsia"/>
        </w:rPr>
        <w:t>乙方（承包方）：</w:t>
      </w:r>
      <w:r>
        <w:rPr>
          <w:rFonts w:hint="eastAsia"/>
          <w:lang w:val="en-US" w:eastAsia="zh-CN"/>
        </w:rPr>
        <w:t>**************</w:t>
      </w:r>
      <w:r>
        <w:rPr>
          <w:rFonts w:hint="eastAsia"/>
        </w:rPr>
        <w:t>有限公司</w:t>
      </w:r>
    </w:p>
    <w:p w14:paraId="5BC022BB">
      <w:pPr>
        <w:rPr>
          <w:rFonts w:hint="eastAsia"/>
        </w:rPr>
      </w:pPr>
    </w:p>
    <w:p w14:paraId="39FBF336">
      <w:pPr>
        <w:ind w:firstLine="480" w:firstLineChars="200"/>
        <w:rPr>
          <w:rFonts w:hint="eastAsia"/>
        </w:rPr>
      </w:pPr>
      <w:r>
        <w:rPr>
          <w:rFonts w:hint="eastAsia"/>
        </w:rPr>
        <w:t>依据《中华人民共和国民法典》及相关法律法规，甲方委托乙方对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院北院区、南院区、花都院区热水系统及设备提供维修保养服务，结合双方原签订的两份维保合同内容，经友好协商，就服务范围、承包方式、权利义务等达成一致，签订本合并合同，双方共同遵照执行。</w:t>
      </w:r>
    </w:p>
    <w:p w14:paraId="3C4C8E64">
      <w:pPr>
        <w:rPr>
          <w:rFonts w:hint="eastAsia"/>
        </w:rPr>
      </w:pPr>
    </w:p>
    <w:p w14:paraId="1C386F5C">
      <w:pPr>
        <w:ind w:firstLine="48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第一条 项目概况</w:t>
      </w:r>
    </w:p>
    <w:p w14:paraId="4DB12A7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项目名称：中山大学孙逸仙纪念医院2026-2029年热水系统维保服务项目</w:t>
      </w:r>
    </w:p>
    <w:p w14:paraId="5B54A38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 xml:space="preserve"> 服务地点</w:t>
      </w:r>
    </w:p>
    <w:p w14:paraId="38A9A19D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北院区：广州市越秀区沿江西路107号</w:t>
      </w:r>
    </w:p>
    <w:p w14:paraId="6BC31472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南院区：广州市海珠区盈丰路33号</w:t>
      </w:r>
    </w:p>
    <w:p w14:paraId="5F0B463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花都院区：广州市花都区镜湖大道11号</w:t>
      </w:r>
    </w:p>
    <w:p w14:paraId="0C66E27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服务设备范围：涵盖三院区空气源热泵机组、电热水锅炉、平板型太阳能集热器、不锈钢保温水箱、循环泵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回水泵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增压泵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补水泵等各类水泵、楼面管道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阀门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过滤器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软接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法兰、电气控制系统等全套热水系统设备，具体设备清单详见</w:t>
      </w:r>
      <w:r>
        <w:rPr>
          <w:rFonts w:hint="eastAsia" w:ascii="宋体" w:hAnsi="宋体" w:eastAsia="宋体" w:cs="宋体"/>
          <w:color w:val="FF0000"/>
        </w:rPr>
        <w:t>附件一</w:t>
      </w:r>
      <w:r>
        <w:rPr>
          <w:rFonts w:hint="eastAsia" w:ascii="宋体" w:hAnsi="宋体" w:eastAsia="宋体" w:cs="宋体"/>
        </w:rPr>
        <w:t>。</w:t>
      </w:r>
    </w:p>
    <w:p w14:paraId="3C27EB83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服务核心：保障三院区热水系统24小时安全、稳定、高效、节能运行，满足临床、办公、生活热水供应需求。</w:t>
      </w:r>
    </w:p>
    <w:p w14:paraId="25250F0D">
      <w:pPr>
        <w:rPr>
          <w:rFonts w:hint="eastAsia"/>
        </w:rPr>
      </w:pPr>
    </w:p>
    <w:p w14:paraId="7AEFFCA8">
      <w:pPr>
        <w:rPr>
          <w:rFonts w:hint="eastAsia" w:ascii="黑体" w:hAnsi="黑体" w:eastAsia="黑体" w:cs="黑体"/>
          <w:b/>
          <w:bCs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</w:rPr>
        <w:t>第二条 承包方式</w:t>
      </w:r>
    </w:p>
    <w:p w14:paraId="780D1C3E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承包模式：本项目采用服务清单固定总价承包方式，合同总价为完成全部维保服务清单内容的含税包干价；实际结算时，按乙方实际完成且验收合格的服务内容计价，未完成或不合格项目不予计价、部分零配件有偿更换模式，</w:t>
      </w:r>
      <w:r>
        <w:rPr>
          <w:rFonts w:hint="eastAsia" w:ascii="宋体" w:hAnsi="宋体" w:cs="宋体"/>
          <w:lang w:val="en-US" w:eastAsia="zh-CN"/>
        </w:rPr>
        <w:t>服务</w:t>
      </w:r>
      <w:r>
        <w:rPr>
          <w:rFonts w:hint="eastAsia" w:ascii="宋体" w:hAnsi="宋体" w:eastAsia="宋体" w:cs="宋体"/>
        </w:rPr>
        <w:t>费用包含人工费、机械费、管理费、利润、风险费、税费、安全施工费、维修人员人身安全保险费等全部费用，服务期内乙方不得另行加价。</w:t>
      </w:r>
    </w:p>
    <w:p w14:paraId="3BE97B9E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免费零配件范围：功能不可拆分、市场单价≤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元的零配件，由乙方免费提供、安装、调试（价目表详见</w:t>
      </w:r>
      <w:r>
        <w:rPr>
          <w:rFonts w:hint="eastAsia" w:ascii="宋体" w:hAnsi="宋体" w:eastAsia="宋体" w:cs="宋体"/>
          <w:color w:val="FF0000"/>
        </w:rPr>
        <w:t>附件二</w:t>
      </w:r>
      <w:r>
        <w:rPr>
          <w:rFonts w:hint="eastAsia" w:ascii="宋体" w:hAnsi="宋体" w:eastAsia="宋体" w:cs="宋体"/>
        </w:rPr>
        <w:t>）；未列入清单但市场价≤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元的配件，同样免费更换。</w:t>
      </w:r>
    </w:p>
    <w:p w14:paraId="26496CC2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有偿零配件范围：功能不可拆分、市场单价＞</w:t>
      </w:r>
      <w:r>
        <w:rPr>
          <w:rFonts w:hint="eastAsia" w:ascii="宋体" w:hAnsi="宋体" w:eastAsia="宋体" w:cs="宋体"/>
          <w:lang w:eastAsia="zh-CN"/>
        </w:rPr>
        <w:t>500</w:t>
      </w:r>
      <w:r>
        <w:rPr>
          <w:rFonts w:hint="eastAsia" w:ascii="宋体" w:hAnsi="宋体" w:eastAsia="宋体" w:cs="宋体"/>
        </w:rPr>
        <w:t>元的零配件、清单外新增维保内容，乙方报价经甲方书面确认后按实</w:t>
      </w:r>
      <w:r>
        <w:rPr>
          <w:rFonts w:hint="eastAsia" w:ascii="宋体" w:hAnsi="宋体" w:eastAsia="宋体" w:cs="宋体"/>
          <w:b w:val="0"/>
          <w:bCs w:val="0"/>
        </w:rPr>
        <w:t>单独办理</w:t>
      </w:r>
      <w:r>
        <w:rPr>
          <w:rFonts w:hint="eastAsia" w:ascii="宋体" w:hAnsi="宋体" w:eastAsia="宋体" w:cs="宋体"/>
        </w:rPr>
        <w:t>结算。</w:t>
      </w:r>
    </w:p>
    <w:p w14:paraId="7C1D41F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结算原则：甲乙双方严格按合同执行，按实际保养工作数量结算；乙方不得擅自追加合同外费用。</w:t>
      </w:r>
    </w:p>
    <w:p w14:paraId="5C814774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转包分包限制：本项目严禁转包、分包，乙方擅自转包/分包的，视为违约，甲方有权终止合同并追究乙方损失。</w:t>
      </w:r>
    </w:p>
    <w:p w14:paraId="26FFB353">
      <w:pPr>
        <w:rPr>
          <w:rFonts w:hint="eastAsia"/>
        </w:rPr>
      </w:pPr>
    </w:p>
    <w:p w14:paraId="039D1580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</w:rPr>
        <w:t>第三条 维保服务范围、内容与周期</w:t>
      </w:r>
    </w:p>
    <w:p w14:paraId="2AB9D039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乙方严格按照以下范围、内容及周期提供维保服务，维保记录需纸质版+电子版同步提交甲方存档，经甲方签字确认后方可作为结算依据：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4785"/>
        <w:gridCol w:w="2909"/>
      </w:tblGrid>
      <w:tr w14:paraId="58C5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75C5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2500" w:type="pct"/>
            <w:vAlign w:val="center"/>
          </w:tcPr>
          <w:p w14:paraId="5BCF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核心维保内容</w:t>
            </w:r>
          </w:p>
        </w:tc>
        <w:tc>
          <w:tcPr>
            <w:tcW w:w="1520" w:type="pct"/>
            <w:vAlign w:val="center"/>
          </w:tcPr>
          <w:p w14:paraId="7EFE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维保周期</w:t>
            </w:r>
          </w:p>
        </w:tc>
      </w:tr>
      <w:tr w14:paraId="4C49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7574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空气源热泵/ 电锅炉</w:t>
            </w:r>
          </w:p>
        </w:tc>
        <w:tc>
          <w:tcPr>
            <w:tcW w:w="2500" w:type="pct"/>
            <w:vAlign w:val="center"/>
          </w:tcPr>
          <w:p w14:paraId="73785E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风机/水泵轴承加润滑油</w:t>
            </w:r>
          </w:p>
          <w:p w14:paraId="75ACF7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电线连接点紧固、电源检测</w:t>
            </w:r>
          </w:p>
          <w:p w14:paraId="5A3F4F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温感探头检查/更换、控制参数调整</w:t>
            </w:r>
          </w:p>
          <w:p w14:paraId="41D646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换热翅片清洗、运行参数记录</w:t>
            </w:r>
          </w:p>
          <w:p w14:paraId="5348687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安全控制功能测试、制冷剂/润滑检查</w:t>
            </w:r>
          </w:p>
          <w:p w14:paraId="3D1948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热交换板/水过滤器清洗</w:t>
            </w:r>
          </w:p>
          <w:p w14:paraId="66ADB1F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、机座除锈防锈</w:t>
            </w:r>
          </w:p>
        </w:tc>
        <w:tc>
          <w:tcPr>
            <w:tcW w:w="1520" w:type="pct"/>
            <w:vAlign w:val="center"/>
          </w:tcPr>
          <w:p w14:paraId="49FF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每月（1-5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6个月（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1年（7 项）</w:t>
            </w:r>
          </w:p>
        </w:tc>
      </w:tr>
      <w:tr w14:paraId="2592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48DA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太阳能集热器</w:t>
            </w:r>
          </w:p>
        </w:tc>
        <w:tc>
          <w:tcPr>
            <w:tcW w:w="2500" w:type="pct"/>
            <w:vAlign w:val="center"/>
          </w:tcPr>
          <w:p w14:paraId="41A197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表面清洁、外观破损检查</w:t>
            </w:r>
          </w:p>
          <w:p w14:paraId="0F4306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线路连接紧固、支架除锈补漆</w:t>
            </w:r>
          </w:p>
          <w:p w14:paraId="683EEB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红外热成像热斑检测、电气性能测试</w:t>
            </w:r>
          </w:p>
        </w:tc>
        <w:tc>
          <w:tcPr>
            <w:tcW w:w="1520" w:type="pct"/>
            <w:vAlign w:val="center"/>
          </w:tcPr>
          <w:p w14:paraId="69646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每月（1-2项）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1年（3 项）</w:t>
            </w:r>
          </w:p>
        </w:tc>
      </w:tr>
      <w:tr w14:paraId="310E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7A39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保温水箱</w:t>
            </w:r>
          </w:p>
        </w:tc>
        <w:tc>
          <w:tcPr>
            <w:tcW w:w="2500" w:type="pct"/>
            <w:vAlign w:val="center"/>
          </w:tcPr>
          <w:p w14:paraId="20330E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内部清洗、漏水检查修补</w:t>
            </w:r>
          </w:p>
          <w:p w14:paraId="406B3D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基础防锈、开关阀门检测</w:t>
            </w:r>
          </w:p>
          <w:p w14:paraId="270F4EB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3、保温层维护</w:t>
            </w:r>
          </w:p>
        </w:tc>
        <w:tc>
          <w:tcPr>
            <w:tcW w:w="1520" w:type="pct"/>
            <w:vAlign w:val="center"/>
          </w:tcPr>
          <w:p w14:paraId="5CB6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每月（2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1年（1、3 项）</w:t>
            </w:r>
          </w:p>
        </w:tc>
      </w:tr>
      <w:tr w14:paraId="4436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7570A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水泵机组</w:t>
            </w:r>
          </w:p>
        </w:tc>
        <w:tc>
          <w:tcPr>
            <w:tcW w:w="2500" w:type="pct"/>
            <w:vAlign w:val="center"/>
          </w:tcPr>
          <w:p w14:paraId="472170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外观清扫、接线/电气故障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</w:t>
            </w:r>
          </w:p>
          <w:p w14:paraId="7743CC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轴承润滑、联轴器校正</w:t>
            </w:r>
          </w:p>
          <w:p w14:paraId="5E4480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漏水检查、电机绝缘/电流测量</w:t>
            </w:r>
          </w:p>
          <w:p w14:paraId="08E52A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机座除锈防锈</w:t>
            </w:r>
          </w:p>
        </w:tc>
        <w:tc>
          <w:tcPr>
            <w:tcW w:w="1520" w:type="pct"/>
            <w:vAlign w:val="center"/>
          </w:tcPr>
          <w:p w14:paraId="5485A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每月（1、3、4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4个月（2 项）</w:t>
            </w:r>
          </w:p>
        </w:tc>
      </w:tr>
      <w:tr w14:paraId="0DCC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7B003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2500" w:type="pct"/>
            <w:vAlign w:val="center"/>
          </w:tcPr>
          <w:p w14:paraId="14A9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 型过滤器清洗、水管疏通、运行养护</w:t>
            </w:r>
          </w:p>
        </w:tc>
        <w:tc>
          <w:tcPr>
            <w:tcW w:w="1520" w:type="pct"/>
            <w:vAlign w:val="center"/>
          </w:tcPr>
          <w:p w14:paraId="7D0F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</w:t>
            </w:r>
          </w:p>
        </w:tc>
      </w:tr>
      <w:tr w14:paraId="0032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60F3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2500" w:type="pct"/>
            <w:vAlign w:val="center"/>
          </w:tcPr>
          <w:p w14:paraId="1F825B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配电装置清洁、电线/信号线检查</w:t>
            </w:r>
          </w:p>
          <w:p w14:paraId="33F45E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开关/指示灯复位检测</w:t>
            </w:r>
          </w:p>
          <w:p w14:paraId="1D79C8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接地装置、接触器/继电器校验</w:t>
            </w:r>
          </w:p>
          <w:p w14:paraId="4686A7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水位探头检查</w:t>
            </w:r>
          </w:p>
        </w:tc>
        <w:tc>
          <w:tcPr>
            <w:tcW w:w="1520" w:type="pct"/>
            <w:vAlign w:val="center"/>
          </w:tcPr>
          <w:p w14:paraId="475E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</w:t>
            </w:r>
          </w:p>
        </w:tc>
      </w:tr>
      <w:tr w14:paraId="4EA6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pct"/>
            <w:vAlign w:val="center"/>
          </w:tcPr>
          <w:p w14:paraId="3C900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管道系统</w:t>
            </w:r>
          </w:p>
        </w:tc>
        <w:tc>
          <w:tcPr>
            <w:tcW w:w="2500" w:type="pct"/>
            <w:vAlign w:val="center"/>
          </w:tcPr>
          <w:p w14:paraId="2642FB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电磁阀/阀门检修、加注润滑油</w:t>
            </w:r>
          </w:p>
          <w:p w14:paraId="350710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软接/法兰漏水维修</w:t>
            </w:r>
          </w:p>
          <w:p w14:paraId="3529FB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管道/支架除锈防锈、保温维护</w:t>
            </w:r>
          </w:p>
          <w:p w14:paraId="2203F5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排水盘/管路、压力表/温度计检测</w:t>
            </w:r>
          </w:p>
        </w:tc>
        <w:tc>
          <w:tcPr>
            <w:tcW w:w="1520" w:type="pct"/>
            <w:vAlign w:val="center"/>
          </w:tcPr>
          <w:p w14:paraId="3953B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每月（1、3-4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故障即时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 项）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年（3 项）</w:t>
            </w:r>
          </w:p>
        </w:tc>
      </w:tr>
    </w:tbl>
    <w:p w14:paraId="40E7EF55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除本需求书约定的标准化维保作业内容外，服务商在每次维保作业全过程须同步履行机房环境保洁义务：作业期间及时清理各类设备表面积尘；同步清除机房内部及周边积水、堆放杂物；单次维保全部工序完工后，对机房作业区域、整体环境完成全面清洁整理，保障机房整洁规范。</w:t>
      </w:r>
    </w:p>
    <w:p w14:paraId="2A48C700">
      <w:pPr>
        <w:rPr>
          <w:rFonts w:hint="eastAsia" w:ascii="黑体" w:hAnsi="黑体" w:eastAsia="黑体" w:cs="黑体"/>
          <w:b/>
          <w:bCs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</w:rPr>
        <w:t>第四条 服务质量与应急响应要求</w:t>
      </w:r>
    </w:p>
    <w:p w14:paraId="486CEC10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日常维保要求</w:t>
      </w:r>
    </w:p>
    <w:p w14:paraId="55A33D91">
      <w:pPr>
        <w:ind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每次维保完成须经甲方维修组/管理科室签字确认，不合格立即返工，返工费用由乙方承担；乙方负责热水机房清洁卫生，遵守甲方院内管理规定；建立设备全生命周期档案，每次维保完成后5个工作日内提交维保及维修报告。</w:t>
      </w:r>
    </w:p>
    <w:p w14:paraId="1C7A78BB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应急响应时限（全年无休）</w:t>
      </w:r>
    </w:p>
    <w:p w14:paraId="2CA4111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北院区、南院区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  <w:lang w:val="en-US" w:eastAsia="zh-CN"/>
        </w:rPr>
        <w:t>花都院区</w:t>
      </w:r>
      <w:r>
        <w:rPr>
          <w:rFonts w:hint="eastAsia" w:ascii="宋体" w:hAnsi="宋体" w:eastAsia="宋体" w:cs="宋体"/>
        </w:rPr>
        <w:t>：核心紧急故障（热水中断、管道破裂、机组重大故障）4小时内到场；其他故障8小时内到场。</w:t>
      </w:r>
    </w:p>
    <w:p w14:paraId="392976B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故障修复要求：常规故障到场后3个日历天内彻底修复；特殊配件采购/不可抗力可协商延期；逾期未修复，甲方有权委托第三方维修，乙方需支付第三方维修费用的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倍作为违约金。</w:t>
      </w:r>
    </w:p>
    <w:p w14:paraId="5A7C4264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人员要求：维保人员须持低压电工证、制冷作业证上岗，</w:t>
      </w:r>
      <w:r>
        <w:rPr>
          <w:rFonts w:hint="eastAsia" w:ascii="宋体" w:hAnsi="宋体" w:eastAsia="宋体" w:cs="宋体"/>
          <w:lang w:val="en-US" w:eastAsia="zh-CN"/>
        </w:rPr>
        <w:t>每次上门维保人员不得少于2人</w:t>
      </w:r>
      <w:r>
        <w:rPr>
          <w:rFonts w:hint="eastAsia" w:ascii="宋体" w:hAnsi="宋体" w:eastAsia="宋体" w:cs="宋体"/>
        </w:rPr>
        <w:t>；固定24小时紧急联系人：</w:t>
      </w:r>
      <w:r>
        <w:rPr>
          <w:rFonts w:hint="eastAsia" w:ascii="宋体" w:hAnsi="宋体" w:eastAsia="宋体" w:cs="宋体"/>
          <w:color w:val="FF0000"/>
          <w:lang w:val="en-US" w:eastAsia="zh-CN"/>
        </w:rPr>
        <w:t>xxx</w:t>
      </w:r>
      <w:r>
        <w:rPr>
          <w:rFonts w:hint="eastAsia" w:ascii="宋体" w:hAnsi="宋体" w:eastAsia="宋体" w:cs="宋体"/>
        </w:rPr>
        <w:t>，联系方式：</w:t>
      </w:r>
      <w:r>
        <w:rPr>
          <w:rFonts w:hint="eastAsia" w:ascii="宋体" w:hAnsi="宋体" w:eastAsia="宋体" w:cs="宋体"/>
          <w:color w:val="FF0000"/>
          <w:lang w:val="en-US" w:eastAsia="zh-CN"/>
        </w:rPr>
        <w:t>xxxxxxxxx</w:t>
      </w:r>
      <w:r>
        <w:rPr>
          <w:rFonts w:hint="eastAsia" w:ascii="宋体" w:hAnsi="宋体" w:eastAsia="宋体" w:cs="宋体"/>
        </w:rPr>
        <w:t>；动火作业需提前在甲方保卫科办理动火证。</w:t>
      </w:r>
    </w:p>
    <w:p w14:paraId="62CB230D">
      <w:pPr>
        <w:rPr>
          <w:rFonts w:hint="eastAsia"/>
        </w:rPr>
      </w:pPr>
    </w:p>
    <w:p w14:paraId="2BCB69E2">
      <w:pPr>
        <w:ind w:firstLine="48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第五条 服务期限</w:t>
      </w:r>
    </w:p>
    <w:p w14:paraId="49F603E3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本合同服务期限统一为：</w:t>
      </w:r>
      <w:r>
        <w:rPr>
          <w:rFonts w:hint="eastAsia" w:ascii="宋体" w:hAnsi="宋体" w:eastAsia="宋体" w:cs="宋体"/>
          <w:lang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>026年10月8日</w:t>
      </w:r>
      <w:r>
        <w:rPr>
          <w:rFonts w:hint="eastAsia" w:ascii="宋体" w:hAnsi="宋体" w:eastAsia="宋体" w:cs="宋体"/>
        </w:rPr>
        <w:t>至202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年10月7日止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共36个月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。</w:t>
      </w:r>
    </w:p>
    <w:p w14:paraId="1F793A3D">
      <w:pPr>
        <w:ind w:firstLine="480" w:firstLineChars="200"/>
        <w:rPr>
          <w:rFonts w:hint="eastAsia" w:ascii="宋体" w:hAnsi="宋体" w:eastAsia="宋体" w:cs="宋体"/>
        </w:rPr>
      </w:pPr>
    </w:p>
    <w:p w14:paraId="33696142">
      <w:pPr>
        <w:ind w:firstLine="48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第六条 合同总价、结算与支付</w:t>
      </w:r>
    </w:p>
    <w:p w14:paraId="5D758BC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合同总价：人民币</w:t>
      </w:r>
      <w:r>
        <w:rPr>
          <w:rFonts w:hint="eastAsia" w:ascii="宋体" w:hAnsi="宋体" w:eastAsia="宋体" w:cs="宋体"/>
          <w:lang w:val="en-US" w:eastAsia="zh-CN"/>
        </w:rPr>
        <w:t>xxxxxxx</w:t>
      </w:r>
      <w:r>
        <w:rPr>
          <w:rFonts w:hint="eastAsia" w:ascii="宋体" w:hAnsi="宋体" w:eastAsia="宋体" w:cs="宋体"/>
        </w:rPr>
        <w:t>元整（¥</w:t>
      </w:r>
      <w:r>
        <w:rPr>
          <w:rFonts w:hint="eastAsia" w:ascii="宋体" w:hAnsi="宋体" w:eastAsia="宋体" w:cs="宋体"/>
          <w:lang w:val="en-US" w:eastAsia="zh-CN"/>
        </w:rPr>
        <w:t>xxxxxxxx</w:t>
      </w:r>
      <w:r>
        <w:rPr>
          <w:rFonts w:hint="eastAsia" w:ascii="宋体" w:hAnsi="宋体" w:eastAsia="宋体" w:cs="宋体"/>
        </w:rPr>
        <w:t>）</w:t>
      </w:r>
    </w:p>
    <w:p w14:paraId="1CD6175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其中</w:t>
      </w:r>
      <w:r>
        <w:rPr>
          <w:rFonts w:hint="eastAsia" w:ascii="宋体" w:hAnsi="宋体" w:eastAsia="宋体" w:cs="宋体"/>
        </w:rPr>
        <w:t>北院区</w:t>
      </w:r>
      <w:r>
        <w:rPr>
          <w:rFonts w:hint="eastAsia" w:ascii="宋体" w:hAnsi="宋体" w:eastAsia="宋体" w:cs="宋体"/>
          <w:lang w:val="en-US" w:eastAsia="zh-CN"/>
        </w:rPr>
        <w:t>维保价</w:t>
      </w:r>
      <w:r>
        <w:rPr>
          <w:rFonts w:hint="eastAsia" w:ascii="宋体" w:hAnsi="宋体" w:eastAsia="宋体" w:cs="宋体"/>
        </w:rPr>
        <w:t>¥</w:t>
      </w:r>
      <w:r>
        <w:rPr>
          <w:rFonts w:hint="eastAsia" w:ascii="宋体" w:hAnsi="宋体" w:eastAsia="宋体" w:cs="宋体"/>
          <w:lang w:val="en-US" w:eastAsia="zh-CN"/>
        </w:rPr>
        <w:t>xxxxxx</w:t>
      </w:r>
      <w:r>
        <w:rPr>
          <w:rFonts w:hint="eastAsia" w:ascii="宋体" w:hAnsi="宋体" w:eastAsia="宋体" w:cs="宋体"/>
        </w:rPr>
        <w:t>元、南院区年度维保价：¥</w:t>
      </w:r>
      <w:r>
        <w:rPr>
          <w:rFonts w:hint="eastAsia" w:ascii="宋体" w:hAnsi="宋体" w:eastAsia="宋体" w:cs="宋体"/>
          <w:lang w:val="en-US" w:eastAsia="zh-CN"/>
        </w:rPr>
        <w:t>xxxxxx</w:t>
      </w:r>
      <w:r>
        <w:rPr>
          <w:rFonts w:hint="eastAsia" w:ascii="宋体" w:hAnsi="宋体" w:eastAsia="宋体" w:cs="宋体"/>
        </w:rPr>
        <w:t>元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花都院区年度维保价：¥</w:t>
      </w:r>
      <w:r>
        <w:rPr>
          <w:rFonts w:hint="eastAsia" w:ascii="宋体" w:hAnsi="宋体" w:eastAsia="宋体" w:cs="宋体"/>
          <w:lang w:val="en-US" w:eastAsia="zh-CN"/>
        </w:rPr>
        <w:t>xxxxx</w:t>
      </w:r>
      <w:r>
        <w:rPr>
          <w:rFonts w:hint="eastAsia" w:ascii="宋体" w:hAnsi="宋体" w:eastAsia="宋体" w:cs="宋体"/>
        </w:rPr>
        <w:t>元</w:t>
      </w:r>
    </w:p>
    <w:p w14:paraId="45290722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结算周期：每半年结算1次；</w:t>
      </w:r>
    </w:p>
    <w:p w14:paraId="5B03C40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结算规则</w:t>
      </w:r>
    </w:p>
    <w:p w14:paraId="41AF66BE">
      <w:pPr>
        <w:spacing w:line="240" w:lineRule="auto"/>
        <w:ind w:firstLine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 xml:space="preserve">    </w: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维保费用按清单价格按实结算，违约金额直接从结算款中扣除；</w:t>
      </w:r>
      <w:r>
        <w:rPr>
          <w:rFonts w:hint="eastAsia" w:ascii="宋体" w:hAnsi="宋体" w:eastAsia="宋体" w:cs="宋体"/>
          <w:b/>
          <w:bCs/>
        </w:rPr>
        <w:t>单笔金额超过500元的零配件费用，单独办理结算手续，不纳入维保费用常规结算流程。；</w:t>
      </w:r>
    </w:p>
    <w:p w14:paraId="4DD61388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（2）当次结算金额=维保费用总额的1/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； </w:t>
      </w:r>
    </w:p>
    <w:p w14:paraId="569B75D4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（3）支付触发条件：当次结算周期内的维保服务已完成、经采购人管理科室验收合格、结算金额经审计部门审核无误，且供应商已提供合法正规发票。 </w:t>
      </w:r>
    </w:p>
    <w:p w14:paraId="7E28DE28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（4）付款时限：采购人在满足上述全部支付条件后30个工作日内，向供应商支付当次结算款项。</w:t>
      </w:r>
    </w:p>
    <w:p w14:paraId="1BCD9CB0">
      <w:pPr>
        <w:spacing w:line="240" w:lineRule="auto"/>
        <w:ind w:firstLine="48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）本项目为总价控制项目，如需追加与合同标的相同的服务，在不改变合同其他条款的前提下，双方可以协商签订补充合同，但所有补充合同的采购金额不得超过原合同采购金额的10%</w:t>
      </w:r>
    </w:p>
    <w:p w14:paraId="79B5F4FE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4、</w:t>
      </w:r>
      <w:r>
        <w:rPr>
          <w:rFonts w:hint="eastAsia" w:ascii="宋体" w:hAnsi="宋体" w:eastAsia="宋体" w:cs="宋体"/>
        </w:rPr>
        <w:t>甲方开票信息</w:t>
      </w:r>
    </w:p>
    <w:p w14:paraId="5EEE5FB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名称：中山大学孙逸仙纪念医院</w:t>
      </w:r>
    </w:p>
    <w:p w14:paraId="0710FB2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税号：440104455416037</w:t>
      </w:r>
    </w:p>
    <w:p w14:paraId="50667FE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地址：广州市沿江西路107号</w:t>
      </w:r>
    </w:p>
    <w:p w14:paraId="44245BA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开户行：广州市工商银行第二支行</w:t>
      </w:r>
    </w:p>
    <w:p w14:paraId="7F373BD0">
      <w:pPr>
        <w:rPr>
          <w:rFonts w:hint="eastAsia"/>
        </w:rPr>
      </w:pPr>
      <w:r>
        <w:rPr>
          <w:rFonts w:hint="eastAsia" w:ascii="宋体" w:hAnsi="宋体" w:eastAsia="宋体" w:cs="宋体"/>
        </w:rPr>
        <w:t xml:space="preserve">    账号：3602000509000704422</w:t>
      </w:r>
    </w:p>
    <w:p w14:paraId="3821DA65">
      <w:pPr>
        <w:rPr>
          <w:rFonts w:hint="eastAsia"/>
        </w:rPr>
      </w:pPr>
    </w:p>
    <w:p w14:paraId="174DEB07">
      <w:pPr>
        <w:rPr>
          <w:rFonts w:hint="eastAsia" w:ascii="黑体" w:hAnsi="黑体" w:eastAsia="黑体" w:cs="黑体"/>
          <w:b/>
          <w:bCs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</w:rPr>
        <w:t>第七条 双方权利与责任</w:t>
      </w:r>
    </w:p>
    <w:p w14:paraId="7D9D9C7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1 甲方责任</w:t>
      </w:r>
    </w:p>
    <w:p w14:paraId="60F4CF3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遵守热水设备使用规则，提供设备参数资料，配合乙方维保工作；</w:t>
      </w:r>
    </w:p>
    <w:p w14:paraId="1C58D15B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设备故障时第一时间通知乙方，告知故障现象、位置等关键信息；</w:t>
      </w:r>
    </w:p>
    <w:p w14:paraId="184DCFFA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按合同约定及时验收维保服务、审核结算资料并支付费用；</w:t>
      </w:r>
    </w:p>
    <w:p w14:paraId="7C424725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对乙方维保服务、配件质量、响应时效进行全程监督与考核。</w:t>
      </w:r>
    </w:p>
    <w:p w14:paraId="07195EDF">
      <w:pPr>
        <w:rPr>
          <w:rFonts w:hint="eastAsia" w:ascii="宋体" w:hAnsi="宋体" w:eastAsia="宋体" w:cs="宋体"/>
        </w:rPr>
      </w:pPr>
    </w:p>
    <w:p w14:paraId="4298D365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2 乙方责任</w:t>
      </w:r>
    </w:p>
    <w:p w14:paraId="4872F173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按合同约定完成维保、维修服务，保证设备正常、安全、高效运行；</w:t>
      </w:r>
    </w:p>
    <w:p w14:paraId="2BC52823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维保服务不合格无条件返工，承担全部返工费用；</w:t>
      </w:r>
    </w:p>
    <w:p w14:paraId="5329575B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发现人为破坏、盗窃、水浸、供电故障等非正常损耗，须书面报甲方同意后维修；</w:t>
      </w:r>
    </w:p>
    <w:p w14:paraId="5A43D06E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维修人员服从甲方管理，不得损坏、盗取甲方财物，违者全额赔偿并追究法律责任；</w:t>
      </w:r>
    </w:p>
    <w:p w14:paraId="0A9892E6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合同期满，主动与甲方确认的下一任维保单位完成工作交接，否则甲方有权暂缓结算；</w:t>
      </w:r>
    </w:p>
    <w:p w14:paraId="64C7C567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按要求提交年度质量安全评估报告、维保人员专业培训记录、维保总结报告。</w:t>
      </w:r>
    </w:p>
    <w:p w14:paraId="1DDB86B3">
      <w:pPr>
        <w:rPr>
          <w:rFonts w:hint="eastAsia"/>
        </w:rPr>
      </w:pPr>
    </w:p>
    <w:p w14:paraId="7EDF438C">
      <w:pPr>
        <w:rPr>
          <w:rFonts w:hint="eastAsia" w:ascii="黑体" w:hAnsi="黑体" w:eastAsia="黑体" w:cs="黑体"/>
          <w:b/>
          <w:bCs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</w:rPr>
        <w:t>第八条 违约责任</w:t>
      </w:r>
    </w:p>
    <w:p w14:paraId="63355A11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响应违约：未按约定时间到场抢修，支付</w:t>
      </w:r>
      <w:r>
        <w:rPr>
          <w:rFonts w:hint="eastAsia" w:ascii="宋体" w:hAnsi="宋体" w:cs="宋体"/>
          <w:lang w:val="en-US" w:eastAsia="zh-CN"/>
        </w:rPr>
        <w:t>300</w:t>
      </w:r>
      <w:r>
        <w:rPr>
          <w:rFonts w:hint="eastAsia" w:ascii="宋体" w:hAnsi="宋体" w:eastAsia="宋体" w:cs="宋体"/>
        </w:rPr>
        <w:t>元/次违约金；</w:t>
      </w:r>
      <w:r>
        <w:rPr>
          <w:rFonts w:hint="eastAsia" w:ascii="宋体" w:hAnsi="宋体" w:cs="宋体"/>
          <w:lang w:val="en-US" w:eastAsia="zh-CN"/>
        </w:rPr>
        <w:t>服务期</w:t>
      </w:r>
      <w:r>
        <w:rPr>
          <w:rFonts w:hint="eastAsia" w:ascii="宋体" w:hAnsi="宋体" w:eastAsia="宋体" w:cs="宋体"/>
        </w:rPr>
        <w:t>内累计3次</w:t>
      </w:r>
      <w:r>
        <w:rPr>
          <w:rFonts w:hint="eastAsia" w:ascii="宋体" w:hAnsi="宋体" w:cs="宋体"/>
          <w:lang w:val="en-US" w:eastAsia="zh-CN"/>
        </w:rPr>
        <w:t>以上</w:t>
      </w:r>
      <w:r>
        <w:rPr>
          <w:rFonts w:hint="eastAsia" w:ascii="宋体" w:hAnsi="宋体" w:eastAsia="宋体" w:cs="宋体"/>
        </w:rPr>
        <w:t>违约，甲方有权终止合同。</w:t>
      </w:r>
    </w:p>
    <w:p w14:paraId="32C3C87A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服务违约：维保质量不合格、未按周期维保，甲方有权扣减维保费用、责令限期整改；逾期未整改，乙方返还不合格部分维保费用，并支付合同金额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0%违约金。</w:t>
      </w:r>
    </w:p>
    <w:p w14:paraId="5DFD81E6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转包/分包违约：乙方擅自转包、分包项目，甲方立即解约，乙方赔偿甲方全部损失。</w:t>
      </w:r>
    </w:p>
    <w:p w14:paraId="1E5F8D78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配件违约：使用假冒、劣质、非适配配件，乙方立即免费更换并承担全部损失。</w:t>
      </w:r>
    </w:p>
    <w:p w14:paraId="1A7AFFA1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无故解约：除法定及合同约定事由外，任何一方无正当理由终止合同，需支付年度合同金额30%违约金。</w:t>
      </w:r>
    </w:p>
    <w:p w14:paraId="5AF57A92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乙方累计3次以上违约，甲方有权终止合同并追偿损失。</w:t>
      </w:r>
    </w:p>
    <w:p w14:paraId="792F6AD1">
      <w:pPr>
        <w:rPr>
          <w:rFonts w:hint="eastAsia"/>
        </w:rPr>
      </w:pPr>
    </w:p>
    <w:p w14:paraId="4C0FF472">
      <w:pPr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/>
          <w:bCs/>
        </w:rPr>
        <w:t>第九条 不可抗力</w:t>
      </w:r>
    </w:p>
    <w:p w14:paraId="4ED5E3D0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不可抗力指战争、严重火灾、洪水、台风、地震等双方认可的不可预见、不可避免事件；</w:t>
      </w:r>
    </w:p>
    <w:p w14:paraId="609EF8E2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不可抗力导致的故障/换件，双方另行协商，乙方需优先抢修恢复设备运行；</w:t>
      </w:r>
    </w:p>
    <w:p w14:paraId="4E809BC6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发生不可抗力一方需及时通知对方，友好协商合同执行事宜。</w:t>
      </w:r>
    </w:p>
    <w:p w14:paraId="37AFD080">
      <w:pPr>
        <w:rPr>
          <w:rFonts w:hint="eastAsia"/>
        </w:rPr>
      </w:pPr>
    </w:p>
    <w:p w14:paraId="25562924">
      <w:pPr>
        <w:ind w:firstLine="48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第十条 争议解决</w:t>
      </w:r>
    </w:p>
    <w:p w14:paraId="7C496525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本合同履行过程中产生的争议，双方先友好协商解决；协商不成的，任何一方均可向甲方所在地人民法院提起诉讼，争议处理期间不影响合同其余条款的履行。</w:t>
      </w:r>
    </w:p>
    <w:p w14:paraId="1395ED68">
      <w:pPr>
        <w:rPr>
          <w:rFonts w:hint="eastAsia" w:ascii="宋体" w:hAnsi="宋体" w:eastAsia="宋体" w:cs="宋体"/>
        </w:rPr>
      </w:pPr>
    </w:p>
    <w:p w14:paraId="0BB48691">
      <w:pPr>
        <w:rPr>
          <w:rFonts w:hint="eastAsia" w:ascii="黑体" w:hAnsi="黑体" w:eastAsia="黑体" w:cs="黑体"/>
          <w:b/>
          <w:bCs/>
        </w:rPr>
      </w:pP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</w:rPr>
        <w:t>第十一条 其他约定</w:t>
      </w:r>
    </w:p>
    <w:p w14:paraId="5B38886A">
      <w:p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乙方签订合</w:t>
      </w:r>
      <w:r>
        <w:rPr>
          <w:rFonts w:hint="eastAsia" w:ascii="宋体" w:hAnsi="宋体" w:eastAsia="宋体" w:cs="宋体"/>
          <w:color w:val="auto"/>
        </w:rPr>
        <w:t>同后1个月内提交资质文件、人员上岗证明、服务流程、质量控制体系，变更后及时补交；</w:t>
      </w:r>
    </w:p>
    <w:p w14:paraId="0172AE9C">
      <w:pPr>
        <w:ind w:firstLine="480" w:firstLineChars="20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乙方须签署《廉洁承诺书》（附件</w:t>
      </w:r>
      <w:r>
        <w:rPr>
          <w:rFonts w:hint="eastAsia" w:ascii="宋体" w:hAnsi="宋体" w:cs="宋体"/>
          <w:color w:val="auto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</w:rPr>
        <w:t>），严格遵守医疗卫生行业廉洁规定；</w:t>
      </w:r>
    </w:p>
    <w:p w14:paraId="1D940ABA"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auto"/>
        </w:rPr>
        <w:t>3</w:t>
      </w:r>
      <w:r>
        <w:rPr>
          <w:rFonts w:hint="eastAsia" w:ascii="宋体" w:hAnsi="宋体" w:eastAsia="宋体" w:cs="宋体"/>
          <w:color w:val="auto"/>
          <w:lang w:eastAsia="zh-CN"/>
        </w:rPr>
        <w:t>、</w:t>
      </w:r>
      <w:r>
        <w:rPr>
          <w:rFonts w:hint="eastAsia" w:ascii="宋体" w:hAnsi="宋体" w:eastAsia="宋体" w:cs="宋体"/>
          <w:color w:val="auto"/>
        </w:rPr>
        <w:t>本合同一式捌份，甲方执陆份，乙方执贰份，签字盖章后生效，正副本具有同等</w:t>
      </w:r>
      <w:r>
        <w:rPr>
          <w:rFonts w:hint="eastAsia" w:ascii="宋体" w:hAnsi="宋体" w:eastAsia="宋体" w:cs="宋体"/>
        </w:rPr>
        <w:t>法律效力。</w:t>
      </w:r>
    </w:p>
    <w:p w14:paraId="6B0E8CBD">
      <w:pPr>
        <w:rPr>
          <w:rFonts w:hint="eastAsia" w:ascii="宋体" w:hAnsi="宋体" w:eastAsia="宋体" w:cs="宋体"/>
        </w:rPr>
      </w:pPr>
    </w:p>
    <w:p w14:paraId="0E4D6837">
      <w:pPr>
        <w:ind w:firstLine="48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第十二条 合同</w:t>
      </w:r>
      <w:r>
        <w:rPr>
          <w:rFonts w:hint="eastAsia" w:ascii="黑体" w:hAnsi="黑体" w:eastAsia="黑体" w:cs="黑体"/>
          <w:b/>
          <w:bCs/>
          <w:lang w:val="en-US" w:eastAsia="zh-CN"/>
        </w:rPr>
        <w:t>组成文件</w:t>
      </w:r>
    </w:p>
    <w:p w14:paraId="3EFD4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本合同（含附件）；</w:t>
      </w:r>
    </w:p>
    <w:p w14:paraId="26349B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招标文件、投标文件、投标报价及附件；</w:t>
      </w:r>
    </w:p>
    <w:p w14:paraId="5598D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维保规范、技术文件；</w:t>
      </w:r>
    </w:p>
    <w:p w14:paraId="0BA9378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双方签订的书面协商、变更协议。以上文件互为补充，具有同等法律效力</w:t>
      </w:r>
    </w:p>
    <w:p w14:paraId="369540A9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1906" w:h="16838"/>
          <w:pgMar w:top="1440" w:right="1134" w:bottom="1440" w:left="1417" w:header="851" w:footer="992" w:gutter="0"/>
          <w:cols w:space="425" w:num="1"/>
          <w:docGrid w:type="lines" w:linePitch="312" w:charSpace="0"/>
        </w:sectPr>
      </w:pPr>
    </w:p>
    <w:p w14:paraId="46721B47">
      <w:pPr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附件一：</w:t>
      </w:r>
    </w:p>
    <w:p w14:paraId="56087C3A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52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941"/>
        <w:gridCol w:w="1367"/>
        <w:gridCol w:w="742"/>
        <w:gridCol w:w="927"/>
        <w:gridCol w:w="897"/>
        <w:gridCol w:w="1382"/>
        <w:gridCol w:w="1134"/>
        <w:gridCol w:w="2249"/>
        <w:gridCol w:w="1244"/>
        <w:gridCol w:w="1361"/>
      </w:tblGrid>
      <w:tr w14:paraId="73EC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D0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北院区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热水机组维保服务项目清单</w:t>
            </w:r>
          </w:p>
        </w:tc>
      </w:tr>
      <w:tr w14:paraId="49A1A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4F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A、空气源热泵主机部分：</w:t>
            </w:r>
          </w:p>
        </w:tc>
      </w:tr>
      <w:tr w14:paraId="08B0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5F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04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65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81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7C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制热量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64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制冷剂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B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制冷剂充入量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42D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204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安装位置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95D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8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年）</w:t>
            </w:r>
          </w:p>
        </w:tc>
      </w:tr>
      <w:tr w14:paraId="6B0B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70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DA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美的空气源热泵机组1# 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93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KFXRS-20II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C2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DA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18500W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A3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D9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4E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86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A5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9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AC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B6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3A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E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KFXRS-18II-D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B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70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5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4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A4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BD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6B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D4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6836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4A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B0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9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RBR-18F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29D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A7B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21070W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5FD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1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5.5kg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4E4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4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872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948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21C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00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FB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AF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RBR-18F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D6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E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21070W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16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42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5.5kg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B35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D0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15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B0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96F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AE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8C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普瑞思顿空气源热泵机组3#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73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LWH-050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C9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E1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19300W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D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C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AC2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83F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42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7E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3DAE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0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104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普瑞思顿空气源热泵机组4#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38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LWH-050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EB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6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19300W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5AB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34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0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C8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0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22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B94C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9C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1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德能空气源热泵机组1#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A5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DE-46W/D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4D9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D32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4.6W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346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F76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2.3Kg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67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2011.04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97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A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239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F27E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CC5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806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F7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E0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0C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08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87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90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7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E2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4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876D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C8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A4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534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D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22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59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3A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B2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CA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34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8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ADDC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2F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30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58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KFXRS-18II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8D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8BF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8DC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DC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543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939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E8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0C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5A3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A27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F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确正空气源热泵机组3#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47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RBP-36F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9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9B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48575W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4A5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3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10kg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D6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55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5D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4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C70F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E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03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美的空气源热泵机组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08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KFXRS-38II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6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F8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38000W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3C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93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 w:cs="仿宋"/>
              </w:rPr>
              <w:t>3300</w:t>
            </w:r>
            <w:r>
              <w:rPr>
                <w:rStyle w:val="10"/>
                <w:rFonts w:hint="eastAsia" w:ascii="仿宋" w:hAnsi="仿宋" w:eastAsia="仿宋" w:cs="仿宋"/>
              </w:rPr>
              <w:t>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DD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06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B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E4D8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28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B4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美的空气源热泵机组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117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KFXRS-38II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0B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2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38000W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6B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BF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Style w:val="9"/>
                <w:rFonts w:hint="eastAsia" w:ascii="仿宋" w:hAnsi="仿宋" w:eastAsia="仿宋" w:cs="仿宋"/>
              </w:rPr>
              <w:t>3300</w:t>
            </w:r>
            <w:r>
              <w:rPr>
                <w:rStyle w:val="10"/>
                <w:rFonts w:hint="eastAsia" w:ascii="仿宋" w:hAnsi="仿宋" w:eastAsia="仿宋" w:cs="仿宋"/>
              </w:rPr>
              <w:t>g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1A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5F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F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  <w:p w14:paraId="44491A22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3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FE9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A8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E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普瑞思顿空气源热泵机组3#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5B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8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00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39.5K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W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5D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A5199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19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6C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8724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CB0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901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40B0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5B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普瑞思顿空气源热泵机组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#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14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LWH-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44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69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39.5K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W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263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R22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71CF">
            <w:pPr>
              <w:widowControl/>
              <w:jc w:val="center"/>
              <w:textAlignment w:val="center"/>
              <w:rPr>
                <w:rStyle w:val="9"/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2300g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15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B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0297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56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B91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E6C7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DF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B3EC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6CC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E52F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1600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ABF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F2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8F3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A8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37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26EF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F246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热水锅炉部分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3E6F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99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3B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C5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6F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7BC9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发热丝数量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429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总功率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12D45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1C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安装位置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39A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01C6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51E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1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251756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迪森热水电热锅炉1#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950BD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DSD60系列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2238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F7BE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12组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C95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468KW（含控制系统）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152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2A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CDCE1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6ADC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1DA6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CD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450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迪森热水电热锅炉2#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00F0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CWDR0.7-90/65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59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389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12组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4F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720KW（含控制系统）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128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EF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2A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6B8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36E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19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0A423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锅炉外置板式热交换器1#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1D83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8A1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9A3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78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9453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5B1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0C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F8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76D5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017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0D5FC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锅炉外置板式热交换器2#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63C38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BP0.3-10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7C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6F39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1FC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/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AB5D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E5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4E9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A17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9DDB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1C1C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9859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890A8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1AEA6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E95A5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A772A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7A60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DBDD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241B2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2FA5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小计：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69C1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3B7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2F0355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C、水泵设备部分：</w:t>
            </w:r>
          </w:p>
        </w:tc>
      </w:tr>
      <w:tr w14:paraId="3204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B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6F5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B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5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BD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2AF8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扬程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EA1E7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E3C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投用日期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7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5C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F2D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年）</w:t>
            </w:r>
          </w:p>
        </w:tc>
      </w:tr>
      <w:tr w14:paraId="367B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F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1A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712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0F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97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71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71DA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6A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38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45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10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5D8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2D0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F9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24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B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E47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86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3EB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48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D3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DC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9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F222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F2D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20D28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9B87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PUN-200LH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41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8C9A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95CA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1AE22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E30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60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83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3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A66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5F882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D9325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735C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9D3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6424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13607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D18B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73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D46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8D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CB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2F2D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341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BB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EE7C3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29C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ECD5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71B3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5EC2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C11C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86D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5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20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38C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5BBD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5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9F719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2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05F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3E889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C983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5C261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B56A9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F18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F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6457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7723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FB2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1F8D1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C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853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1DD6A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81AFB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A3DB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FD268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0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5D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D939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7760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A60B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7BB5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3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84771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9CFD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6C35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B00D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CB70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FC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BC6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410A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4ED2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4FF1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6501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PUN-750EH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D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333A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1100W 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07153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17.5m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E4EF0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B0117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2020.10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610C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中山楼天面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7A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13F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24D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33DA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61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BB95E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PUN-751EH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9BD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B97FF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9B1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EA3C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2B08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E8C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2A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95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C79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B982B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A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82EA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3C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2B7E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9D8A0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6D7C4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FAD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EC6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39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5B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B07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45F96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70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2D7D8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CC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673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419D4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2660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8C457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2022.4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AD94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4B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54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BE6B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F59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2D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437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PUN-601EH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93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74E2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880W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4726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38D9F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EA79F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DC4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24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96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313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7563A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15F5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5#热水辅助循环泵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7317B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PH-123E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C7C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EDC0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265W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EF01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626F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9FA6F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2011.4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9EA2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广协楼心内二区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A7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1BC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395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3C11D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A09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7AF6A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0D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D591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1E3DE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E90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F9C6C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823A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AA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42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637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420E8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07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75686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E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FF0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0D69E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67CC7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54B9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D219B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131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FE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07A6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EF972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A64E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FEA9C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E6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591D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E3D90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33D4E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4BBD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9480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F2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A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CC48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EFB2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D8EC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70149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1B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A2FD1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596FA2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FE1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4AC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384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C7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D2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3E51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0DD8F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5230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6DF63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A7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3C7D7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6458C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BEBA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DDF6C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DD7F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48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A0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6561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6A07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9D53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E69E5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1.5ZDK-20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5A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26E7D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55C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E4D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广一泵业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E39EC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2017.7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2786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D1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CE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288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CB596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A237A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264D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9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4523C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8060B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12.5m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7E48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D8F3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9C26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博济楼前座天面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52A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9B4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28A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E9FC9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F4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1#恒压水泵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BF2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40-30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FF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E7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E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83D66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0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B08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7D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BE4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CB46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B6E3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601B8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2#循环水泵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FA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62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50CE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D063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CB383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FA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3256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3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1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A6AF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DEEC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982F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3#循环水泵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A1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 40-20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5BC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B53D7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F67D4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31AF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6F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A31DB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BB2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C7C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BC7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42BEA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CE9E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4#补水泵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30C9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GD32-20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17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5C08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0.75KW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5D24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C77B9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广州市第一水泵厂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8B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2016.1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F92F0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FE0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6F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2E4EB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8D6FF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05FF1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203D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22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AA66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61B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82B04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广东凌宵泵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0E8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2011.1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E530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89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5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A33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0BA0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C6230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67F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F2C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D610E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6551D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B5A9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4B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2020.1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A8580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59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2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EC5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10033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609A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3#内热热水循环泵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F1A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95B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5ECE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7623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96A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BFEF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9146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97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C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AFC5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9FFCE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29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8282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4#内热热水循环泵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CE386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4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68588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1050W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F10AD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2D46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EFD57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F7AA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72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35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4690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59BA2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26C7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6199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CRCM15-09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57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AF054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04A45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100.6m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B285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CC1B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2010.6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96E32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122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12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6AA8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1D502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31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4CD6B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6#管道供水热水泵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8C04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CRCM15-09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2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31C05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106C0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100.6m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9F3D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C2253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2010.6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231C0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69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E5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6424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1329E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6E8C5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5875C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B84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BC9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C3139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D693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99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84322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7C1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5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3FC9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487C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33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A39D4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E4735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A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348B6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94CD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8188A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90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9938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EE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9D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480DC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11F2E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F4C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AD8BA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5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19BA3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0F295F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A6FA2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B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5FFE6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A6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59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E2F9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192D6D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2E8725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10#外热热水循环泵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598B7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KQL65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58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8EDC89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2.2KW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6D91E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5C9D4B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上海凯泉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6A00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2021.11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7B44C3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岭南楼负一层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7283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73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AF6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873325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4F0A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3#循环水泵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39173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987B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AAFEFA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900W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0A8AB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88E968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威乐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ABD2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2023.7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40AE3A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2FC4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358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6F3E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E0BA5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37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900D5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#循环水泵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F12E55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PH-751QH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98EC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CC0B14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900W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26C1B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16m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65359C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威乐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21F5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2023.7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5FADE4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教学楼天面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1D4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EF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7DFA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C06C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38</w:t>
            </w: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FB2E8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D12BE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05B26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1E9CB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173CF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B5F9D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B71A4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E4834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19A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小计：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DEF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056D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E7A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39</w:t>
            </w: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4EB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3FFE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C748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FBA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AAD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CA0D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3573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-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7A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院本部热水机组维保1年合计：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0F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</w:tbl>
    <w:p w14:paraId="315EA398"/>
    <w:tbl>
      <w:tblPr>
        <w:tblStyle w:val="5"/>
        <w:tblW w:w="527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21"/>
        <w:gridCol w:w="1786"/>
        <w:gridCol w:w="742"/>
        <w:gridCol w:w="1237"/>
        <w:gridCol w:w="895"/>
        <w:gridCol w:w="1093"/>
        <w:gridCol w:w="7"/>
        <w:gridCol w:w="1109"/>
        <w:gridCol w:w="2569"/>
        <w:gridCol w:w="7"/>
        <w:gridCol w:w="1154"/>
        <w:gridCol w:w="1124"/>
      </w:tblGrid>
      <w:tr w14:paraId="74C1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38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南院区热水机组维保服务项目清单</w:t>
            </w:r>
          </w:p>
        </w:tc>
      </w:tr>
      <w:tr w14:paraId="17627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629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A、空气源热泵主机部分：</w:t>
            </w:r>
          </w:p>
        </w:tc>
      </w:tr>
      <w:tr w14:paraId="09730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39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F4C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43C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设备型号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EF0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92A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制热量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80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制冷剂</w:t>
            </w:r>
          </w:p>
        </w:tc>
        <w:tc>
          <w:tcPr>
            <w:tcW w:w="36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87F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制冷剂充入量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052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出厂日期</w:t>
            </w:r>
          </w:p>
        </w:tc>
        <w:tc>
          <w:tcPr>
            <w:tcW w:w="8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20B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安装位置</w:t>
            </w:r>
          </w:p>
        </w:tc>
        <w:tc>
          <w:tcPr>
            <w:tcW w:w="38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D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8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年）</w:t>
            </w:r>
          </w:p>
        </w:tc>
      </w:tr>
      <w:tr w14:paraId="4E94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47FD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11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9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4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DE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B65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9D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A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32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3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  <w:lang w:val="en-US" w:eastAsia="zh-CN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C0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DF8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0D503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E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84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2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D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B26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AA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3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5F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C6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3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814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23B94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6D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7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1A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6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EFD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5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6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3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4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D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24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F0E24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E1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0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DF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E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5AB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A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3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B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6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05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A91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5E5FE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4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生能空气源热泵机组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0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KFXRS-90Ⅱ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F7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7A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900000W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B6C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FC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4.5*4Kg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5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1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7E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7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293E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7CF9F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6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7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9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5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481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4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5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3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4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F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6A0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9737A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1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6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F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A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B4D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44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9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97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36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D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8B7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6F26DA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E7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3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6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FA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44E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7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9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4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EA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53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FA52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ECCF4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7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E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RBR-80F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7B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B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97150W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F4C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D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10kg*2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38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2012.11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C8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南院博爱楼天面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B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A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51B9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1F59C0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57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0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F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1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AFF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F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4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2019.7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38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9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E1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857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D8F19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6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0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8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04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BB3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FC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4B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2020.9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D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1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7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C522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5C21EA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A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F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6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8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613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C4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8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20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0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03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524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40A24A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76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确正空气源热泵机组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4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KFXRS-65‖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C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6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59D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R22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C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3.5kg*4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3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48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C0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7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B35A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bottom"/>
          </w:tcPr>
          <w:p w14:paraId="47CD0C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3BE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史密斯一体机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0ED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CAHP120C12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436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F24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71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R134a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28C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2250g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7C1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2021.1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E65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南院发热门诊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213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963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83D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4735D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59A6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A870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15AA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A6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7B04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2E4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8E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9D7A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75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小计: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7E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F081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38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 w14:paraId="084A9FF8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B、水泵设备部分：</w:t>
            </w:r>
          </w:p>
        </w:tc>
        <w:tc>
          <w:tcPr>
            <w:tcW w:w="23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BCFF6E"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630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2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F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20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6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5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功率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F6E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扬程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56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生产厂家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7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投用日期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A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安装地点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F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单价含税（元/年）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F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总价含税（元/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年）</w:t>
            </w:r>
          </w:p>
        </w:tc>
      </w:tr>
      <w:tr w14:paraId="4088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E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F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中区1#回水泵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C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YE3-801M2-2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4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AC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0.75KW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81319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492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A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0192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南院逸仙楼6楼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DA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F4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C4AC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6F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2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中区2#回水泵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8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CR5-4A-FGJ-A-E-HQQE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CE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0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0.55KW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956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28.3M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A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5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81EE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南院逸仙楼6楼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F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C1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F3A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E2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D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中区1#循环泵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5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TP80-240/2A-F-B-BAQE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4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5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AE0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7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7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AB8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5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2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0DB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B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B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中区2#循环泵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45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TP80-240/2A-F-B-BAQE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1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5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583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D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5F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D79A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13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C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CD03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19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5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高区1#回水泵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3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CR5-9A-FGJ-A-E-HQQE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DD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1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800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63.9M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C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F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9FF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B0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F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948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5B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B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高区2#回水泵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9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CR5-9A-FGJ-A-E-HQQE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4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55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C0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63.9M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6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80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630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7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7E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D83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5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F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高区1#循环泵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0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TP80-250/2A-F-B-BAQE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D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7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904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E8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C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38AC31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1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0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17219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0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339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高区2#循环泵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C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TP80-250/2A-F-B-BAQE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69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6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EA1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21.7M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3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01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2015-9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EAC50F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南院逸仙楼天面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1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8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74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D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0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E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YE2-90S-2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0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4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69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5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佳驰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7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2021-9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B6514C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0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7B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5B2DD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0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4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E3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MG90SB2-24FT115-H3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6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0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659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7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C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2017-10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900A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9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6D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474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C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1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2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CDL(F)78-4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5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4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383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40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上海盛滩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1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2022-3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AD7421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B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9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C14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3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8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4#回水泵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D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CR10-04A-FJ-A-E-HQQE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8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3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B55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31.9M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E7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格兰富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0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2017-10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C52269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B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6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4B63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6F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4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92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E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5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A36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F0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（昌宁）衡水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0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2012-10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916617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D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3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604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FB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E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A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5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F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999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B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上海人民泵业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8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2023-2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FB7C1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22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3A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91B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D4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2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8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7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19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CB9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5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上海人民泵业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4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2021-12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51A636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28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9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7539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762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26C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4#循环泵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BFF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YE2-112M-2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8B8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4BA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4KW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36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32M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B99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上海人民泵业</w:t>
            </w:r>
          </w:p>
        </w:tc>
        <w:tc>
          <w:tcPr>
            <w:tcW w:w="3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3A7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2021-12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6483DC3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博爱楼后座天面</w:t>
            </w:r>
          </w:p>
        </w:tc>
        <w:tc>
          <w:tcPr>
            <w:tcW w:w="3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CC5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2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0F21A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A2998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17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FA1A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588DB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21653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1C64F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BCB36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63A30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6DFD6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48AA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C1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小计: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BB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  <w:tr w14:paraId="0515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9346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18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52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A7B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8651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E2C9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077F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F5F7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-</w:t>
            </w:r>
          </w:p>
        </w:tc>
        <w:tc>
          <w:tcPr>
            <w:tcW w:w="16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FC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南院区热水机组维保1年合计: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D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</w:tr>
    </w:tbl>
    <w:p w14:paraId="3ABC4F68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CF9311C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8DC926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88439F2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389E5D0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699D793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5033C87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5"/>
        <w:tblW w:w="51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503"/>
        <w:gridCol w:w="2142"/>
        <w:gridCol w:w="654"/>
        <w:gridCol w:w="1305"/>
        <w:gridCol w:w="1003"/>
        <w:gridCol w:w="1488"/>
        <w:gridCol w:w="1039"/>
        <w:gridCol w:w="1563"/>
        <w:gridCol w:w="1093"/>
        <w:gridCol w:w="1257"/>
      </w:tblGrid>
      <w:tr w14:paraId="2910C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花都院区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</w:rPr>
              <w:t>热水机组维保服务项目清单</w:t>
            </w:r>
          </w:p>
        </w:tc>
      </w:tr>
      <w:tr w14:paraId="453C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8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A.水泵设备部分：</w:t>
            </w:r>
          </w:p>
        </w:tc>
      </w:tr>
      <w:tr w14:paraId="4EC0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1716">
            <w:pPr>
              <w:keepNext w:val="0"/>
              <w:keepLines w:val="0"/>
              <w:widowControl/>
              <w:suppressLineNumbers w:val="0"/>
              <w:tabs>
                <w:tab w:val="center" w:pos="1609"/>
                <w:tab w:val="right" w:pos="3099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额定制热量（kW）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制冷剂充入量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693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空气源热水机1号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38A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9DB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91D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空气源热水机2号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195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31E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F80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空气源热水机3号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B45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000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2314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空气源热水机1号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096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284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860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空气源热水机2号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2B7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DE7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F25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空气源热水机3号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98C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97DE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F67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空气源热水机4号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F72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2C34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B41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空气源热水机5号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4E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141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414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空气源热水机6号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CHW-030C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6.5kg*2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F55B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9E6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252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空气源热水机1号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RB76AG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56A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8FF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6279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空气源热水机2号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RB76AG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29EB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ABA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8D3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空气源热水机3号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RB76AG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R410a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6.5kg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EC0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67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441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41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 w14:paraId="3397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A4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B.水泵设备部分：</w:t>
            </w:r>
          </w:p>
        </w:tc>
      </w:tr>
      <w:tr w14:paraId="5838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7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扬程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安装地点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单价含税（元）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总价含税（元）</w:t>
            </w:r>
          </w:p>
        </w:tc>
      </w:tr>
      <w:tr w14:paraId="7DA5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65KQL20-24-2.2/2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E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272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3B2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6699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65KQL20-24-2.2/2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D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3F2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E4C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731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C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65KQL20-24-2.2/2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1F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7A2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1EB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D80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51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太阳能1系统供水泵（主）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3C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223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7B2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123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E6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太阳能1系统供水泵（备）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0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F1B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7B6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62B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3E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98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1965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3BE4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2CF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4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1BC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56B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1852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1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太阳能2系统供水泵（主）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6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3A9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A1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3C0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79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太阳能2系统供水泵（备）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FD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2023.05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3D8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D32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FDA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E6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B1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C1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1EFF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6B9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C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45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AEC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D12D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79A8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5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FF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121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21E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B43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71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02FB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ED71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81F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23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F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E040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016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5C94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32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65KQL25-20-2.2/2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2.2kW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76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2023.11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03B3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1278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2D12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18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13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2023.10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21A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D74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DDE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F5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89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2023.07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住院楼屋面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C21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9B4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3B0E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EB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电热水器进水泵（主）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F5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2023.09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308C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DA2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BE0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3B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电热水器进水泵（备）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50KQL11-16-1.1/2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58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2023.09 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062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392A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5987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E8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热水回水泵（主）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50KQL11-10-0.75/2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0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2046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D57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C05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2A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热水回水泵（备）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50KQL11-10-0.75/2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E26D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A954">
            <w:pPr>
              <w:jc w:val="center"/>
              <w:rPr>
                <w:rFonts w:hint="default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196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28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50KQL12.5-20-1.5/2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6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038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B719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551E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50KQL12.5-20-1.5/2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C0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B3C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2F62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4CA9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79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3号制热机进水泵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50KQL12.5-20-1.5/2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1.5kW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C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上海凯泉泵业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2023.08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医技楼屋面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EEF4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1127">
            <w:pPr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sz w:val="21"/>
                <w:szCs w:val="22"/>
                <w:highlight w:val="none"/>
                <w:u w:val="none"/>
              </w:rPr>
            </w:pPr>
          </w:p>
        </w:tc>
      </w:tr>
      <w:tr w14:paraId="0CC3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92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F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2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2B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C7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B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C6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 w14:paraId="5E4D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52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C.太阳能换热板</w:t>
            </w:r>
          </w:p>
        </w:tc>
      </w:tr>
      <w:tr w14:paraId="57D9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0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安装地点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总价含税（元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FD4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平板型太阳能集热器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P-G/0.6-T/L/HG-1.85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126块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2000mm*1000mm*70mm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晶沐朝阳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2022.12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行政楼屋面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D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C2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CA9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D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4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89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5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9D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0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B0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小计：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1E1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D24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汇总</w:t>
            </w:r>
          </w:p>
        </w:tc>
        <w:tc>
          <w:tcPr>
            <w:tcW w:w="397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A部分+B部分+C部分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含税总价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</w:tbl>
    <w:p w14:paraId="0B7CAF77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1311D05"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7447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3850BE0D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院区</w:t>
            </w:r>
          </w:p>
        </w:tc>
        <w:tc>
          <w:tcPr>
            <w:tcW w:w="2835" w:type="dxa"/>
          </w:tcPr>
          <w:p w14:paraId="2CE29F09">
            <w:pPr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北院区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2835" w:type="dxa"/>
          </w:tcPr>
          <w:p w14:paraId="510E7003">
            <w:pPr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南院区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2835" w:type="dxa"/>
          </w:tcPr>
          <w:p w14:paraId="3ED65EB1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花都院区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（单位：元）</w:t>
            </w:r>
          </w:p>
        </w:tc>
        <w:tc>
          <w:tcPr>
            <w:tcW w:w="2835" w:type="dxa"/>
          </w:tcPr>
          <w:p w14:paraId="7D3F35E3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D9F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6D4CEA05">
            <w:pPr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一年维保费用</w:t>
            </w:r>
          </w:p>
        </w:tc>
        <w:tc>
          <w:tcPr>
            <w:tcW w:w="2835" w:type="dxa"/>
          </w:tcPr>
          <w:p w14:paraId="75DEB708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4B96E1BA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60D7C156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2865E26E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5F6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2DA67707">
            <w:pPr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三年维保费用</w:t>
            </w:r>
          </w:p>
        </w:tc>
        <w:tc>
          <w:tcPr>
            <w:tcW w:w="2835" w:type="dxa"/>
          </w:tcPr>
          <w:p w14:paraId="1D851E1B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67F336A5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620433A6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7B01110A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1F28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</w:tcPr>
          <w:p w14:paraId="30F1317A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汇总</w:t>
            </w:r>
          </w:p>
        </w:tc>
        <w:tc>
          <w:tcPr>
            <w:tcW w:w="2835" w:type="dxa"/>
          </w:tcPr>
          <w:p w14:paraId="06FB86E7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2D6D5344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047BF607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835" w:type="dxa"/>
          </w:tcPr>
          <w:p w14:paraId="1073A4EA"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4F1D3CF1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75D4DE7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EC69458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006CD06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4E62701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3562AE5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192460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A62B562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A6EB9A5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附件二：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2002"/>
        <w:gridCol w:w="1251"/>
        <w:gridCol w:w="777"/>
        <w:gridCol w:w="1496"/>
      </w:tblGrid>
      <w:tr w14:paraId="00E0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2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00元及以下热水机组维修材料价目表（含人工费）</w:t>
            </w:r>
          </w:p>
        </w:tc>
      </w:tr>
      <w:tr w14:paraId="1A6B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56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0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98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D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50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 w14:paraId="2F6C0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定时器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2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KG316T(1路输出)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0B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D9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E9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</w:tr>
      <w:tr w14:paraId="5768A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A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液位器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A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LX912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3E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D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83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</w:tr>
      <w:tr w14:paraId="475B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17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缺水保护器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D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EV3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EA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深圳碧河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E3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03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111</w:t>
            </w:r>
          </w:p>
        </w:tc>
      </w:tr>
      <w:tr w14:paraId="2446E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1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满水液位器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3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EV5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3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深圳碧河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D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2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137</w:t>
            </w:r>
          </w:p>
        </w:tc>
      </w:tr>
      <w:tr w14:paraId="0E5A8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E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两路时间控制器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BF-D204T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E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深圳碧河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5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C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</w:tr>
      <w:tr w14:paraId="0C55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D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漏电保护器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F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63A（4P）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9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C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6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286</w:t>
            </w:r>
          </w:p>
        </w:tc>
      </w:tr>
      <w:tr w14:paraId="29B3C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A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漏电保护器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9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63A（3P+N）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8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E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7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</w:tr>
      <w:tr w14:paraId="24BD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F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漏电保护器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C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40A（2P）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6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83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A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</w:tr>
      <w:tr w14:paraId="68AE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F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漏电保护器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A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32A（4P）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2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7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6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</w:tr>
      <w:tr w14:paraId="0FE9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7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漏电保护器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8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32A（3P+N）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3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1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D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</w:tr>
      <w:tr w14:paraId="406E0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C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漏电保护器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F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32A（2P）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F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4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A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117</w:t>
            </w:r>
          </w:p>
        </w:tc>
      </w:tr>
      <w:tr w14:paraId="31FE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3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漏电保护器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1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16A（2P）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9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9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9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14:paraId="5B2AC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E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7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DNLC-3210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B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E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6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260</w:t>
            </w:r>
          </w:p>
        </w:tc>
      </w:tr>
      <w:tr w14:paraId="5658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5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6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DNLC-2510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B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F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9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182</w:t>
            </w:r>
          </w:p>
        </w:tc>
      </w:tr>
      <w:tr w14:paraId="745FB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2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F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DNLC-1810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A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2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F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</w:tr>
      <w:tr w14:paraId="63B0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E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F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DNLC-1210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E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5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D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14:paraId="0370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0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F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DNLC-0910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2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1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6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14:paraId="5B966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1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7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4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B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F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</w:tr>
      <w:tr w14:paraId="6187E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3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4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8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8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D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14:paraId="7BE7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C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7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C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8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</w:tr>
      <w:tr w14:paraId="52328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F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0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E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D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3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14:paraId="348BC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4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中间继电器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8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MK2P-1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7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3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8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14:paraId="7D06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9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中间继电器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8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J27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4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2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14:paraId="01FA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0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9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10A/16A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B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B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9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49E4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7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EB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F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6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F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14:paraId="16D4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B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液位探头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2B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D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C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7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</w:tr>
      <w:tr w14:paraId="37A24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B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热保护器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9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RY-0.5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5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D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C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14:paraId="7AB32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2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急停开关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3E3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5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4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6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5587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7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三档开关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C5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5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C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7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14:paraId="33567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5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指示灯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3D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1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0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3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7.8</w:t>
            </w:r>
          </w:p>
        </w:tc>
      </w:tr>
      <w:tr w14:paraId="71CF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41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热过载继电器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F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4-6A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9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2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14:paraId="3821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C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热过载继电器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F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12-18A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2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B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E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14:paraId="034F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5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热过载继电器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3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17-25A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D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C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D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14:paraId="081F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D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辅助触头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9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F4-22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3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正泰电器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8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14:paraId="7F20C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E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水泵电容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5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10ｕf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C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1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7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14:paraId="254E8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7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水泵电容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15ｕf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8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9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B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14:paraId="3EC1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水泵电容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D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20ｕf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0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威乐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C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5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</w:tr>
      <w:tr w14:paraId="0BEC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3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水泵电容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22ｕf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C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4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8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14:paraId="4AD50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1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水泵电容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D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25ｕf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E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0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E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14:paraId="196FC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4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电磁阀线圈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1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F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浙江余姚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1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6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14:paraId="0B81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2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电磁阀线圈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6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6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浙江余姚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6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2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99</w:t>
            </w:r>
          </w:p>
        </w:tc>
      </w:tr>
      <w:tr w14:paraId="56B2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C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电磁阀线圈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C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8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浙江余姚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6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D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14:paraId="5B0C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F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电磁阀线圈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4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A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浙江余姚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A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4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</w:tr>
      <w:tr w14:paraId="23CC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F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电磁阀线圈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0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5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浙江余姚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1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7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288</w:t>
            </w:r>
          </w:p>
        </w:tc>
      </w:tr>
      <w:tr w14:paraId="4B96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8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316不锈钢电极式高温液位水位探头传感器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1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AT35-3-U6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1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深圳碧河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4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7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14:paraId="2E44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9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304不锈钢水位控制线传感器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5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AT35-7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7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深圳碧河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3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E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14:paraId="7B86B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8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四分有机玻璃管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7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14mm（1.5m）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C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E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14:paraId="75411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E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四分有机玻璃管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0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14mm（1.8m）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F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3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C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14:paraId="36EE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F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六分有机玻璃管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E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18mm（1.5m）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2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2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2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14:paraId="7061D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B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六分有机玻璃管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9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18mm（1.8m）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2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D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3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14:paraId="7EAB9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F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垫片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C2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C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6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4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09A9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0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热泵温度传感器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5K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C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1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F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14:paraId="3099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6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热泵温度传感器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1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10K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0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D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7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14:paraId="51650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8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热泵温度传感器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1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15K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8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4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B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14:paraId="19E5E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热泵温度传感器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0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20K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6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C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14:paraId="5ABED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D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热泵温度传感器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5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50K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D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C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F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14:paraId="17982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7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温度传感器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50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E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深圳碧河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C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10F5D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1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Y型过滤器网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3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9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8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9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14:paraId="399D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3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Y型过滤器网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E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A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5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D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7E1C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4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水泵软接头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B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DN25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9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2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7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14:paraId="1D8E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D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水泵软接头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B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DN32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42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7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6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</w:tr>
      <w:tr w14:paraId="437C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6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水泵软接头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E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DN40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B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2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</w:tr>
      <w:tr w14:paraId="7430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3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水泵软接头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6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DN50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D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C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2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195</w:t>
            </w:r>
          </w:p>
        </w:tc>
      </w:tr>
      <w:tr w14:paraId="33EA8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9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黄铜止回阀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B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口经DN40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9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宁波钻石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8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4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208</w:t>
            </w:r>
          </w:p>
        </w:tc>
      </w:tr>
      <w:tr w14:paraId="17FA2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B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黄铜止回阀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F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口经DN32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7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宁波钻石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F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6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130</w:t>
            </w:r>
          </w:p>
        </w:tc>
      </w:tr>
      <w:tr w14:paraId="26E7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8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水过滤器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8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口经DN50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1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宁波钻石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D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A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234</w:t>
            </w:r>
          </w:p>
        </w:tc>
      </w:tr>
      <w:tr w14:paraId="3388E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B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水过滤器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7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口经DN40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7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宁波钻石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F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D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156</w:t>
            </w:r>
          </w:p>
        </w:tc>
      </w:tr>
      <w:tr w14:paraId="6896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5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水过滤器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B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口经DN32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0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宁波钻石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1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F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14:paraId="05AB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0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涤尘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86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F3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3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6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104</w:t>
            </w:r>
          </w:p>
        </w:tc>
      </w:tr>
      <w:tr w14:paraId="1981A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F67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压力表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979A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0-0.6MPa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A8FC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0EA48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06C7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</w:t>
            </w:r>
          </w:p>
        </w:tc>
      </w:tr>
      <w:tr w14:paraId="7827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5182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温度表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C8B4E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300mm不锈钢护套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A12C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4158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3D2A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200</w:t>
            </w:r>
          </w:p>
        </w:tc>
      </w:tr>
      <w:tr w14:paraId="6DF48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5432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温度表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FD3F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100mm不锈钢护套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5F52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DA8C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2C91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150</w:t>
            </w:r>
          </w:p>
        </w:tc>
      </w:tr>
      <w:tr w14:paraId="5A00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4787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铜球阀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11D1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DN25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7DB0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埃美柯/其他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EC7B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B870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80</w:t>
            </w:r>
          </w:p>
        </w:tc>
      </w:tr>
      <w:tr w14:paraId="3783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33DD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铜球阀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A952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DN32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D4693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埃美柯/其他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9D06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55EB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120</w:t>
            </w:r>
          </w:p>
        </w:tc>
      </w:tr>
      <w:tr w14:paraId="4DA6B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3323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铜球阀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CB588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DN40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6930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埃美柯/其他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D69D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ADC0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150</w:t>
            </w:r>
          </w:p>
        </w:tc>
      </w:tr>
      <w:tr w14:paraId="4701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5B67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铜闸阀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BF245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DN25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919A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247F0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C9BD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50</w:t>
            </w:r>
          </w:p>
        </w:tc>
      </w:tr>
      <w:tr w14:paraId="32C49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F094B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铜闸阀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9A829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DN32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1DD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D7D8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CAD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60</w:t>
            </w:r>
          </w:p>
        </w:tc>
      </w:tr>
      <w:tr w14:paraId="72A10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8D30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铜闸阀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3DAB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DN40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41A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181C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F3BF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85</w:t>
            </w:r>
          </w:p>
        </w:tc>
      </w:tr>
      <w:tr w14:paraId="2FB22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7023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温度传感器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B51D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PT100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FC31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C3D68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9675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</w:t>
            </w:r>
          </w:p>
        </w:tc>
      </w:tr>
      <w:tr w14:paraId="007C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1D1C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超温开关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548D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100℃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9EF4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E910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36426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</w:t>
            </w:r>
          </w:p>
        </w:tc>
      </w:tr>
      <w:tr w14:paraId="4B7A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1A98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中间继电器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27B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473F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施耐德/其他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874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0DDF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</w:t>
            </w:r>
          </w:p>
        </w:tc>
      </w:tr>
      <w:tr w14:paraId="14FF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A942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水泵软接头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D420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DN65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D16C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AC1D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403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250</w:t>
            </w:r>
          </w:p>
        </w:tc>
      </w:tr>
      <w:tr w14:paraId="1EBE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5945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水泵软接头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B8BF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DN80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71E4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1F6A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A6E4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300</w:t>
            </w:r>
          </w:p>
        </w:tc>
      </w:tr>
      <w:tr w14:paraId="66CE2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2E40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保温棉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09EA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橡塑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AFDE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A01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549E7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400</w:t>
            </w:r>
          </w:p>
        </w:tc>
      </w:tr>
      <w:tr w14:paraId="6DE5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F855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保温扎带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5E17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EE88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91EB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660A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200</w:t>
            </w:r>
          </w:p>
        </w:tc>
      </w:tr>
      <w:tr w14:paraId="4680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A45E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PPR管件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9093F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25-100mm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A365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AD59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套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ECF0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300</w:t>
            </w:r>
          </w:p>
        </w:tc>
      </w:tr>
      <w:tr w14:paraId="182F0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2B35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橡胶软接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49CBC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50-100mm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0036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2303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套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6DF3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366</w:t>
            </w:r>
          </w:p>
        </w:tc>
      </w:tr>
      <w:tr w14:paraId="4FF53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C9B5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高压开关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05CDF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28B4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5FCE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28F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120</w:t>
            </w:r>
          </w:p>
        </w:tc>
      </w:tr>
      <w:tr w14:paraId="2B83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BF3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低压开关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F181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589F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常规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B98C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个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CC6B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100</w:t>
            </w:r>
          </w:p>
        </w:tc>
      </w:tr>
      <w:tr w14:paraId="2661B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62DCB6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0E2E65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3FDA3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00895F">
            <w:pPr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1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B8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C1B0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注：热水机组系统配件市场价在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00元及以下均在免费范围，未在列表范围内但市场价低于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00元的其他配件材料均免费更换。</w:t>
            </w:r>
          </w:p>
        </w:tc>
      </w:tr>
    </w:tbl>
    <w:p w14:paraId="019E75FF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3F7F6A1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FB44D06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FEF48A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BAA5C2B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6BE4318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4AE4347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3EA3532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F60A4E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561D3C72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03DE366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8D7A015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F21D1CA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A3E33E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A9D1E08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168905C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344DC5A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66F6AC06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DF2CC0C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5ECDFA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5B8887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A9B74DD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3B14D182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861E3E4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A8DCE7A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4132394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2F266A99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1F5BCEA4">
      <w:pPr>
        <w:widowControl/>
        <w:spacing w:line="24" w:lineRule="atLeast"/>
        <w:ind w:firstLine="0" w:firstLineChars="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附件三：</w:t>
      </w:r>
    </w:p>
    <w:p w14:paraId="7E95C093">
      <w:pPr>
        <w:widowControl/>
        <w:spacing w:line="24" w:lineRule="atLeast"/>
        <w:ind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项目名称（合同编号）：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xxxxxxxxxx</w:t>
      </w:r>
    </w:p>
    <w:p w14:paraId="3A5BAD76">
      <w:pPr>
        <w:snapToGrid w:val="0"/>
        <w:spacing w:line="36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廉洁承诺书</w:t>
      </w:r>
    </w:p>
    <w:p w14:paraId="595305B9">
      <w:pPr>
        <w:snapToGrid w:val="0"/>
        <w:spacing w:line="360" w:lineRule="exact"/>
        <w:ind w:firstLine="444" w:firstLineChars="18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了加强医疗卫生行业作风建设，切实纠正损害人民群众利益的不正之风，维护本公司的信誉与形象，根据《中华人民共和国药品管理法》、《中华人民共和国执业医师法》、医疗卫生行风建设“九不准”和医院的规章制度，我公司特作出以下廉洁承诺：</w:t>
      </w:r>
    </w:p>
    <w:p w14:paraId="1691D314">
      <w:pPr>
        <w:numPr>
          <w:ilvl w:val="0"/>
          <w:numId w:val="1"/>
        </w:numPr>
        <w:snapToGrid w:val="0"/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我司及销售人员的营销行为，严格遵守国家相关法律法规、医疗行业及中山大学孙逸仙纪念医院的有关规定。</w:t>
      </w:r>
    </w:p>
    <w:p w14:paraId="479CF796">
      <w:pPr>
        <w:numPr>
          <w:ilvl w:val="0"/>
          <w:numId w:val="1"/>
        </w:numPr>
        <w:snapToGrid w:val="0"/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司及销售人员不以“红包”（含现金、有价证券、信用卡、购物卡或其它馈赠，下同）、回扣、提成、物品及其它不正当手段进行营销；不以任何名义、形式给予医院工作人员“红包”、回扣、提成、物品以及其他不正当利益；不邀请医院工作人员参加涉及商业利益的活动；不以任何形式和方法进行统方。</w:t>
      </w:r>
    </w:p>
    <w:p w14:paraId="44E1E15A">
      <w:pPr>
        <w:snapToGrid w:val="0"/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三、我司及销售人员不在诊疗区域和各医疗科室进行产品推介活动，不干扰医务人员的医疗活动；未经中山大学孙逸仙纪念医院批准，不在院内召开任何形式的产品宣传、推广活动，如需要在中山大学孙逸仙纪念医院进行产品宣传、推广工作的，必须到医院相关职能部门进行书面备案；不在院内张贴、派发涉及产品的宣传资料和赠品。</w:t>
      </w:r>
    </w:p>
    <w:p w14:paraId="1362E59F">
      <w:pPr>
        <w:snapToGrid w:val="0"/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四、我司及销售人员不以电话、短信等任何形式干扰中山大学孙逸仙纪念医院的新药评审和药品、试剂、医疗设备、医疗器械、医用耗材、工程及其它货物采购招标等活动。</w:t>
      </w:r>
    </w:p>
    <w:p w14:paraId="139CA254">
      <w:pPr>
        <w:snapToGrid w:val="0"/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我司严格遵守国家有关招标采购法律法规，在参加中山大学孙逸仙纪念医院招标项目的投标时，保证诚信投标、不串标、不陪标，严格按照合同和相关法律文件执行。</w:t>
      </w:r>
    </w:p>
    <w:p w14:paraId="7570CC97">
      <w:pPr>
        <w:snapToGrid w:val="0"/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五、我司不销售、不使用假冒伪劣以及无生产批准文号或无相关经营许可证、经营注册证的药品、试剂、医疗设备、医疗器械、医用耗材及其它货物。</w:t>
      </w:r>
    </w:p>
    <w:p w14:paraId="4FF6FF5A">
      <w:pPr>
        <w:tabs>
          <w:tab w:val="left" w:pos="-360"/>
        </w:tabs>
        <w:snapToGrid w:val="0"/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若违反上述承诺，我司自愿接受中山大学孙逸仙纪念医院以下处理：将我司违规行为予以曝光；终止购销合同，停用相关产品，并终止与我司业务往来；取消我司参加贵院招标采购投标资格两年；报请上级主管部门，依据有关规定在系统内通报、公布我司药品、医疗设备、医用耗材违法违规情况及进行其它处理。</w:t>
      </w:r>
    </w:p>
    <w:p w14:paraId="731C90BF">
      <w:pPr>
        <w:snapToGrid w:val="0"/>
        <w:spacing w:line="3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本承诺书一式两份，一份由医院相关职能部门保存，一份由承诺单位保存。</w:t>
      </w:r>
    </w:p>
    <w:p w14:paraId="3F8B9A78">
      <w:pPr>
        <w:snapToGrid w:val="0"/>
        <w:spacing w:line="360" w:lineRule="exact"/>
        <w:rPr>
          <w:rFonts w:hint="eastAsia" w:ascii="宋体" w:hAnsi="宋体" w:cs="宋体"/>
          <w:sz w:val="24"/>
          <w:szCs w:val="24"/>
        </w:rPr>
      </w:pPr>
    </w:p>
    <w:p w14:paraId="670503CF">
      <w:pPr>
        <w:snapToGrid w:val="0"/>
        <w:spacing w:line="3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单位名称：广州丽康净化工程有限公司</w:t>
      </w:r>
    </w:p>
    <w:p w14:paraId="4316A389">
      <w:pPr>
        <w:snapToGrid w:val="0"/>
        <w:spacing w:line="360" w:lineRule="exact"/>
        <w:ind w:firstLine="435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（盖章）</w:t>
      </w:r>
    </w:p>
    <w:p w14:paraId="72CC7147">
      <w:pPr>
        <w:snapToGrid w:val="0"/>
        <w:spacing w:line="3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单位负责人：</w:t>
      </w:r>
    </w:p>
    <w:p w14:paraId="06FC2C4F">
      <w:pPr>
        <w:snapToGrid w:val="0"/>
        <w:spacing w:line="360" w:lineRule="exact"/>
        <w:ind w:firstLine="1560" w:firstLineChars="65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（签名）</w:t>
      </w:r>
    </w:p>
    <w:p w14:paraId="00DA24BE">
      <w:pPr>
        <w:snapToGrid w:val="0"/>
        <w:spacing w:line="360" w:lineRule="exact"/>
        <w:ind w:firstLine="1320" w:firstLineChars="55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日期：         年    月    日</w:t>
      </w:r>
    </w:p>
    <w:p w14:paraId="2CC10A8B">
      <w:pPr>
        <w:snapToGrid w:val="0"/>
        <w:spacing w:line="360" w:lineRule="exact"/>
        <w:ind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附件四：</w:t>
      </w:r>
    </w:p>
    <w:p w14:paraId="64ED806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外包公司服务考核评价表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140"/>
        <w:gridCol w:w="2748"/>
        <w:gridCol w:w="1320"/>
        <w:gridCol w:w="76"/>
        <w:gridCol w:w="1016"/>
        <w:gridCol w:w="943"/>
      </w:tblGrid>
      <w:tr w14:paraId="4811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19" w:type="dxa"/>
            <w:gridSpan w:val="2"/>
            <w:vAlign w:val="center"/>
          </w:tcPr>
          <w:p w14:paraId="54B00F69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监管部门</w:t>
            </w:r>
          </w:p>
        </w:tc>
        <w:tc>
          <w:tcPr>
            <w:tcW w:w="2748" w:type="dxa"/>
            <w:vAlign w:val="center"/>
          </w:tcPr>
          <w:p w14:paraId="4CDAA797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基建科综合维修组</w:t>
            </w:r>
          </w:p>
        </w:tc>
        <w:tc>
          <w:tcPr>
            <w:tcW w:w="1320" w:type="dxa"/>
            <w:vAlign w:val="center"/>
          </w:tcPr>
          <w:p w14:paraId="3D6688C9">
            <w:pPr>
              <w:spacing w:line="400" w:lineRule="exact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院区</w:t>
            </w:r>
          </w:p>
        </w:tc>
        <w:tc>
          <w:tcPr>
            <w:tcW w:w="2035" w:type="dxa"/>
            <w:gridSpan w:val="3"/>
            <w:vAlign w:val="center"/>
          </w:tcPr>
          <w:p w14:paraId="73FC1FAB">
            <w:pPr>
              <w:spacing w:line="400" w:lineRule="exact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*院区</w:t>
            </w:r>
          </w:p>
        </w:tc>
      </w:tr>
      <w:tr w14:paraId="2486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19" w:type="dxa"/>
            <w:gridSpan w:val="2"/>
            <w:vAlign w:val="center"/>
          </w:tcPr>
          <w:p w14:paraId="041EE74E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评价期间</w:t>
            </w:r>
          </w:p>
        </w:tc>
        <w:tc>
          <w:tcPr>
            <w:tcW w:w="6103" w:type="dxa"/>
            <w:gridSpan w:val="5"/>
            <w:vAlign w:val="center"/>
          </w:tcPr>
          <w:p w14:paraId="7BBDC741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202*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日-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202*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8C4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419" w:type="dxa"/>
            <w:gridSpan w:val="2"/>
            <w:vAlign w:val="center"/>
          </w:tcPr>
          <w:p w14:paraId="2E727AE6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服务外包单位</w:t>
            </w:r>
          </w:p>
        </w:tc>
        <w:tc>
          <w:tcPr>
            <w:tcW w:w="6103" w:type="dxa"/>
            <w:gridSpan w:val="5"/>
            <w:vAlign w:val="center"/>
          </w:tcPr>
          <w:p w14:paraId="33AD81EC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xxxxxxxx</w:t>
            </w:r>
            <w:r>
              <w:rPr>
                <w:rFonts w:hint="eastAsia" w:ascii="宋体" w:hAnsi="宋体" w:cs="宋体"/>
                <w:sz w:val="24"/>
              </w:rPr>
              <w:t>有限公司</w:t>
            </w:r>
          </w:p>
        </w:tc>
      </w:tr>
      <w:tr w14:paraId="108F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19" w:type="dxa"/>
            <w:gridSpan w:val="2"/>
            <w:vAlign w:val="center"/>
          </w:tcPr>
          <w:p w14:paraId="31C6EBF1"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服务内容范围</w:t>
            </w:r>
          </w:p>
        </w:tc>
        <w:tc>
          <w:tcPr>
            <w:tcW w:w="6103" w:type="dxa"/>
            <w:gridSpan w:val="5"/>
            <w:vAlign w:val="center"/>
          </w:tcPr>
          <w:p w14:paraId="7F13657F">
            <w:pPr>
              <w:spacing w:line="400" w:lineRule="exact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全院热水机组及配件的维修、维护保养</w:t>
            </w:r>
          </w:p>
        </w:tc>
      </w:tr>
      <w:tr w14:paraId="122F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9" w:type="dxa"/>
            <w:vAlign w:val="center"/>
          </w:tcPr>
          <w:p w14:paraId="0C94F55B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  <w:p w14:paraId="10F5CE42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（100分）</w:t>
            </w:r>
          </w:p>
        </w:tc>
        <w:tc>
          <w:tcPr>
            <w:tcW w:w="1140" w:type="dxa"/>
            <w:vAlign w:val="center"/>
          </w:tcPr>
          <w:p w14:paraId="01DF6C03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4144" w:type="dxa"/>
            <w:gridSpan w:val="3"/>
            <w:vAlign w:val="center"/>
          </w:tcPr>
          <w:p w14:paraId="33754844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考核标准</w:t>
            </w:r>
          </w:p>
        </w:tc>
        <w:tc>
          <w:tcPr>
            <w:tcW w:w="1016" w:type="dxa"/>
            <w:vAlign w:val="center"/>
          </w:tcPr>
          <w:p w14:paraId="6973021B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943" w:type="dxa"/>
            <w:vAlign w:val="center"/>
          </w:tcPr>
          <w:p w14:paraId="5D0725B5">
            <w:pPr>
              <w:spacing w:line="26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2E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 w14:paraId="29AC5F15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响应情况</w:t>
            </w:r>
          </w:p>
        </w:tc>
        <w:tc>
          <w:tcPr>
            <w:tcW w:w="1140" w:type="dxa"/>
            <w:vAlign w:val="center"/>
          </w:tcPr>
          <w:p w14:paraId="44FA8331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  <w:p w14:paraId="1BBDCDEA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4144" w:type="dxa"/>
            <w:gridSpan w:val="3"/>
          </w:tcPr>
          <w:p w14:paraId="5A44CC7A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每次均在规定时间响应并达到现场得15分；</w:t>
            </w:r>
          </w:p>
          <w:p w14:paraId="0169FD85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未在规定的时间响应并达到现场每次扣3分。</w:t>
            </w:r>
          </w:p>
        </w:tc>
        <w:tc>
          <w:tcPr>
            <w:tcW w:w="1016" w:type="dxa"/>
          </w:tcPr>
          <w:p w14:paraId="36D1ED41">
            <w:pPr>
              <w:spacing w:line="24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 w14:paraId="59B6C766">
            <w:pPr>
              <w:spacing w:line="24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0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 w14:paraId="74361115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B021077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</w:tc>
        <w:tc>
          <w:tcPr>
            <w:tcW w:w="1140" w:type="dxa"/>
            <w:vAlign w:val="center"/>
          </w:tcPr>
          <w:p w14:paraId="0A0C07FE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  <w:p w14:paraId="0C90826D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4144" w:type="dxa"/>
            <w:gridSpan w:val="3"/>
          </w:tcPr>
          <w:p w14:paraId="3D2ECA2C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该项内容主要按以下三方面评分：</w:t>
            </w:r>
          </w:p>
          <w:p w14:paraId="70812ADE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熟悉合同范围内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热水机组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设备设施情况、规格、型号、性能、用途，发现问题立即处理，保证其正常使用得5分；</w:t>
            </w:r>
          </w:p>
          <w:p w14:paraId="55FFAC6E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在规定时间内定期维修保养，主动发现问题，并做好记录，注意收集、保管好业务资料等工作；妥善保管好维修工具、配件等，得10分；</w:t>
            </w:r>
          </w:p>
          <w:p w14:paraId="60114EBD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3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做好偶发性、临时性和突击工作的预案准备工作，出现问题能够迅速反应的，得10分；</w:t>
            </w:r>
          </w:p>
          <w:p w14:paraId="033A7998">
            <w:pPr>
              <w:spacing w:line="24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如能按照以上三方面保质保量工作，该项满分；如工作存在失误，视情节轻重扣分。</w:t>
            </w:r>
          </w:p>
        </w:tc>
        <w:tc>
          <w:tcPr>
            <w:tcW w:w="1016" w:type="dxa"/>
          </w:tcPr>
          <w:p w14:paraId="4409BCE3">
            <w:pPr>
              <w:spacing w:line="24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 w14:paraId="65DA5F94">
            <w:pPr>
              <w:spacing w:line="240" w:lineRule="auto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E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 w14:paraId="1558101B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2CB45BE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态度</w:t>
            </w:r>
          </w:p>
        </w:tc>
        <w:tc>
          <w:tcPr>
            <w:tcW w:w="1140" w:type="dxa"/>
            <w:vAlign w:val="center"/>
          </w:tcPr>
          <w:p w14:paraId="32AEC0CE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  <w:p w14:paraId="68BA157A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4144" w:type="dxa"/>
            <w:gridSpan w:val="3"/>
          </w:tcPr>
          <w:p w14:paraId="050DE3A8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工作热情，能主动考虑问题，并主动提出解决办法和改进措施，积极承担力所能及的工作的，得25分；</w:t>
            </w:r>
          </w:p>
          <w:p w14:paraId="58CA7E99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责任心欠缺，对自己的工作责任有推诿的现象，每次扣5分；</w:t>
            </w:r>
          </w:p>
          <w:p w14:paraId="55AB82F8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3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违反医院的各项管理制度，不能按医院的行为要求规范，每次扣5分。</w:t>
            </w:r>
          </w:p>
        </w:tc>
        <w:tc>
          <w:tcPr>
            <w:tcW w:w="1016" w:type="dxa"/>
          </w:tcPr>
          <w:p w14:paraId="32457610">
            <w:pPr>
              <w:spacing w:line="24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 w14:paraId="457A68B5">
            <w:pPr>
              <w:spacing w:line="24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46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 w14:paraId="0578177A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03983E7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1140" w:type="dxa"/>
            <w:vAlign w:val="center"/>
          </w:tcPr>
          <w:p w14:paraId="5B5F351A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25%</w:t>
            </w:r>
          </w:p>
          <w:p w14:paraId="07913C17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（25分）</w:t>
            </w:r>
          </w:p>
        </w:tc>
        <w:tc>
          <w:tcPr>
            <w:tcW w:w="4144" w:type="dxa"/>
            <w:gridSpan w:val="3"/>
          </w:tcPr>
          <w:p w14:paraId="3056045D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该项工作内容按以下4个梯度评分：</w:t>
            </w:r>
          </w:p>
          <w:p w14:paraId="57D6BA67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热水机组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设备设施系统相关知识广博，具备扎实的本岗位专业知识，熟练掌握本职工作的技术技巧，经验丰富得25分；</w:t>
            </w:r>
          </w:p>
          <w:p w14:paraId="63CC9280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热水机组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设备设施系统相关知识，具备较充实的本岗位专业知识，掌握本职工作的技术技巧，经验较丰富得20分；</w:t>
            </w:r>
          </w:p>
          <w:p w14:paraId="2F6D3353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3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③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具备本岗位专业知识，对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热水机组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设备设施系统相关知识有一定了解，基本掌握本职工作的技术技巧。有一定岗位专业知识，对相关知识了解不够得15分；</w:t>
            </w:r>
          </w:p>
          <w:p w14:paraId="2C373DAC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4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④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尚未全面掌握本专业知识，经验不足得10分。</w:t>
            </w:r>
          </w:p>
        </w:tc>
        <w:tc>
          <w:tcPr>
            <w:tcW w:w="1016" w:type="dxa"/>
          </w:tcPr>
          <w:p w14:paraId="497511DC">
            <w:pPr>
              <w:spacing w:line="24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 w14:paraId="71A16A3D">
            <w:pPr>
              <w:spacing w:line="24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B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 w14:paraId="79B57E06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仪容</w:t>
            </w:r>
          </w:p>
          <w:p w14:paraId="33467F5F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仪表</w:t>
            </w:r>
          </w:p>
        </w:tc>
        <w:tc>
          <w:tcPr>
            <w:tcW w:w="1140" w:type="dxa"/>
            <w:vAlign w:val="center"/>
          </w:tcPr>
          <w:p w14:paraId="536A7FC2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  <w:p w14:paraId="087575C0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4144" w:type="dxa"/>
            <w:gridSpan w:val="3"/>
          </w:tcPr>
          <w:p w14:paraId="43BBC2C0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1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①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着装、仪容仪表、行为符合医院要求，用语文明的，得10分；</w:t>
            </w:r>
          </w:p>
          <w:p w14:paraId="5473AC8D">
            <w:pPr>
              <w:spacing w:line="240" w:lineRule="auto"/>
              <w:ind w:firstLine="480" w:firstLineChars="2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z w:val="24"/>
              </w:rPr>
              <w:fldChar w:fldCharType="begin"/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sz w:val="24"/>
              </w:rPr>
              <w:instrText xml:space="preserve">= 2 \* GB3</w:instrText>
            </w:r>
            <w:r>
              <w:rPr>
                <w:rFonts w:ascii="宋体" w:hAnsi="宋体" w:cs="宋体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sz w:val="24"/>
              </w:rPr>
              <w:fldChar w:fldCharType="separate"/>
            </w:r>
            <w:r>
              <w:rPr>
                <w:rFonts w:hint="eastAsia" w:ascii="宋体" w:hAnsi="宋体" w:cs="宋体"/>
                <w:sz w:val="24"/>
              </w:rPr>
              <w:t>②</w:t>
            </w:r>
            <w:r>
              <w:rPr>
                <w:rFonts w:ascii="宋体" w:hAnsi="宋体" w:cs="宋体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违反医院相关管理规定上岗（如吸烟、着装不规范等），每次扣2分。</w:t>
            </w:r>
          </w:p>
        </w:tc>
        <w:tc>
          <w:tcPr>
            <w:tcW w:w="1016" w:type="dxa"/>
          </w:tcPr>
          <w:p w14:paraId="0114F654">
            <w:pPr>
              <w:spacing w:line="24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 w14:paraId="5AC5BEA2">
            <w:pPr>
              <w:spacing w:line="24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2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  <w:gridSpan w:val="2"/>
            <w:vAlign w:val="center"/>
          </w:tcPr>
          <w:p w14:paraId="1CB16795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总得分</w:t>
            </w:r>
          </w:p>
          <w:p w14:paraId="482A1574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（及格要求：得分≥60分）</w:t>
            </w:r>
          </w:p>
        </w:tc>
        <w:tc>
          <w:tcPr>
            <w:tcW w:w="6103" w:type="dxa"/>
            <w:gridSpan w:val="5"/>
          </w:tcPr>
          <w:p w14:paraId="1AF1AF48">
            <w:pPr>
              <w:spacing w:line="24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F3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419" w:type="dxa"/>
            <w:gridSpan w:val="2"/>
            <w:vAlign w:val="center"/>
          </w:tcPr>
          <w:p w14:paraId="33040F99"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其他需说明事项</w:t>
            </w:r>
          </w:p>
        </w:tc>
        <w:tc>
          <w:tcPr>
            <w:tcW w:w="6103" w:type="dxa"/>
            <w:gridSpan w:val="5"/>
            <w:vAlign w:val="center"/>
          </w:tcPr>
          <w:p w14:paraId="662515F0">
            <w:pPr>
              <w:spacing w:line="300" w:lineRule="exac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219A2A">
            <w:pPr>
              <w:pStyle w:val="4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5990AA"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E4E270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EED0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035BEE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科室主管负责人：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934D7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科室盖章：          </w:t>
            </w:r>
          </w:p>
          <w:p w14:paraId="77194782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</w:tbl>
    <w:p w14:paraId="7C69506D">
      <w:pPr>
        <w:snapToGrid w:val="0"/>
        <w:spacing w:line="360" w:lineRule="exact"/>
        <w:ind w:firstLine="0" w:firstLineChars="0"/>
        <w:rPr>
          <w:rFonts w:hint="eastAsia" w:ascii="宋体" w:hAnsi="宋体" w:cs="宋体"/>
          <w:sz w:val="24"/>
          <w:szCs w:val="24"/>
        </w:rPr>
      </w:pPr>
    </w:p>
    <w:p w14:paraId="5F83A50F">
      <w:pPr>
        <w:ind w:firstLine="0" w:firstLineChars="0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33E4CE8">
      <w:pPr>
        <w:rPr>
          <w:rFonts w:hint="eastAsia"/>
        </w:rPr>
      </w:pPr>
    </w:p>
    <w:p w14:paraId="4C1251BF"/>
    <w:p w14:paraId="5E039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A3B27"/>
    <w:multiLevelType w:val="singleLevel"/>
    <w:tmpl w:val="35FA3B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4773"/>
    <w:rsid w:val="019E749C"/>
    <w:rsid w:val="01A52699"/>
    <w:rsid w:val="01E42C5A"/>
    <w:rsid w:val="01F5155E"/>
    <w:rsid w:val="01FF7D63"/>
    <w:rsid w:val="0226102C"/>
    <w:rsid w:val="02927025"/>
    <w:rsid w:val="02AE3773"/>
    <w:rsid w:val="031D7F7E"/>
    <w:rsid w:val="04513BA5"/>
    <w:rsid w:val="054716A6"/>
    <w:rsid w:val="06AE3B0A"/>
    <w:rsid w:val="06F20C75"/>
    <w:rsid w:val="083A1388"/>
    <w:rsid w:val="084A0A1B"/>
    <w:rsid w:val="096E162E"/>
    <w:rsid w:val="0AB22E4A"/>
    <w:rsid w:val="0AFD6E63"/>
    <w:rsid w:val="0EC71188"/>
    <w:rsid w:val="0F32467F"/>
    <w:rsid w:val="0FD42790"/>
    <w:rsid w:val="0FE85EB2"/>
    <w:rsid w:val="10E93166"/>
    <w:rsid w:val="116F4196"/>
    <w:rsid w:val="11835C77"/>
    <w:rsid w:val="147E132C"/>
    <w:rsid w:val="15833C81"/>
    <w:rsid w:val="160F43A9"/>
    <w:rsid w:val="187245AA"/>
    <w:rsid w:val="189A2794"/>
    <w:rsid w:val="18D84692"/>
    <w:rsid w:val="19155232"/>
    <w:rsid w:val="193F18FA"/>
    <w:rsid w:val="19556590"/>
    <w:rsid w:val="19911EA5"/>
    <w:rsid w:val="1A9D167B"/>
    <w:rsid w:val="1A9D2CAA"/>
    <w:rsid w:val="1B810BAF"/>
    <w:rsid w:val="1DA42F95"/>
    <w:rsid w:val="1F156212"/>
    <w:rsid w:val="21B1598B"/>
    <w:rsid w:val="23CC43FF"/>
    <w:rsid w:val="241B0C3D"/>
    <w:rsid w:val="247A3D65"/>
    <w:rsid w:val="249144D2"/>
    <w:rsid w:val="255775F4"/>
    <w:rsid w:val="26711640"/>
    <w:rsid w:val="26CD578F"/>
    <w:rsid w:val="28F3567E"/>
    <w:rsid w:val="294E7AD1"/>
    <w:rsid w:val="299159D6"/>
    <w:rsid w:val="2B8065D8"/>
    <w:rsid w:val="2C975CF5"/>
    <w:rsid w:val="2D64317E"/>
    <w:rsid w:val="2E83561C"/>
    <w:rsid w:val="2F874BBE"/>
    <w:rsid w:val="30C419B0"/>
    <w:rsid w:val="315E412E"/>
    <w:rsid w:val="318037B0"/>
    <w:rsid w:val="3239745D"/>
    <w:rsid w:val="32BE537B"/>
    <w:rsid w:val="32DB76EC"/>
    <w:rsid w:val="33D52499"/>
    <w:rsid w:val="35653EA9"/>
    <w:rsid w:val="356E0EAB"/>
    <w:rsid w:val="35A77CE3"/>
    <w:rsid w:val="35B56CBA"/>
    <w:rsid w:val="362B4280"/>
    <w:rsid w:val="37994EFC"/>
    <w:rsid w:val="38E56968"/>
    <w:rsid w:val="39BA1120"/>
    <w:rsid w:val="3AAC09B4"/>
    <w:rsid w:val="3AAF1923"/>
    <w:rsid w:val="3AE95076"/>
    <w:rsid w:val="3C2358D2"/>
    <w:rsid w:val="3C482015"/>
    <w:rsid w:val="3C586ADB"/>
    <w:rsid w:val="3CC06339"/>
    <w:rsid w:val="3D5C07AF"/>
    <w:rsid w:val="3DFE37C3"/>
    <w:rsid w:val="3EBC62C8"/>
    <w:rsid w:val="40243DD3"/>
    <w:rsid w:val="41AA258E"/>
    <w:rsid w:val="421F7A8A"/>
    <w:rsid w:val="43A20DBF"/>
    <w:rsid w:val="43A75372"/>
    <w:rsid w:val="45C52D84"/>
    <w:rsid w:val="45D00B17"/>
    <w:rsid w:val="46496788"/>
    <w:rsid w:val="46F376F1"/>
    <w:rsid w:val="47224600"/>
    <w:rsid w:val="491312CF"/>
    <w:rsid w:val="4AAE12AF"/>
    <w:rsid w:val="4AE80020"/>
    <w:rsid w:val="4B11198E"/>
    <w:rsid w:val="4B8C5630"/>
    <w:rsid w:val="4BD268C2"/>
    <w:rsid w:val="4E0456DB"/>
    <w:rsid w:val="4E66332D"/>
    <w:rsid w:val="4ED33CE1"/>
    <w:rsid w:val="4EF629E8"/>
    <w:rsid w:val="50F927C9"/>
    <w:rsid w:val="52A773DA"/>
    <w:rsid w:val="54467046"/>
    <w:rsid w:val="56404051"/>
    <w:rsid w:val="57FB7AFE"/>
    <w:rsid w:val="584E62A5"/>
    <w:rsid w:val="59EE16C8"/>
    <w:rsid w:val="5A0726EE"/>
    <w:rsid w:val="5AC33B31"/>
    <w:rsid w:val="5B151AF6"/>
    <w:rsid w:val="5BA70C0C"/>
    <w:rsid w:val="5C086D5D"/>
    <w:rsid w:val="5C0F6B97"/>
    <w:rsid w:val="5E68756F"/>
    <w:rsid w:val="5ED8283B"/>
    <w:rsid w:val="5EE77D0C"/>
    <w:rsid w:val="5F1D2B10"/>
    <w:rsid w:val="5F8D3FBA"/>
    <w:rsid w:val="60B44CEE"/>
    <w:rsid w:val="60E66E6D"/>
    <w:rsid w:val="61271964"/>
    <w:rsid w:val="61A35B4E"/>
    <w:rsid w:val="61E21FFA"/>
    <w:rsid w:val="61E87C53"/>
    <w:rsid w:val="62044611"/>
    <w:rsid w:val="6329450C"/>
    <w:rsid w:val="638D531E"/>
    <w:rsid w:val="65647FEB"/>
    <w:rsid w:val="6691502B"/>
    <w:rsid w:val="675E2E69"/>
    <w:rsid w:val="695076B5"/>
    <w:rsid w:val="6A61605B"/>
    <w:rsid w:val="6A7C0695"/>
    <w:rsid w:val="6B2F0B51"/>
    <w:rsid w:val="6CB17718"/>
    <w:rsid w:val="6F9C7727"/>
    <w:rsid w:val="6FBE16E5"/>
    <w:rsid w:val="701E3ED3"/>
    <w:rsid w:val="70735ABF"/>
    <w:rsid w:val="71155467"/>
    <w:rsid w:val="71EA2762"/>
    <w:rsid w:val="73A97D09"/>
    <w:rsid w:val="73E062D3"/>
    <w:rsid w:val="74382F28"/>
    <w:rsid w:val="74937028"/>
    <w:rsid w:val="74D3648A"/>
    <w:rsid w:val="75500614"/>
    <w:rsid w:val="77F75B8F"/>
    <w:rsid w:val="789B5C69"/>
    <w:rsid w:val="78CE505B"/>
    <w:rsid w:val="78DD70DD"/>
    <w:rsid w:val="794C38BE"/>
    <w:rsid w:val="7A2900C0"/>
    <w:rsid w:val="7AB62C86"/>
    <w:rsid w:val="7AC85234"/>
    <w:rsid w:val="7B696A0E"/>
    <w:rsid w:val="7B6A60F2"/>
    <w:rsid w:val="7E137093"/>
    <w:rsid w:val="7EE4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7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1228</Words>
  <Characters>1283</Characters>
  <Lines>0</Lines>
  <Paragraphs>0</Paragraphs>
  <TotalTime>20</TotalTime>
  <ScaleCrop>false</ScaleCrop>
  <LinksUpToDate>false</LinksUpToDate>
  <CharactersWithSpaces>1319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2025-11-04T00:30:00Z</dcterms:created>
  <dc:creator>WXZ</dc:creator>
  <cp:lastModifiedBy>JoJo</cp:lastModifiedBy>
  <dcterms:modified xsi:type="dcterms:W3CDTF">2026-07-13T02:00:50Z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4AF2C47B8D64490BB1E0DD3A0DC7DB4E_12</vt:lpwstr>
  </property>
  <property fmtid="{D5CDD505-2E9C-101B-9397-08002B2CF9AE}" pid="4" name="KSOTemplateDocerSaveRecord">
    <vt:lpwstr>eyJoZGlkIjoiYWJlNGRkMGU1NzgyM2MzY2YyNjk2MmYyNGFkODdkOWQiLCJ1c2VySWQiOiI2MzY2NDg3MzIifQ==</vt:lpwstr>
  </property>
</Properties>
</file>