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 w:beforeAutospacing="0" w:after="0" w:afterAutospacing="0" w:line="300" w:lineRule="auto"/>
        <w:jc w:val="both"/>
        <w:textAlignment w:val="baseline"/>
        <w:rPr>
          <w:rFonts w:hint="eastAsia" w:ascii="仿宋_GB2312" w:hAnsi="仿宋" w:eastAsia="仿宋_GB2312" w:cs="Times New Roman"/>
          <w:b w:val="0"/>
          <w:i w:val="0"/>
          <w:caps w:val="0"/>
          <w:spacing w:val="0"/>
          <w:w w:val="100"/>
          <w:sz w:val="28"/>
          <w:lang w:eastAsia="zh-CN"/>
        </w:rPr>
      </w:pPr>
      <w:r>
        <w:rPr>
          <w:rFonts w:hint="eastAsia" w:ascii="仿宋_GB2312" w:hAnsi="仿宋" w:eastAsia="仿宋_GB2312" w:cs="Times New Roman"/>
          <w:b w:val="0"/>
          <w:i w:val="0"/>
          <w:caps w:val="0"/>
          <w:spacing w:val="0"/>
          <w:w w:val="100"/>
          <w:sz w:val="28"/>
          <w:szCs w:val="28"/>
        </w:rPr>
        <w:t>附件</w:t>
      </w:r>
      <w:r>
        <w:rPr>
          <w:rFonts w:hint="eastAsia" w:ascii="仿宋_GB2312" w:hAnsi="仿宋" w:eastAsia="仿宋_GB2312" w:cs="Times New Roman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3</w:t>
      </w:r>
    </w:p>
    <w:p>
      <w:pPr>
        <w:snapToGrid w:val="0"/>
        <w:spacing w:before="0" w:beforeAutospacing="0" w:after="0" w:afterAutospacing="0" w:line="360" w:lineRule="auto"/>
        <w:ind w:firstLine="602" w:firstLineChars="200"/>
        <w:jc w:val="center"/>
        <w:textAlignment w:val="baseline"/>
        <w:rPr>
          <w:rFonts w:ascii="宋体" w:hAnsi="宋体"/>
          <w:b/>
          <w:bCs/>
          <w:i w:val="0"/>
          <w:caps w:val="0"/>
          <w:spacing w:val="0"/>
          <w:w w:val="100"/>
          <w:sz w:val="30"/>
          <w:szCs w:val="30"/>
        </w:rPr>
      </w:pPr>
      <w:r>
        <w:rPr>
          <w:rFonts w:hint="eastAsia" w:ascii="宋体" w:hAnsi="宋体"/>
          <w:b/>
          <w:bCs/>
          <w:i w:val="0"/>
          <w:caps w:val="0"/>
          <w:spacing w:val="0"/>
          <w:w w:val="100"/>
          <w:sz w:val="30"/>
          <w:szCs w:val="30"/>
        </w:rPr>
        <w:t>广州市公务车维修项目工时费明细表</w:t>
      </w:r>
    </w:p>
    <w:p>
      <w:pPr>
        <w:snapToGrid w:val="0"/>
        <w:spacing w:before="0" w:beforeAutospacing="0" w:after="0" w:afterAutospacing="0" w:line="360" w:lineRule="auto"/>
        <w:ind w:firstLine="420" w:firstLineChars="200"/>
        <w:jc w:val="right"/>
        <w:textAlignment w:val="baseline"/>
        <w:rPr>
          <w:rFonts w:ascii="宋体" w:hAnsi="宋体"/>
          <w:b w:val="0"/>
          <w:i w:val="0"/>
          <w:caps w:val="0"/>
          <w:spacing w:val="0"/>
          <w:w w:val="100"/>
          <w:sz w:val="20"/>
          <w:szCs w:val="21"/>
        </w:rPr>
      </w:pPr>
      <w:r>
        <w:rPr>
          <w:rFonts w:hint="eastAsia" w:ascii="宋体" w:hAnsi="宋体"/>
          <w:b w:val="0"/>
          <w:i w:val="0"/>
          <w:caps w:val="0"/>
          <w:spacing w:val="0"/>
          <w:w w:val="100"/>
          <w:sz w:val="21"/>
          <w:szCs w:val="21"/>
        </w:rPr>
        <w:t>（货币单位：人民币元）</w:t>
      </w:r>
    </w:p>
    <w:tbl>
      <w:tblPr>
        <w:tblStyle w:val="5"/>
        <w:tblW w:w="10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980"/>
        <w:gridCol w:w="3395"/>
        <w:gridCol w:w="1255"/>
        <w:gridCol w:w="1080"/>
        <w:gridCol w:w="90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restart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类 别</w:t>
            </w:r>
          </w:p>
        </w:tc>
        <w:tc>
          <w:tcPr>
            <w:tcW w:w="980" w:type="dxa"/>
            <w:vMerge w:val="restart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编 号</w:t>
            </w:r>
          </w:p>
        </w:tc>
        <w:tc>
          <w:tcPr>
            <w:tcW w:w="3395" w:type="dxa"/>
            <w:vMerge w:val="restart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维修项目</w:t>
            </w:r>
          </w:p>
        </w:tc>
        <w:tc>
          <w:tcPr>
            <w:tcW w:w="3235" w:type="dxa"/>
            <w:gridSpan w:val="3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 xml:space="preserve"> 工时费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3395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 xml:space="preserve"> 3000CC以上 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 xml:space="preserve">1800-3000CC 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 xml:space="preserve">1800CC以下 </w:t>
            </w:r>
          </w:p>
        </w:tc>
        <w:tc>
          <w:tcPr>
            <w:tcW w:w="162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170" w:type="dxa"/>
            <w:gridSpan w:val="7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维修项目I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restart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整车</w:t>
            </w: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保养</w:t>
            </w: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101</w:t>
            </w:r>
          </w:p>
        </w:tc>
        <w:tc>
          <w:tcPr>
            <w:tcW w:w="3395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一级维护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264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240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216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102</w:t>
            </w:r>
          </w:p>
        </w:tc>
        <w:tc>
          <w:tcPr>
            <w:tcW w:w="3395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二级维护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660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600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540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103</w:t>
            </w:r>
          </w:p>
        </w:tc>
        <w:tc>
          <w:tcPr>
            <w:tcW w:w="3395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更换机油，机油滤清器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79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72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65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104</w:t>
            </w:r>
          </w:p>
        </w:tc>
        <w:tc>
          <w:tcPr>
            <w:tcW w:w="3395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更换波箱油（手动）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106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96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86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105</w:t>
            </w:r>
          </w:p>
        </w:tc>
        <w:tc>
          <w:tcPr>
            <w:tcW w:w="3395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更换波箱油（自动）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158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144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130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106</w:t>
            </w:r>
          </w:p>
        </w:tc>
        <w:tc>
          <w:tcPr>
            <w:tcW w:w="3395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更换波箱油（电控波箱）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560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450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400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107</w:t>
            </w:r>
          </w:p>
        </w:tc>
        <w:tc>
          <w:tcPr>
            <w:tcW w:w="3395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保养四轮刹车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264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240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216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108</w:t>
            </w:r>
          </w:p>
        </w:tc>
        <w:tc>
          <w:tcPr>
            <w:tcW w:w="3395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保养冷却系统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158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144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130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109</w:t>
            </w:r>
          </w:p>
        </w:tc>
        <w:tc>
          <w:tcPr>
            <w:tcW w:w="3395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保养空调系统（不含加注雪种）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238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216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194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110</w:t>
            </w:r>
          </w:p>
        </w:tc>
        <w:tc>
          <w:tcPr>
            <w:tcW w:w="3395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保养转向系统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158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144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130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111</w:t>
            </w:r>
          </w:p>
        </w:tc>
        <w:tc>
          <w:tcPr>
            <w:tcW w:w="3395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清洗发动机外表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132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120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108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170" w:type="dxa"/>
            <w:gridSpan w:val="7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维修项目II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40" w:type="dxa"/>
            <w:vMerge w:val="restart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发动机</w:t>
            </w: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201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发动机大修（含吊装发动机）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3,080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2,800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2,520</w:t>
            </w:r>
          </w:p>
        </w:tc>
        <w:tc>
          <w:tcPr>
            <w:tcW w:w="162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（别克、</w:t>
            </w: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广丰、</w:t>
            </w: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本田：4500）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202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吊装发动机总成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1,320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1,200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1,080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203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更换发动机下挡泥板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79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72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65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204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更换发动机左侧支承胶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158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144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130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205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更换发动机右侧支承胶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158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144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130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206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更换发动机后支承胶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220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200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180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207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清洗、调校喷油嘴（全车套）及节气门（4缸）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594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540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486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208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清洗、调校喷油嘴（全车套）及节气门（6缸）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792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720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648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209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检修发动机燃油喷射系统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2,904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2,640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2,376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210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取断头螺丝（支）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158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144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130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211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更换汽油泵（电动泵）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343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312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281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212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拆装燃油箱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343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312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281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213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拆装或更换谐振箱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238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216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194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214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更换防冻液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106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96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86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215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更换水泵及防冻液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370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336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302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216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拆装水箱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238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216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194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217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更换水道闷头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79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72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65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218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更换旁通水管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79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72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65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219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更换上水管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79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72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65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220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更换下水管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79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72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65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221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更换冷却风扇马达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198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180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162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222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拆装油底壳（不含吊装发动机）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211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192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173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223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更换曲轴后油封（含吊装波箱）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660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600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540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exact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（别克、广丰：1800，本田：1500）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224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更换曲轴前油封（不含吊装发动机）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396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360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324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exact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225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焊补排气管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132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120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108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exact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226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更换排气管吊胶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36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32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exact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227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拆装、更换排气管前段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198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180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162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exact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（别克、广丰：400-440，本田：无）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228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拆装、更换排气管第二段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106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96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86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229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拆装、更换排气管第三段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106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96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86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230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拆装、更换排气管尾段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106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96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86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231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拆装或更换空滤器总成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158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144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130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232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更换方向泵皮带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106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96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86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233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更换发电机皮带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106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96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86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234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更换空调皮带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106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96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86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235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更换正时皮带,调整配气正时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528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480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432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236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更换正时链,调整配气正时（不含吊装发动机）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704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640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576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60" w:lineRule="exact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广丰、本田：1200，800皮带；别克：1200，1500链）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237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皮带张紧力调节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79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72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65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60" w:lineRule="exact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Merge w:val="restart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238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更换气缸垫（4缸）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880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800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720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60" w:lineRule="exact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（广丰：4-1800，6-2200，别克、本田：4-1200，6-1800）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更换气缸垫（6缸）</w:t>
            </w:r>
          </w:p>
        </w:tc>
        <w:tc>
          <w:tcPr>
            <w:tcW w:w="1255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1,320</w:t>
            </w:r>
          </w:p>
        </w:tc>
        <w:tc>
          <w:tcPr>
            <w:tcW w:w="10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1,200</w:t>
            </w:r>
          </w:p>
        </w:tc>
        <w:tc>
          <w:tcPr>
            <w:tcW w:w="90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1,080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239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拆装气门室盖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330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300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270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240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更换油门拉线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158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144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130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241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更换电子油门（含解码）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400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300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260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242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废气检测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243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检修起动机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264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240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216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244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检修发电机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264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240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216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245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检查、更换分火线，分火头及分火盖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198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180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162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246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更换节温器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132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120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108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247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更换节温器盖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132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120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108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248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更换连接水管（水泵到节温器）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132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120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108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249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更换起动机总成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198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180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162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250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更换发电机总成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198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180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162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Merge w:val="restart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251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更换发动机缸盖（4缸）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1,100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1,000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900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更换发动机缸盖（6缸）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1,540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1,400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1,260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252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更换机油集滤器（不含吊装发动机）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238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216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194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253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更换机油泵总成（不含吊装发动机）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238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216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194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254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更换曲轴皮带轮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330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300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270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255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拆装处理排气管前端接口漏气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198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180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162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256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拆装进气岐管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462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420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378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257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拆装排气管岐管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396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360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324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258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更换风扇偶合器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198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180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162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259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检修汽油泵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370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336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302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260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清洗燃油箱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396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360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324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261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拆装高压油泵（柴油）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580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580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580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262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清洗曲轴箱机油集滤器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264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240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216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263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研磨气门（支）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36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32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264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换发动机全套活塞环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1,980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1,800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1,620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265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换连杆轴承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1,980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1,800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1,620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266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检修空气压缩机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370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336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302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267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换机油感应器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66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54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271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检修离合器液压总泵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198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180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162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272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免拆清洗引擎油路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198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180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162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273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换发动机活塞、连杆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1,980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1,800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1,620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274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更换正时齿轮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528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480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432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275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换机油感应器、测量机油压力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106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96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86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Merge w:val="restart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276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检修气门漏气（4缸）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1,100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1,000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900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检修气门漏气（6缸）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1,540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1,400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1,260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277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换柴油机气缸垫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1,056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960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864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278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清洗更换燃油滤清器（外置式）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193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175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158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279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清洁怠速控制器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198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180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162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280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更换检查水温感应器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106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96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86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281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更换火花塞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106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96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86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别克：300，广丰：150，本田：150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282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检修正时皮带异响或漏油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528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480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432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283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检修更换机油格座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132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120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108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284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镶气门座（个）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66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54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285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油电路保养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396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360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324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286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发动机电脑检测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198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180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162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（本田：750，广丰：450，别克：300）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287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调怠速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66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54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289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检修曲轴通风装置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198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180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162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290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清洗空气滤清器或更换滤芯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36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32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291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更换油箱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343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312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281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292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检修正时链或齿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528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480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432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Merge w:val="restart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293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清理发动机积碳（4缸）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880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800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720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清理发动机积碳（6缸）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1,320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1,200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1,080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294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更换飞轮齿（含吊装波箱）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660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600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540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（别克：1200；广丰：1500）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295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拆装清洗汽油喷嘴（支）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110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100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296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更换三元催化器（不含吊装发动机）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165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150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135</w:t>
            </w:r>
          </w:p>
        </w:tc>
        <w:tc>
          <w:tcPr>
            <w:tcW w:w="1620" w:type="dxa"/>
            <w:vMerge w:val="restart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297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清洗或更换节气门阀体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370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336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303</w:t>
            </w:r>
          </w:p>
        </w:tc>
        <w:tc>
          <w:tcPr>
            <w:tcW w:w="162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298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更换燃油蒸发控制装置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198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180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162</w:t>
            </w:r>
          </w:p>
        </w:tc>
        <w:tc>
          <w:tcPr>
            <w:tcW w:w="162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299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检测、清洗废气再循环（EGR）系统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150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150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150</w:t>
            </w:r>
          </w:p>
        </w:tc>
        <w:tc>
          <w:tcPr>
            <w:tcW w:w="162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300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免拆清洗发动机气路系统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150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150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150</w:t>
            </w:r>
          </w:p>
        </w:tc>
        <w:tc>
          <w:tcPr>
            <w:tcW w:w="162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300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免拆清洗曲轴箱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150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150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150</w:t>
            </w:r>
          </w:p>
        </w:tc>
        <w:tc>
          <w:tcPr>
            <w:tcW w:w="162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拆洗三元催化器（不含吊装发动机）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440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400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360</w:t>
            </w:r>
          </w:p>
        </w:tc>
        <w:tc>
          <w:tcPr>
            <w:tcW w:w="162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更换涡轮增压器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550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500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450</w:t>
            </w:r>
          </w:p>
        </w:tc>
        <w:tc>
          <w:tcPr>
            <w:tcW w:w="162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拆装清洗柴油喷油嘴（支）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132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120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108</w:t>
            </w:r>
          </w:p>
        </w:tc>
        <w:tc>
          <w:tcPr>
            <w:tcW w:w="162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170" w:type="dxa"/>
            <w:gridSpan w:val="7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维修项目III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restart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传动系统</w:t>
            </w: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301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更换离合器片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660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600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540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302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维修或保养离合器总泵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198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180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162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303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维修或保养离合器分泵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158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144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130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304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分解、修理差速器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1,320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1,200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1,080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305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分解、修理自动变速箱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3,696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3,360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3,024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306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分解、修理手动变速箱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1,584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1,440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1,296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307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吊装变速箱总成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572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520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468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（别克：1800；广丰：2400）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308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拆装波箱油底壳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198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180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162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309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更换波箱吊胶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158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144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130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310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更换或润滑波箱换挡拉索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238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216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194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311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更换或润滑波箱油门拉索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238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216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194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312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更换前驱动半轴（单边）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220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200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180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313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更换半轴外球笼（单边）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220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200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180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314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更换半轴内球笼（单边）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220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200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180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315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更换半轴防尘套、保养球笼（单边）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220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200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180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316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换传动轴中间轴承或油封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198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180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162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317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换油箱支架胶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198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180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162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318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拆装后桥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1056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960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864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319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调校离合器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79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72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65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320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换传动轴万向节总成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106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96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86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321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换差速器油封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264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240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216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323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换半轴油封（单边）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264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240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216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324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更换轮毂轴承（轮）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198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180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162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325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检修挂档机构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238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216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194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326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检修变速箱操纵机构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198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180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162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327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更换变速箱前油封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660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600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540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（含吊装发动机，别克：1800，广丰：1500）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328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更换变速箱后油封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198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180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162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329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换离合器分离轴承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660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600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540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330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检修后轮壳油封漏油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158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144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130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331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更换波箱档位显示器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330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300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270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332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检测更换波箱电磁阀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396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360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324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（广丰：800和950，别克：1500-1800）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333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检修波箱液压油路板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1,584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1,440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1,296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334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更换米表线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132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120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108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（广丰：250，别克：300）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335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更换轮胎及动平衡（条）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55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45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336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更换传动轴吊胶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106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96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86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337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检修P档锁止开关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198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180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162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（广丰：300，别克：450）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338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更换差速器油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55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45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339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外调校手刹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72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340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更换变速杆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165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150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135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（广丰：300，别克：450）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170" w:type="dxa"/>
            <w:gridSpan w:val="7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维修项目IV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940" w:type="dxa"/>
            <w:vMerge w:val="restart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悬挂系统</w:t>
            </w: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401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前独立悬挂解体、修理（单边）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594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540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486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402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后独立悬挂解体、修理（单边）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528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480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432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403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更换后悬挂推杆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211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192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173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404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更换后悬挂稳定杆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211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192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173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405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更换轮胎螺丝（轮）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66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54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406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更换螺旋弹簧（支）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264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240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216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407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更换前减震器（支）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264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240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216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408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更换后减震器（支）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198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180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162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409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更换前轮避震器座胶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238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216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194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410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更换前轮定位拉杆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211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192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173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411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更换前上挂臂（单边）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264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240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216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412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更换前下挂臂（单边）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264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240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216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413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更换后轮上挂臂（单边）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264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240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216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414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更换后轮下挂臂（单边）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264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240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216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415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更换平衡杆胶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79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72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65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416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更换前平衡杆小连杆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79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72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65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417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拆装平衡杆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198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180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162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418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拆装或更换转向节（单边）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290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264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238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419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拆装前轮轴承（单边）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198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180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162</w:t>
            </w:r>
          </w:p>
        </w:tc>
        <w:tc>
          <w:tcPr>
            <w:tcW w:w="162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别克：300，广丰：400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420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拆装后轮轴承（单边）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198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180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162</w:t>
            </w:r>
          </w:p>
        </w:tc>
        <w:tc>
          <w:tcPr>
            <w:tcW w:w="162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421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平衡轮胎（条）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422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更换轮胎，平衡轮胎（四轮）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264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240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216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423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更换钢圈，平衡轮胎（四轮）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264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240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216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424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更换发动机前横梁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792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720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648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425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更换发动机后横梁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792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720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648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426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换普通前避震器（支）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106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96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86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（别克：300，广丰：300）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427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换普通后避震器（支）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106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96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86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（别克：150，广丰：300）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428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检修前轮钢板弹簧断（单边）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264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240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216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429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检修后轮钢板弹簧断（单边）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264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240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216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430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检修铆前钢板支架座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396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360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324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431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检修铆后钢板支架座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396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360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324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432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调校前桥扭杆弹簧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132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120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108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433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换悬挂上、下球头（单边）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264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240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216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434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换转向节主销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502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456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410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435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更换钢板销及衬套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370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336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302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436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换后钢板弹簧（单边）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264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240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216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437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更换前桥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792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720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648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（别克：900；广丰：1000）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438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更换后桥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792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720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648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（别克：1200；广丰：1200）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439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调整转向角度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52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48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43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440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检修横直拉杆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158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144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130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441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换扭杆式前叉板胶套及轴（单边）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154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140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126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（别克：300；广丰：300）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442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检修更换转向辅助臂（个）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154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140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126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443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检修可变悬架系统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2,640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2,400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2,160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444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检修空压式悬架避震系统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2,640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2,400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2,160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445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检修电子悬挂线路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792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720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648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446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更换前轮油封（轮）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158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144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130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（别克：300；广丰：300）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447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更换后轮油封（轮）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158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144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130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（别克：300；广丰：300）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170" w:type="dxa"/>
            <w:gridSpan w:val="7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维修项目V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restart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制动系统</w:t>
            </w: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500　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检修四轮刹车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330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300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270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501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更换前制动片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185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168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151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502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更换后制动片（碟刹）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185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168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151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503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更换后制动蹄（鼓刹）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185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168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151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504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更换手刹片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185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168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151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505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更换后制动鼓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185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168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151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506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光整制动盘（个）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66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54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507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更换前制动盘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198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180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162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508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更换后制动盘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198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180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162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509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更换制动踏板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343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312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281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510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镗制动鼓（个）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66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54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511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检修制动总泵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238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216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194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512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更换制动总泵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198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180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162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513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检修制动分泵（碟）（个）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79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72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65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514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更换制动分泵（前）（个）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79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72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65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515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更换真空助力器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396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360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324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516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更换ABS执行器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524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476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428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517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更换ABS转速传感器（个）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106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96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86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518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更换车轮制动软管（条）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158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144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130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519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更换全车手刹拉线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238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216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194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520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调整手拉杆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106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96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86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521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换刹车比例阀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238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216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194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522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调校四轮刹车（含放空气）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158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144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130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523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更换刹车油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132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120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108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524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检修ABS系统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2,112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1,920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1,728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170" w:type="dxa"/>
            <w:gridSpan w:val="7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维修项目VI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restart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转向系统</w:t>
            </w: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601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四轮定位检测、调整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370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336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302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602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前束检测、调整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132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120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108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Merge w:val="restart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603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更换方向机总成（齿条）（含四轮定位）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880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800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720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更换方向机总成（循环球）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330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300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270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Merge w:val="restart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604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大修方向机（齿条）（含四轮定位）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1,100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1,000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900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大修方向机（循环球）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528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480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432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605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更换方向助力油泵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343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312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281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606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拆装转向管柱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396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360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324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607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拆装转向横拉杆（内球头）（不含四轮定位）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198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180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162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（别克：300，广丰：300）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608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拆装调整方向盘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198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180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162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609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更换方向机油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66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54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610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更换方向机防尘套（不含四轮定位）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238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216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194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611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调整方向盘间隙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66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54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612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更换助力泵油壶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106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96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86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613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换方向机中尺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238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216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194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614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换方向机高低压油管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330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300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270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615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检修或更换转向机电控系统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880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800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720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616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更换方向机油散热器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330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300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270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617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更换方向盘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198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180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162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618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换转向机十字轴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502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456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410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619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换方向锁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330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300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270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170" w:type="dxa"/>
            <w:gridSpan w:val="7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维修项目VII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40" w:type="dxa"/>
            <w:vMerge w:val="restart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空调系统</w:t>
            </w: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701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补充雪种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55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45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703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更换电磁离合器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396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360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324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704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更换压缩机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330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300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270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（别克：450，广丰：550）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705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更换冷凝器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396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360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324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706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清洁或更换蒸发器（不含拆装仪表台）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330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300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270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707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更换暖水开关阀（不含拆装仪表台）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158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144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130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708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更换风量调节开关（不含拆装仪表台）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158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144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130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709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更换冷暖调节开关或拉索（不含拆装仪表台）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158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144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130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710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更换A/C开关（不含拆装仪表台）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158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144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130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711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更换暖风水箱（不含拆装仪表台）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330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300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270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712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拆装装空调鼓风机（不含拆装仪表台）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330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300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270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713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拆装空调进气滤网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106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96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86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714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检修电子扇电路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264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240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216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715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检修空调电路（普通）（不含拆装仪表台）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330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300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270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Merge w:val="restart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716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空调系统大修（单蒸发器）（不含拆装仪表台）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1,100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1,000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900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空调系统大修（双蒸发器）（不含拆装仪表台）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1,760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1,600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1,440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717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换雪种瓶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165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150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135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718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抽真空加雪种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165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150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135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719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换高低压管（条）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238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216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194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720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检查更换空调继电器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106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96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86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721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清洗冷气风口、管道（不含拆装仪表台）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264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240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216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722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排除蒸发箱外水道堵塞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106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96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86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723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更换膨胀阀（不含拆装仪表台）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330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300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270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725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拆装更换冷气温度感应器（不含拆装仪表台）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330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300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270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726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更换空调保险阀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165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150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135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727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检修空调电路（自动）（不含拆装仪表台）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1,056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960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864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728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检修暖气系统（不含拆装仪表台）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330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300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270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729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拆装仪表台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1,056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960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864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（别克：1500-1800，广丰：1000）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730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清洗蒸发器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238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216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194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170" w:type="dxa"/>
            <w:gridSpan w:val="7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维修项目VIII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restart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电器系统</w:t>
            </w: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801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检修里程表线路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264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240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216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802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检修水温表线路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264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240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216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803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检修转速表线路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264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240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216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804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检修燃油表线路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264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240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216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805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检修机油压力线路(机油灯亮)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264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240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216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806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检修充电指示灯线路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264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240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216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807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检修全车灯光线路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792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720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648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808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调整大灯位置及光轴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158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144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130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809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拆修雨刮连杆机构（不含拆装仪表台）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370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336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302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810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检修雨刮喷水机构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158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144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130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811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更换雨刮喷水壶或喷水电机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106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96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86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812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更换天线总成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158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144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130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813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更换电池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55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45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814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更换前门音响喇叭（个）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72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（别克、广丰：250）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815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更换后音响喇叭（个）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72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816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拆装音响主机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132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120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108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（别克、广丰：250）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817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更换电喇叭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66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54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818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更换气囊袋线盘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198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180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162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（别克：450，广丰：250）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819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更换左右气袋及电脑（含拆装仪表台）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1,320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1,200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1,080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820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更换升降器总开关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79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72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65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821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更换前门升降器或马达（单门）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198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180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162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822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更换后门升降器或马达（单门）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198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180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162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823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更换转向组合开关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264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240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216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824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更换前大灯或大灯座（只）（不含拆保险杠）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106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96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86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825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更换前角灯（只）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79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72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65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826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更换后尾灯（只）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79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72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65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827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更换后高位制动灯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106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96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86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828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更换前保险杠灯（只）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79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72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65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829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检修、更换前射灯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79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72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65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830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检修手刹灯线路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198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180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162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831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检修挂挡杆灯线路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264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240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216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832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拆装检修天窗机构（含拆装天花内饰板）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792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720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648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833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更换天窗开关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79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72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65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（别克：150，广丰：220）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835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检修电动后视镜及电路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198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180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162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836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更换仪表板照明灯泡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158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144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130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837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全车线路大修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1,980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1,800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1,620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838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消除故障码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350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350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350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839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更换室内倒车镜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55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45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840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换刮雨马达（不含拆装仪表台）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370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336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302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841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换继电器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106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96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86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842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换保险盒（不含线束更换）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370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336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302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843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检修电子防盗器系统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198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180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162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844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检修电子油门故障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238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216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194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845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检修车速传感器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220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200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180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846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检修巡航系统控制电路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370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336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302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847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检修电动座椅电路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238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216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194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848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更换外把手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72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849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更换四档泥板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66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54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850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检修电动车窗电路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264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240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216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851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检修中央门锁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238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216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194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852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拆装更换门灯感应器（个）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66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54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853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检修安全带感应器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79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72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65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854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更换刹车油量感应器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66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54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855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拆检尾门锁灯开关总成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79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72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65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856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检修起动线路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158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144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130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857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更换电池头（正）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36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32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858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更换电池头（负）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36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32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859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发动机保养电脑归零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220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200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180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860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检修气囊控制电路故障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960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880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800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（别克：450；广丰：450）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861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检修自动波外控电器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385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350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315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862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检修液压方向机电子控制系统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440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400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360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863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检修自动防撞系统（仪表台）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330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300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270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864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配装遥控器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220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200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180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865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检修加速防滑系统（ASR）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792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720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648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866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检修四轮驱动系统电路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462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420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378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（广丰：600）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867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检修CD收放机外接电路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264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240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216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868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检修电子仪表板电路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264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240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216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869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检修更换雾灯（一对）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119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108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97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870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检修大灯高低调整装置（内置式）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158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144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130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871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更换雨刮臂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36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32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872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检修倒车灯电路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198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180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162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873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检修雨刮电路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264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240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216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874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检修喇叭电路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176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160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144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875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安装车尾静电线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33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27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170" w:type="dxa"/>
            <w:gridSpan w:val="7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维修项目IX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restart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车身部分</w:t>
            </w: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901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拆装车身饰件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880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800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720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902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更换前中网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110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100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903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更换前或后档风玻璃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385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350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315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904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更换发动机盖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165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150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135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905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更换发动机仓前龙门架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990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900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810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906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更换发动机盖锁并调整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72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907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更换发动机盖拉索拉手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165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150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135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908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更换倒车镜（单边）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132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120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108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909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拆装倒车雷达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385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350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315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910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更换前翼子板（单边）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275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250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225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911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更换后翼子板（单边）（含拆装后杠、后档等相关附件）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1,980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1,800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1,620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912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更换前车门（个）（含相关附件拆装）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495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450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405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913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更换前门玻璃（件）（含相关附件拆装）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165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150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135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914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拆装前门内饰板（件）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72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915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拆装后门饰板（件）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72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916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更换车身前立柱（单边）（含相关附件拆装）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2,420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2,200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1,980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917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更换车身中立柱（单边）（含相关附件拆装）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1,320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1,200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1,080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918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更换前门锁机并调整（个）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165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150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135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919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更换后门锁机并调整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165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150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135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920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更换落水槽饰条（条）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72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921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更换前门玻璃绒槽（条）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165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150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135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922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更换后门玻璃绒槽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198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180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162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923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更换门锁驱动器（个）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165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150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135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924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更换后门玻璃（件）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198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180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162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925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更换行李箱盖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198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180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162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926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更换前保险杠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220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200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180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927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更换后保险杠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220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200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180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928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更换全车标志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165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150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135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929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更换全车锁（不含解码）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550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500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450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（别克：900；广丰：1000）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930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安装全车电镀楣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66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54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931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更换天窗玻璃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330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300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270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932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拆装天窗机构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550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500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450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933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更换后门三角窗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165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150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135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934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更换车身下裙（单边）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72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935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更换后门玻璃外压条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198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180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162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936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更换前门玻璃外压条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165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150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135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937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修复校正大梁（不含拆装其他附件）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1,650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1,500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1,350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938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更换车身地毯（不含拆装仪表台）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660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600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540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939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更换车顶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2,200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2,000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1,800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940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拆装车内天花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275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250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225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（别克：900；广丰：600）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941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更换油箱拉索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165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150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135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942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更换油箱开启盖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33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27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943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更换水箱上支架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110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100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944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更换水箱下支架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198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180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162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945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更换车门防水胶条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44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36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946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更换车门外拉手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198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180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162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947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更换车门内拉手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110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100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948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更换车门限位器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110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100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949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更换后车门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495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450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405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950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拆装行李箱内饰件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275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250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225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951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更换行李箱后围板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715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650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585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952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更换行李箱拉簧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165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150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135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953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拆装前排座椅（个）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220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200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180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954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拆装后排座椅及靠背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165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150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135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955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更换前轮内挡泥衬胶（单边）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44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36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956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更换后轮内挡泥补胶（单边）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44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36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957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更换车门防撞胶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275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250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225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958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更换大灯下支架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275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250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225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959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更换前保险杠内支架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220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200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180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960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更换后保险杠内支架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220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200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180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961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更换前叶子板内托（左或右）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880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800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720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962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更换后叶子板内托（左或右）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880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800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720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963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更换门柱外饰铰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198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180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162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964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更换后盖铰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132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120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108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965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更换前、后门门铰（对）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231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210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189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966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更换前大灯（个）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132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120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108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967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单门修复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385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350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315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968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前杠修复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330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300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270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969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前叶子板修复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330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300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270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970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引擎盖修复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440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400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360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971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后箱盖修复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440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400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360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972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修玻璃升降器手动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165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150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135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973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修玻璃升降器电动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165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150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135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974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换单门锁芯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165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150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135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975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换尾箱盖锁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165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150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135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976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换引擎盖锁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110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100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977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换车身彩条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198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180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162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978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更换尾门撑杆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72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979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检修排气管、消声器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165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150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135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980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电池架烧焊固定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176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160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144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981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检修中门轴承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165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150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135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982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检修车头盖锁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72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983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固定保险杠角胶（吉普车）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132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120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108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984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轮胎上盖板修复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220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200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180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985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后尾板修复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440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400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360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986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车身大修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3,300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3,000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2,700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987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更换车身电镀饰板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165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150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135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988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前照面修复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385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350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315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989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前玻璃框锈蚀修复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550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500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450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990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后玻璃框锈蚀修复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550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500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450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991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车顶沙板修复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660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600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540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992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修复后保险杠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275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250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225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993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更换安全带（条）（不含电脑解码）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165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150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135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994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调校车门（个）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72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995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调校尾门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110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100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996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更换后盖拉线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165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150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135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997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拆装全车附件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1,650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1,500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1,350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998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修复备胎架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132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120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108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999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调校门锁位（门）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55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45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1000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换叶子板饰条（条）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33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27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更换外把手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72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更换四档泥板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66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54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170" w:type="dxa"/>
            <w:gridSpan w:val="7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维修项目X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restart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钣金</w:t>
            </w: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1001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发动机盖凹位修复及校正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472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429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386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1002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左前叶子板凹位修复及校正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331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301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271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1003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右前叶子板凹位修复及校正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331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301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271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1004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车顶凹位修复及校正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544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494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445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1005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左前门凹位修复及校正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331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301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271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1006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右前门凹位修复及校正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331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301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271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1007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左下裙条凹位修复及校正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331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301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270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1008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右下裙条凹位修复及校正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331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301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270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1009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左前立柱凹位修复及校正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411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374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337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1010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右前立柱凹位修复及校正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411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374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337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1011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左中柱凹位修复及校正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395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359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323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1012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右中柱凹位修复及校正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395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359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323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1013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更换左前大梁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1,520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1,382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1,244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1014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更换右前大梁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1,520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1,382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1,244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1015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左后门凹位修复及校正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412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374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337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1016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右后门凹位修复及校正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412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374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337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1017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左后叶子板凹位修复及校正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412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374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337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1018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右后叶子板凹位修复及校正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412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374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337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1019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行李箱盖凹位修复及校正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438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398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358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1020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前保险杠凹位修复及校正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331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301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270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1021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后保险杠凹位修复及校正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331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301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270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1022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修复前大梁（后）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1,366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1,241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1,117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1023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修复前、后大梁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1,713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1,557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1,402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1024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中门沙板修复（中等程度）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360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328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295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1025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拆装清洁全车室内饰件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943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857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772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170" w:type="dxa"/>
            <w:gridSpan w:val="7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维修项目XI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restart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烤漆及美容</w:t>
            </w: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1101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全车烤漆内外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7,156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6,506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5,855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Merge w:val="restart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1102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发动机盖烤漆（新件）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708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644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579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发动机盖烤漆（旧件）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780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710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639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发动机盖烤漆（残破）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1,080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982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884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Merge w:val="restart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1103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前保险杠烤漆（新件）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489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445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400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前保险杠烤漆（旧件）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555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504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454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前保险杠烤漆（残破）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528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480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432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1104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前保险杠补漆（局部）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268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244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219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Merge w:val="restart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1105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后保险杠烤漆（新件）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426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387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348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后保险杠烤漆（旧件）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455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414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372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后保险杠烤漆（残破）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528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480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432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1106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后保险杠补漆（局部）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268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244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219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Merge w:val="restart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1107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前叶子板烤漆（新件）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567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516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464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前叶子板烤漆（旧件）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645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586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527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前叶子板烤漆（残破）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788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716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645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Merge w:val="restart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1108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后叶子板烤漆（新件）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529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481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433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后叶子板烤漆（旧件）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645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586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527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后叶子板烤漆（残破）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672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611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550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Merge w:val="restart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1109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前车门烤漆（新件）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505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459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413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前车门烤漆（旧件）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582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530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477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前车门烤漆（残破）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682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620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558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Merge w:val="restart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1110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后车门烤漆（新件）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505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459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413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后车门烤漆（旧件）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582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530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477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后车门烤漆（残破）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682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620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558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Merge w:val="restart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1111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前立柱烤漆（旧件）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380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346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311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前立柱烤漆（残破）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408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371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334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Merge w:val="restart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1112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中立柱烤漆（旧件）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408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371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334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中立柱烤漆（残破）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512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466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419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Merge w:val="restart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1113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后立柱烤漆（旧件）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408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371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334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后立柱烤漆（残破）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512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466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419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Merge w:val="restart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1114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车门上幅烤漆（旧件）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435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396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356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车门上幅烤漆（残破）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463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421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379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Merge w:val="restart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1115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车门下幅烤漆（旧件）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435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396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356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车门下幅烤漆（残破）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645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586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527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1116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车门防撞条烤漆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147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134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120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1117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车身下裙条烤漆（新件）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562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511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460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车身下裙条烤漆（旧件）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678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616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555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车身下裙条烤漆（残破）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706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641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577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1118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行李箱烤漆（新件）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374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340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306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行李箱烤漆（旧件）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374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340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306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行李箱烤漆（残破）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428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389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350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1119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车顶烤漆（新件）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1,355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1,232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1,109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车顶烤漆（旧件）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1,355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1,232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1,109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车顶烤漆（残破）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1,520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1,382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1,244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1120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倒车镜烤漆（新件）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129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117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105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倒车镜烤漆（旧件）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154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140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126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1121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全车座位清洗、上蜡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401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365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329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1122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发动机外部清洗、上蜡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289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263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237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1123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全车抛光、上蜡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482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438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394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1124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全车打磨、抛光、上蜡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543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493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444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1125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上增艳蜡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316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287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258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1126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全车除污渍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613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557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501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1127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打磨、抛光加一层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527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479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431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1128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后箱盖烤漆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870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791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712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1129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引擎盖烤漆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1,025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932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839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1130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内部美容蒸气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622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565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509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1131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水蜡洗车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62.04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56.4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50.76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1132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上普通光蜡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232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211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190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1133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更换全车座套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120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100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100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1134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外车身、全车填面喷漆、烤漆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4,418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4,017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3,615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1135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车底喷防锈漆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655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595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536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1136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全车室内消毒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355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323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291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1137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全车装表茶纸（5座车）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668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607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546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1138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室内椅套清洗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368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335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302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1139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真皮座椅去渍、上光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449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408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367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1140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发动机外表清洗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368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335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302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1141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后尾幅喷漆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560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509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458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0" w:type="dxa"/>
            <w:vMerge w:val="continue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1142</w:t>
            </w:r>
          </w:p>
        </w:tc>
        <w:tc>
          <w:tcPr>
            <w:tcW w:w="339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大梁修复后补漆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477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434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391</w:t>
            </w:r>
          </w:p>
        </w:tc>
        <w:tc>
          <w:tcPr>
            <w:tcW w:w="1620" w:type="dxa"/>
            <w:vAlign w:val="bottom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</w:tbl>
    <w:p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注：表中机修电器项目收费含相关附件拆装，钣金项目收费为单项拆装修复，喷漆项目收费包含漆料，美容项目包含耗材。</w:t>
      </w:r>
    </w:p>
    <w:p>
      <w:pPr>
        <w:snapToGrid w:val="0"/>
        <w:spacing w:before="0" w:beforeAutospacing="0" w:after="0" w:afterAutospacing="0" w:line="300" w:lineRule="auto"/>
        <w:jc w:val="both"/>
        <w:textAlignment w:val="baseline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iZjhiYWJkMzQ2ODliZDg0M2NkY2U3ZDYyYTQ3YzEifQ=="/>
  </w:docVars>
  <w:rsids>
    <w:rsidRoot w:val="5DA92619"/>
    <w:rsid w:val="487E5512"/>
    <w:rsid w:val="4DAB41CC"/>
    <w:rsid w:val="5DA9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tabs>
        <w:tab w:val="left" w:pos="851"/>
      </w:tabs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9"/>
    <w:pPr>
      <w:tabs>
        <w:tab w:val="left" w:pos="851"/>
      </w:tabs>
      <w:autoSpaceDE w:val="0"/>
      <w:autoSpaceDN w:val="0"/>
      <w:adjustRightInd w:val="0"/>
      <w:snapToGrid w:val="0"/>
      <w:spacing w:line="360" w:lineRule="auto"/>
      <w:outlineLvl w:val="2"/>
    </w:pPr>
    <w:rPr>
      <w:rFonts w:ascii="宋体" w:cs="宋体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7640</Words>
  <Characters>12201</Characters>
  <Lines>0</Lines>
  <Paragraphs>0</Paragraphs>
  <TotalTime>0</TotalTime>
  <ScaleCrop>false</ScaleCrop>
  <LinksUpToDate>false</LinksUpToDate>
  <CharactersWithSpaces>12693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2022-12-07T06:53:00Z</dcterms:created>
  <dc:creator>小奀</dc:creator>
  <cp:lastModifiedBy>小奀</cp:lastModifiedBy>
  <dcterms:modified xsi:type="dcterms:W3CDTF">2022-12-07T07:14:48Z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B094443950B14483B19C20240584FBEC</vt:lpwstr>
  </property>
</Properties>
</file>