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5BD4" w14:textId="1D4AF457" w:rsidR="00BF16D2" w:rsidRPr="006010E5" w:rsidRDefault="00000000" w:rsidP="00D10026">
      <w:pPr>
        <w:jc w:val="center"/>
        <w:rPr>
          <w:rFonts w:ascii="方正小标宋简体" w:eastAsia="方正小标宋简体"/>
          <w:sz w:val="32"/>
          <w:szCs w:val="40"/>
        </w:rPr>
      </w:pPr>
      <w:r w:rsidRPr="006010E5">
        <w:rPr>
          <w:rFonts w:ascii="方正小标宋简体" w:eastAsia="方正小标宋简体" w:hint="eastAsia"/>
          <w:sz w:val="40"/>
          <w:szCs w:val="40"/>
        </w:rPr>
        <w:t>远程会诊系统</w:t>
      </w:r>
      <w:r w:rsidR="00060A42" w:rsidRPr="006010E5">
        <w:rPr>
          <w:rFonts w:ascii="方正小标宋简体" w:eastAsia="方正小标宋简体" w:hint="eastAsia"/>
          <w:sz w:val="40"/>
          <w:szCs w:val="40"/>
        </w:rPr>
        <w:t>需求</w:t>
      </w:r>
    </w:p>
    <w:p w14:paraId="3E32D6B1" w14:textId="77777777" w:rsidR="00BF16D2" w:rsidRPr="00B91446" w:rsidRDefault="00BF16D2" w:rsidP="00D10026">
      <w:pPr>
        <w:jc w:val="center"/>
        <w:rPr>
          <w:rFonts w:ascii="仿宋_GB2312" w:eastAsia="仿宋_GB2312"/>
          <w:sz w:val="22"/>
          <w:szCs w:val="28"/>
        </w:rPr>
      </w:pPr>
    </w:p>
    <w:p w14:paraId="7BB787D1" w14:textId="4AE26512" w:rsidR="004B6CB8" w:rsidRPr="00B91446" w:rsidRDefault="004B6CB8" w:rsidP="00D10026">
      <w:pPr>
        <w:ind w:firstLine="555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医院远程会诊平台的功能</w:t>
      </w:r>
      <w:proofErr w:type="gramStart"/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十分</w:t>
      </w:r>
      <w:proofErr w:type="gramEnd"/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单一，仅支持简单的文字内容填报，会诊材料上传和查阅、远程会诊报表统计等基本的功能均不满足，有需要进行远程会诊的临床科室由科室通过微信、</w:t>
      </w:r>
      <w:proofErr w:type="gramStart"/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腾讯会议</w:t>
      </w:r>
      <w:proofErr w:type="gramEnd"/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、邮箱等方式自行组织，无法满足各临床科室的远程会诊需求。加之，因网络原因，现有远程会诊平台已无法登录使用，影响现有业务的开展，远程会诊平台亟需更新换代。</w:t>
      </w:r>
    </w:p>
    <w:p w14:paraId="3F6315C0" w14:textId="46262651" w:rsidR="00BF16D2" w:rsidRPr="00B91446" w:rsidRDefault="00000000" w:rsidP="00D10026">
      <w:pPr>
        <w:ind w:firstLine="555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为了适应医院</w:t>
      </w:r>
      <w:r w:rsidR="007B3398"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远程</w:t>
      </w:r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医疗工作需要，</w:t>
      </w:r>
      <w:r w:rsidR="007B3398"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建议引入新的远程</w:t>
      </w:r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会诊平台（软件）</w:t>
      </w:r>
      <w:r w:rsidR="007B3398"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。远程会诊平台应具备</w:t>
      </w:r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以下</w:t>
      </w:r>
      <w:r w:rsidR="007D13DE"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功能</w:t>
      </w:r>
      <w:r w:rsidRPr="00B91446">
        <w:rPr>
          <w:rFonts w:ascii="仿宋_GB2312" w:eastAsia="仿宋_GB2312" w:hAnsi="黑体" w:hint="eastAsia"/>
          <w:color w:val="000000" w:themeColor="text1"/>
          <w:sz w:val="32"/>
          <w:szCs w:val="32"/>
        </w:rPr>
        <w:t>：</w:t>
      </w:r>
    </w:p>
    <w:p w14:paraId="05DE64CF" w14:textId="651EB2E8" w:rsidR="007D13DE" w:rsidRPr="00B91446" w:rsidRDefault="007D13DE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B91446">
        <w:rPr>
          <w:rFonts w:ascii="仿宋_GB2312" w:eastAsia="仿宋_GB2312" w:hint="eastAsia"/>
          <w:b/>
          <w:bCs/>
          <w:sz w:val="28"/>
          <w:szCs w:val="36"/>
        </w:rPr>
        <w:t>会诊流程</w:t>
      </w:r>
      <w:r w:rsidRPr="00B91446">
        <w:rPr>
          <w:rFonts w:ascii="仿宋_GB2312" w:eastAsia="仿宋_GB2312" w:hint="eastAsia"/>
          <w:sz w:val="28"/>
          <w:szCs w:val="36"/>
        </w:rPr>
        <w:t>：账号注册</w:t>
      </w:r>
      <w:r w:rsidR="00B91446">
        <w:rPr>
          <w:rFonts w:ascii="仿宋_GB2312" w:eastAsia="仿宋_GB2312" w:hint="eastAsia"/>
          <w:sz w:val="28"/>
          <w:szCs w:val="36"/>
        </w:rPr>
        <w:t>—</w:t>
      </w:r>
      <w:r w:rsidRPr="00B91446">
        <w:rPr>
          <w:rFonts w:ascii="仿宋_GB2312" w:eastAsia="仿宋_GB2312" w:hint="eastAsia"/>
          <w:sz w:val="28"/>
          <w:szCs w:val="36"/>
        </w:rPr>
        <w:t>申请会诊—接收申请</w:t>
      </w:r>
      <w:proofErr w:type="gramStart"/>
      <w:r w:rsidRPr="00B91446">
        <w:rPr>
          <w:rFonts w:ascii="仿宋_GB2312" w:eastAsia="仿宋_GB2312" w:hint="eastAsia"/>
          <w:sz w:val="28"/>
          <w:szCs w:val="36"/>
        </w:rPr>
        <w:t>—正式</w:t>
      </w:r>
      <w:proofErr w:type="gramEnd"/>
      <w:r w:rsidRPr="00B91446">
        <w:rPr>
          <w:rFonts w:ascii="仿宋_GB2312" w:eastAsia="仿宋_GB2312" w:hint="eastAsia"/>
          <w:sz w:val="28"/>
          <w:szCs w:val="36"/>
        </w:rPr>
        <w:t>会诊—会诊结果书写</w:t>
      </w:r>
      <w:proofErr w:type="gramStart"/>
      <w:r w:rsidRPr="00B91446">
        <w:rPr>
          <w:rFonts w:ascii="仿宋_GB2312" w:eastAsia="仿宋_GB2312" w:hint="eastAsia"/>
          <w:sz w:val="28"/>
          <w:szCs w:val="36"/>
        </w:rPr>
        <w:t>—统计</w:t>
      </w:r>
      <w:proofErr w:type="gramEnd"/>
      <w:r w:rsidRPr="00B91446">
        <w:rPr>
          <w:rFonts w:ascii="仿宋_GB2312" w:eastAsia="仿宋_GB2312" w:hint="eastAsia"/>
          <w:sz w:val="28"/>
          <w:szCs w:val="36"/>
        </w:rPr>
        <w:t>报表</w:t>
      </w:r>
    </w:p>
    <w:p w14:paraId="50ECE256" w14:textId="0AE1A5CB" w:rsidR="007D13DE" w:rsidRPr="00B91446" w:rsidRDefault="007D13DE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B91446">
        <w:rPr>
          <w:rFonts w:ascii="仿宋_GB2312" w:eastAsia="仿宋_GB2312" w:hint="eastAsia"/>
          <w:b/>
          <w:bCs/>
          <w:sz w:val="28"/>
          <w:szCs w:val="36"/>
        </w:rPr>
        <w:t>账号权限管理</w:t>
      </w:r>
      <w:r w:rsidRPr="00B91446">
        <w:rPr>
          <w:rFonts w:ascii="仿宋_GB2312" w:eastAsia="仿宋_GB2312" w:hint="eastAsia"/>
          <w:sz w:val="28"/>
          <w:szCs w:val="36"/>
        </w:rPr>
        <w:t>：账号分为医院管理账号、科室账号</w:t>
      </w:r>
      <w:r w:rsidR="00E477C0" w:rsidRPr="00B91446">
        <w:rPr>
          <w:rFonts w:ascii="仿宋_GB2312" w:eastAsia="仿宋_GB2312" w:hint="eastAsia"/>
          <w:sz w:val="28"/>
          <w:szCs w:val="36"/>
        </w:rPr>
        <w:t>（院内）</w:t>
      </w:r>
      <w:r w:rsidRPr="00B91446">
        <w:rPr>
          <w:rFonts w:ascii="仿宋_GB2312" w:eastAsia="仿宋_GB2312" w:hint="eastAsia"/>
          <w:sz w:val="28"/>
          <w:szCs w:val="36"/>
        </w:rPr>
        <w:t>和个人账号</w:t>
      </w:r>
      <w:r w:rsidR="00E477C0" w:rsidRPr="00B91446">
        <w:rPr>
          <w:rFonts w:ascii="仿宋_GB2312" w:eastAsia="仿宋_GB2312" w:hint="eastAsia"/>
          <w:sz w:val="28"/>
          <w:szCs w:val="36"/>
        </w:rPr>
        <w:t>（院内）</w:t>
      </w:r>
      <w:r w:rsidR="00147AA0" w:rsidRPr="00B91446">
        <w:rPr>
          <w:rFonts w:ascii="仿宋_GB2312" w:eastAsia="仿宋_GB2312" w:hint="eastAsia"/>
          <w:sz w:val="28"/>
          <w:szCs w:val="36"/>
        </w:rPr>
        <w:t>和外院账号</w:t>
      </w:r>
      <w:r w:rsidR="00E477C0" w:rsidRPr="00B91446">
        <w:rPr>
          <w:rFonts w:ascii="仿宋_GB2312" w:eastAsia="仿宋_GB2312" w:hint="eastAsia"/>
          <w:sz w:val="28"/>
          <w:szCs w:val="36"/>
        </w:rPr>
        <w:t>四</w:t>
      </w:r>
      <w:r w:rsidRPr="00B91446">
        <w:rPr>
          <w:rFonts w:ascii="仿宋_GB2312" w:eastAsia="仿宋_GB2312" w:hint="eastAsia"/>
          <w:sz w:val="28"/>
          <w:szCs w:val="36"/>
        </w:rPr>
        <w:t>种类别：</w:t>
      </w:r>
    </w:p>
    <w:tbl>
      <w:tblPr>
        <w:tblStyle w:val="a4"/>
        <w:tblW w:w="9323" w:type="dxa"/>
        <w:tblInd w:w="-5" w:type="dxa"/>
        <w:tblLook w:val="04A0" w:firstRow="1" w:lastRow="0" w:firstColumn="1" w:lastColumn="0" w:noHBand="0" w:noVBand="1"/>
      </w:tblPr>
      <w:tblGrid>
        <w:gridCol w:w="1332"/>
        <w:gridCol w:w="3063"/>
        <w:gridCol w:w="3063"/>
        <w:gridCol w:w="1865"/>
      </w:tblGrid>
      <w:tr w:rsidR="00E477C0" w:rsidRPr="00B91446" w14:paraId="29B7566E" w14:textId="0943F5E8" w:rsidTr="00321B4E">
        <w:trPr>
          <w:trHeight w:val="607"/>
        </w:trPr>
        <w:tc>
          <w:tcPr>
            <w:tcW w:w="1332" w:type="dxa"/>
            <w:vAlign w:val="center"/>
          </w:tcPr>
          <w:p w14:paraId="2037F5D2" w14:textId="77777777" w:rsidR="00E477C0" w:rsidRPr="00321B4E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63" w:type="dxa"/>
            <w:vAlign w:val="center"/>
          </w:tcPr>
          <w:p w14:paraId="1DDE3AB4" w14:textId="37C14923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B91446">
              <w:rPr>
                <w:rFonts w:ascii="仿宋_GB2312" w:eastAsia="仿宋_GB2312" w:hint="eastAsia"/>
                <w:b/>
                <w:bCs/>
                <w:sz w:val="24"/>
              </w:rPr>
              <w:t>申请会诊</w:t>
            </w:r>
          </w:p>
        </w:tc>
        <w:tc>
          <w:tcPr>
            <w:tcW w:w="3063" w:type="dxa"/>
            <w:vAlign w:val="center"/>
          </w:tcPr>
          <w:p w14:paraId="717ED4D1" w14:textId="336D5EC0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B91446">
              <w:rPr>
                <w:rFonts w:ascii="仿宋_GB2312" w:eastAsia="仿宋_GB2312" w:hint="eastAsia"/>
                <w:b/>
                <w:bCs/>
                <w:sz w:val="24"/>
              </w:rPr>
              <w:t>接受会诊</w:t>
            </w:r>
          </w:p>
        </w:tc>
        <w:tc>
          <w:tcPr>
            <w:tcW w:w="1864" w:type="dxa"/>
            <w:vAlign w:val="center"/>
          </w:tcPr>
          <w:p w14:paraId="0F3D78FC" w14:textId="668B9127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B91446">
              <w:rPr>
                <w:rFonts w:ascii="仿宋_GB2312" w:eastAsia="仿宋_GB2312" w:hint="eastAsia"/>
                <w:b/>
                <w:bCs/>
                <w:sz w:val="24"/>
              </w:rPr>
              <w:t>数据统计</w:t>
            </w:r>
          </w:p>
        </w:tc>
      </w:tr>
      <w:tr w:rsidR="00E477C0" w:rsidRPr="00B91446" w14:paraId="7D1E540E" w14:textId="44571BC3" w:rsidTr="00321B4E">
        <w:trPr>
          <w:trHeight w:val="1485"/>
        </w:trPr>
        <w:tc>
          <w:tcPr>
            <w:tcW w:w="1332" w:type="dxa"/>
            <w:vAlign w:val="center"/>
          </w:tcPr>
          <w:p w14:paraId="797B8137" w14:textId="408E5C3A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科室账号（院内）</w:t>
            </w:r>
          </w:p>
        </w:tc>
        <w:tc>
          <w:tcPr>
            <w:tcW w:w="3063" w:type="dxa"/>
            <w:vAlign w:val="center"/>
          </w:tcPr>
          <w:p w14:paraId="68AFAB0B" w14:textId="6F700772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1、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发起会诊</w:t>
            </w:r>
          </w:p>
          <w:p w14:paraId="4062FFB7" w14:textId="59F13BE4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2、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上传会诊资料</w:t>
            </w:r>
            <w:r w:rsidRPr="00B91446">
              <w:rPr>
                <w:rFonts w:ascii="仿宋_GB2312" w:eastAsia="仿宋_GB2312" w:hint="eastAsia"/>
                <w:sz w:val="24"/>
              </w:rPr>
              <w:t>（对接his）</w:t>
            </w:r>
          </w:p>
          <w:p w14:paraId="12191138" w14:textId="325BD233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3、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查看会诊结果</w:t>
            </w:r>
          </w:p>
        </w:tc>
        <w:tc>
          <w:tcPr>
            <w:tcW w:w="3063" w:type="dxa"/>
            <w:vAlign w:val="center"/>
          </w:tcPr>
          <w:p w14:paraId="55C31D43" w14:textId="562FD2D5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1、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接</w:t>
            </w:r>
            <w:r w:rsidRPr="00B91446">
              <w:rPr>
                <w:rFonts w:ascii="仿宋_GB2312" w:eastAsia="仿宋_GB2312" w:hint="eastAsia"/>
                <w:sz w:val="24"/>
              </w:rPr>
              <w:t>受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会诊</w:t>
            </w:r>
          </w:p>
          <w:p w14:paraId="0C35A008" w14:textId="6BC1DA14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2、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查看会诊资料</w:t>
            </w:r>
          </w:p>
          <w:p w14:paraId="66B65D18" w14:textId="2EBADCAB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3、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书写会诊记录和会诊结果</w:t>
            </w:r>
          </w:p>
        </w:tc>
        <w:tc>
          <w:tcPr>
            <w:tcW w:w="1864" w:type="dxa"/>
            <w:vAlign w:val="center"/>
          </w:tcPr>
          <w:p w14:paraId="5CD0D4DD" w14:textId="47C4CC4F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查看本科室远程会诊数据</w:t>
            </w:r>
          </w:p>
        </w:tc>
      </w:tr>
      <w:tr w:rsidR="00E477C0" w:rsidRPr="00B91446" w14:paraId="1C50FD30" w14:textId="4D020153" w:rsidTr="00321B4E">
        <w:trPr>
          <w:trHeight w:val="1110"/>
        </w:trPr>
        <w:tc>
          <w:tcPr>
            <w:tcW w:w="1332" w:type="dxa"/>
            <w:vAlign w:val="center"/>
          </w:tcPr>
          <w:p w14:paraId="2E33E300" w14:textId="3F0B12DD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外院账号</w:t>
            </w:r>
          </w:p>
        </w:tc>
        <w:tc>
          <w:tcPr>
            <w:tcW w:w="3063" w:type="dxa"/>
            <w:vAlign w:val="center"/>
          </w:tcPr>
          <w:p w14:paraId="77F4C313" w14:textId="27D27041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1、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发起会诊</w:t>
            </w:r>
          </w:p>
          <w:p w14:paraId="03ECAE4F" w14:textId="781DDE91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2、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上传会诊资料</w:t>
            </w:r>
          </w:p>
          <w:p w14:paraId="1798533D" w14:textId="1C73CCE8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3、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查看会诊结果</w:t>
            </w:r>
          </w:p>
        </w:tc>
        <w:tc>
          <w:tcPr>
            <w:tcW w:w="3063" w:type="dxa"/>
            <w:vAlign w:val="center"/>
          </w:tcPr>
          <w:p w14:paraId="1D816A16" w14:textId="37FF0E53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1、接受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会诊</w:t>
            </w:r>
          </w:p>
          <w:p w14:paraId="08CF7EA0" w14:textId="77DCB92F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2、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查看会诊资料</w:t>
            </w:r>
          </w:p>
          <w:p w14:paraId="49BE15A3" w14:textId="7ED6044C" w:rsidR="00E477C0" w:rsidRPr="00B91446" w:rsidRDefault="00627802" w:rsidP="00D10026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3、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书写会诊记录和会诊结果</w:t>
            </w:r>
          </w:p>
        </w:tc>
        <w:tc>
          <w:tcPr>
            <w:tcW w:w="1864" w:type="dxa"/>
            <w:vAlign w:val="center"/>
          </w:tcPr>
          <w:p w14:paraId="60F9B3A7" w14:textId="7DF451A4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查看本科室远程会诊数据</w:t>
            </w:r>
          </w:p>
        </w:tc>
      </w:tr>
      <w:tr w:rsidR="00E477C0" w:rsidRPr="00B91446" w14:paraId="71ACA22E" w14:textId="666DFA16" w:rsidTr="00321B4E">
        <w:trPr>
          <w:trHeight w:val="750"/>
        </w:trPr>
        <w:tc>
          <w:tcPr>
            <w:tcW w:w="1332" w:type="dxa"/>
            <w:vAlign w:val="center"/>
          </w:tcPr>
          <w:p w14:paraId="6A0DCE49" w14:textId="1EDBDD56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医院账号</w:t>
            </w:r>
          </w:p>
        </w:tc>
        <w:tc>
          <w:tcPr>
            <w:tcW w:w="3063" w:type="dxa"/>
            <w:vAlign w:val="center"/>
          </w:tcPr>
          <w:p w14:paraId="2EAFBB09" w14:textId="65F4DB7A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---</w:t>
            </w:r>
          </w:p>
        </w:tc>
        <w:tc>
          <w:tcPr>
            <w:tcW w:w="3063" w:type="dxa"/>
            <w:vAlign w:val="center"/>
          </w:tcPr>
          <w:p w14:paraId="26A70D0E" w14:textId="3AB69999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---</w:t>
            </w:r>
          </w:p>
        </w:tc>
        <w:tc>
          <w:tcPr>
            <w:tcW w:w="1864" w:type="dxa"/>
            <w:vAlign w:val="center"/>
          </w:tcPr>
          <w:p w14:paraId="242017D4" w14:textId="12AE9954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查看全院远程会诊的信息及数据</w:t>
            </w:r>
          </w:p>
        </w:tc>
      </w:tr>
      <w:tr w:rsidR="00E477C0" w:rsidRPr="00B91446" w14:paraId="35EBA85E" w14:textId="7E3EE0D3" w:rsidTr="00321B4E">
        <w:trPr>
          <w:trHeight w:val="359"/>
        </w:trPr>
        <w:tc>
          <w:tcPr>
            <w:tcW w:w="1332" w:type="dxa"/>
            <w:vAlign w:val="center"/>
          </w:tcPr>
          <w:p w14:paraId="06D6C596" w14:textId="5E446052" w:rsidR="00E477C0" w:rsidRPr="00B91446" w:rsidRDefault="00E477C0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个人账号</w:t>
            </w:r>
          </w:p>
        </w:tc>
        <w:tc>
          <w:tcPr>
            <w:tcW w:w="7991" w:type="dxa"/>
            <w:gridSpan w:val="3"/>
            <w:vAlign w:val="center"/>
          </w:tcPr>
          <w:p w14:paraId="4D44036D" w14:textId="2BD3C196" w:rsidR="00E477C0" w:rsidRPr="00B91446" w:rsidRDefault="00872C48" w:rsidP="00D1002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 w:rsidRPr="00B91446">
              <w:rPr>
                <w:rFonts w:ascii="仿宋_GB2312" w:eastAsia="仿宋_GB2312" w:hint="eastAsia"/>
                <w:sz w:val="24"/>
              </w:rPr>
              <w:t>隶属科室账号，</w:t>
            </w:r>
            <w:r w:rsidR="00E477C0" w:rsidRPr="00B91446">
              <w:rPr>
                <w:rFonts w:ascii="仿宋_GB2312" w:eastAsia="仿宋_GB2312" w:hint="eastAsia"/>
                <w:sz w:val="24"/>
              </w:rPr>
              <w:t>功能同科室账号</w:t>
            </w:r>
          </w:p>
        </w:tc>
      </w:tr>
    </w:tbl>
    <w:p w14:paraId="55A939B9" w14:textId="2B716C5D" w:rsidR="00B91446" w:rsidRPr="00B91446" w:rsidRDefault="00B91446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B91446">
        <w:rPr>
          <w:rFonts w:ascii="仿宋_GB2312" w:eastAsia="仿宋_GB2312" w:hint="eastAsia"/>
          <w:b/>
          <w:bCs/>
          <w:sz w:val="28"/>
          <w:szCs w:val="36"/>
        </w:rPr>
        <w:t>申请会诊：</w:t>
      </w:r>
      <w:r w:rsidRPr="00B91446">
        <w:rPr>
          <w:rFonts w:ascii="仿宋_GB2312" w:eastAsia="仿宋_GB2312" w:hint="eastAsia"/>
          <w:sz w:val="28"/>
          <w:szCs w:val="36"/>
        </w:rPr>
        <w:t>可申请多科室及</w:t>
      </w:r>
      <w:proofErr w:type="gramStart"/>
      <w:r w:rsidRPr="00B91446">
        <w:rPr>
          <w:rFonts w:ascii="仿宋_GB2312" w:eastAsia="仿宋_GB2312" w:hint="eastAsia"/>
          <w:sz w:val="28"/>
          <w:szCs w:val="36"/>
        </w:rPr>
        <w:t>多人员</w:t>
      </w:r>
      <w:proofErr w:type="gramEnd"/>
      <w:r w:rsidR="0038034D">
        <w:rPr>
          <w:rFonts w:ascii="仿宋_GB2312" w:eastAsia="仿宋_GB2312" w:hint="eastAsia"/>
          <w:sz w:val="28"/>
          <w:szCs w:val="36"/>
        </w:rPr>
        <w:t>会</w:t>
      </w:r>
      <w:r w:rsidRPr="00B91446">
        <w:rPr>
          <w:rFonts w:ascii="仿宋_GB2312" w:eastAsia="仿宋_GB2312" w:hint="eastAsia"/>
          <w:sz w:val="28"/>
          <w:szCs w:val="36"/>
        </w:rPr>
        <w:t>，会诊前或中可以上传资料（</w:t>
      </w:r>
      <w:r w:rsidRPr="00B91446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如心电</w:t>
      </w:r>
      <w:r w:rsidRPr="00B91446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lastRenderedPageBreak/>
        <w:t>图、血压、血氧等生理和电生理参数的检测</w:t>
      </w:r>
      <w:r w:rsidR="0038034D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结果</w:t>
      </w:r>
      <w:r w:rsidRPr="00B91446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，B超、CT等医学成像</w:t>
      </w:r>
      <w:r w:rsidR="0038034D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结果</w:t>
      </w:r>
      <w:r w:rsidRPr="00B91446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，血、尿、体液的各种生化含量指标的检测</w:t>
      </w:r>
      <w:r w:rsidR="0038034D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结果</w:t>
      </w:r>
      <w:r w:rsidRPr="00B91446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）</w:t>
      </w:r>
      <w:r w:rsidR="0038034D">
        <w:rPr>
          <w:rFonts w:ascii="仿宋_GB2312" w:eastAsia="仿宋_GB2312" w:hAnsiTheme="majorEastAsia" w:cstheme="majorEastAsia" w:hint="eastAsia"/>
          <w:color w:val="333333"/>
          <w:sz w:val="28"/>
          <w:szCs w:val="28"/>
          <w:shd w:val="clear" w:color="auto" w:fill="FFFFFF"/>
        </w:rPr>
        <w:t>。</w:t>
      </w:r>
      <w:r w:rsidRPr="00B91446">
        <w:rPr>
          <w:rFonts w:ascii="仿宋_GB2312" w:eastAsia="仿宋_GB2312" w:hint="eastAsia"/>
          <w:sz w:val="28"/>
          <w:szCs w:val="36"/>
        </w:rPr>
        <w:t>影像资料要求可以DICOM或其他格式，包括3D及动态，附带阅读功能（平时医疗常见的文件格式），一般一个病人资料多时可能有700M或以上</w:t>
      </w:r>
      <w:r w:rsidR="0038034D">
        <w:rPr>
          <w:rFonts w:ascii="仿宋_GB2312" w:eastAsia="仿宋_GB2312" w:hint="eastAsia"/>
          <w:sz w:val="28"/>
          <w:szCs w:val="36"/>
        </w:rPr>
        <w:t>；</w:t>
      </w:r>
    </w:p>
    <w:p w14:paraId="2948EF7D" w14:textId="66BF57DC" w:rsidR="00B91446" w:rsidRPr="0038034D" w:rsidRDefault="00B91446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38034D">
        <w:rPr>
          <w:rFonts w:ascii="仿宋_GB2312" w:eastAsia="仿宋_GB2312" w:hint="eastAsia"/>
          <w:b/>
          <w:bCs/>
          <w:sz w:val="28"/>
          <w:szCs w:val="36"/>
        </w:rPr>
        <w:t>会诊形式：</w:t>
      </w:r>
      <w:r w:rsidR="0038034D" w:rsidRPr="0038034D">
        <w:rPr>
          <w:rFonts w:ascii="仿宋_GB2312" w:eastAsia="仿宋_GB2312" w:hint="eastAsia"/>
          <w:sz w:val="28"/>
          <w:szCs w:val="36"/>
        </w:rPr>
        <w:t>会诊可以通过在线同步交流（预约后）或异步离线留言的形式开展。会诊方式</w:t>
      </w:r>
      <w:r w:rsidRPr="0038034D">
        <w:rPr>
          <w:rFonts w:ascii="仿宋_GB2312" w:eastAsia="仿宋_GB2312" w:hint="eastAsia"/>
          <w:sz w:val="28"/>
          <w:szCs w:val="36"/>
        </w:rPr>
        <w:t>包括但不限于图文、视频、语音等方式，并预留</w:t>
      </w:r>
      <w:proofErr w:type="gramStart"/>
      <w:r w:rsidRPr="0038034D">
        <w:rPr>
          <w:rFonts w:ascii="仿宋_GB2312" w:eastAsia="仿宋_GB2312" w:hint="eastAsia"/>
          <w:sz w:val="28"/>
          <w:szCs w:val="36"/>
        </w:rPr>
        <w:t>接入新型</w:t>
      </w:r>
      <w:proofErr w:type="gramEnd"/>
      <w:r w:rsidRPr="0038034D">
        <w:rPr>
          <w:rFonts w:ascii="仿宋_GB2312" w:eastAsia="仿宋_GB2312" w:hint="eastAsia"/>
          <w:sz w:val="28"/>
          <w:szCs w:val="36"/>
        </w:rPr>
        <w:t>医疗设备的功能，如视频中医打脉、血压动态监测等；</w:t>
      </w:r>
    </w:p>
    <w:p w14:paraId="484A04D9" w14:textId="77777777" w:rsidR="0038034D" w:rsidRDefault="00B91446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B91446">
        <w:rPr>
          <w:rFonts w:ascii="仿宋_GB2312" w:eastAsia="仿宋_GB2312" w:hint="eastAsia"/>
          <w:b/>
          <w:bCs/>
          <w:sz w:val="28"/>
          <w:szCs w:val="36"/>
        </w:rPr>
        <w:t>会诊意见：</w:t>
      </w:r>
      <w:r>
        <w:rPr>
          <w:rFonts w:ascii="仿宋_GB2312" w:eastAsia="仿宋_GB2312" w:hint="eastAsia"/>
          <w:sz w:val="28"/>
          <w:szCs w:val="36"/>
        </w:rPr>
        <w:t>会诊</w:t>
      </w:r>
      <w:r w:rsidRPr="00B91446">
        <w:rPr>
          <w:rFonts w:ascii="仿宋_GB2312" w:eastAsia="仿宋_GB2312" w:hint="eastAsia"/>
          <w:sz w:val="28"/>
          <w:szCs w:val="36"/>
        </w:rPr>
        <w:t>报告可以有模板选择</w:t>
      </w:r>
      <w:r>
        <w:rPr>
          <w:rFonts w:ascii="仿宋_GB2312" w:eastAsia="仿宋_GB2312" w:hint="eastAsia"/>
          <w:sz w:val="28"/>
          <w:szCs w:val="36"/>
        </w:rPr>
        <w:t>，支持文字</w:t>
      </w:r>
      <w:r w:rsidRPr="00B91446">
        <w:rPr>
          <w:rFonts w:ascii="仿宋_GB2312" w:eastAsia="仿宋_GB2312" w:hint="eastAsia"/>
          <w:sz w:val="28"/>
          <w:szCs w:val="36"/>
        </w:rPr>
        <w:t>输入或语音输入</w:t>
      </w:r>
      <w:r>
        <w:rPr>
          <w:rFonts w:ascii="仿宋_GB2312" w:eastAsia="仿宋_GB2312" w:hint="eastAsia"/>
          <w:sz w:val="28"/>
          <w:szCs w:val="36"/>
        </w:rPr>
        <w:t>功能，</w:t>
      </w:r>
      <w:r w:rsidRPr="00B91446">
        <w:rPr>
          <w:rFonts w:ascii="仿宋_GB2312" w:eastAsia="仿宋_GB2312" w:hint="eastAsia"/>
          <w:sz w:val="28"/>
          <w:szCs w:val="36"/>
        </w:rPr>
        <w:t>报告</w:t>
      </w:r>
      <w:r>
        <w:rPr>
          <w:rFonts w:ascii="仿宋_GB2312" w:eastAsia="仿宋_GB2312" w:hint="eastAsia"/>
          <w:sz w:val="28"/>
          <w:szCs w:val="36"/>
        </w:rPr>
        <w:t>支持</w:t>
      </w:r>
      <w:r w:rsidRPr="00B91446">
        <w:rPr>
          <w:rFonts w:ascii="仿宋_GB2312" w:eastAsia="仿宋_GB2312" w:hint="eastAsia"/>
          <w:sz w:val="28"/>
          <w:szCs w:val="36"/>
        </w:rPr>
        <w:t>单人或多人电子签名（对外院）</w:t>
      </w:r>
      <w:r>
        <w:rPr>
          <w:rFonts w:ascii="仿宋_GB2312" w:eastAsia="仿宋_GB2312" w:hint="eastAsia"/>
          <w:sz w:val="28"/>
          <w:szCs w:val="36"/>
        </w:rPr>
        <w:t>；</w:t>
      </w:r>
    </w:p>
    <w:p w14:paraId="6B78EF3F" w14:textId="4FF91B34" w:rsidR="007B3398" w:rsidRPr="00B91446" w:rsidRDefault="00B91446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38034D">
        <w:rPr>
          <w:rFonts w:ascii="仿宋_GB2312" w:eastAsia="仿宋_GB2312" w:hint="eastAsia"/>
          <w:b/>
          <w:bCs/>
          <w:sz w:val="28"/>
          <w:szCs w:val="36"/>
        </w:rPr>
        <w:t>会诊记录存储：</w:t>
      </w:r>
      <w:r w:rsidR="0038034D" w:rsidRPr="00B91446">
        <w:rPr>
          <w:rFonts w:ascii="仿宋_GB2312" w:eastAsia="仿宋_GB2312" w:hint="eastAsia"/>
          <w:sz w:val="28"/>
          <w:szCs w:val="36"/>
        </w:rPr>
        <w:t>具有存储会诊资料及结果功能，</w:t>
      </w:r>
      <w:r w:rsidR="0038034D">
        <w:rPr>
          <w:rFonts w:ascii="仿宋_GB2312" w:eastAsia="仿宋_GB2312" w:hint="eastAsia"/>
          <w:sz w:val="28"/>
          <w:szCs w:val="36"/>
        </w:rPr>
        <w:t>会诊涉及的病历资料、会诊报告等</w:t>
      </w:r>
      <w:r w:rsidR="0038034D" w:rsidRPr="00B91446">
        <w:rPr>
          <w:rFonts w:ascii="仿宋_GB2312" w:eastAsia="仿宋_GB2312" w:hint="eastAsia"/>
          <w:sz w:val="28"/>
          <w:szCs w:val="36"/>
        </w:rPr>
        <w:t>存储时间按门诊病历管理15年，住院30年</w:t>
      </w:r>
      <w:r w:rsidR="0038034D">
        <w:rPr>
          <w:rFonts w:ascii="仿宋_GB2312" w:eastAsia="仿宋_GB2312" w:hint="eastAsia"/>
          <w:sz w:val="28"/>
          <w:szCs w:val="36"/>
        </w:rPr>
        <w:t>；</w:t>
      </w:r>
      <w:r w:rsidRPr="00B91446">
        <w:rPr>
          <w:rFonts w:ascii="仿宋_GB2312" w:eastAsia="仿宋_GB2312" w:hint="eastAsia"/>
          <w:sz w:val="28"/>
          <w:szCs w:val="36"/>
        </w:rPr>
        <w:t>。</w:t>
      </w:r>
    </w:p>
    <w:p w14:paraId="3F2CBB37" w14:textId="76861798" w:rsidR="007B3398" w:rsidRPr="00B91446" w:rsidRDefault="00B91446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B91446">
        <w:rPr>
          <w:rFonts w:ascii="仿宋_GB2312" w:eastAsia="仿宋_GB2312" w:hint="eastAsia"/>
          <w:b/>
          <w:bCs/>
          <w:sz w:val="28"/>
          <w:szCs w:val="36"/>
        </w:rPr>
        <w:t>统计报表：</w:t>
      </w:r>
      <w:r w:rsidRPr="00B91446">
        <w:rPr>
          <w:rFonts w:ascii="仿宋_GB2312" w:eastAsia="仿宋_GB2312" w:hint="eastAsia"/>
          <w:sz w:val="28"/>
          <w:szCs w:val="36"/>
        </w:rPr>
        <w:t>具有统计功能（参与人员、职称、医院、时间、会诊人次、收费等）</w:t>
      </w:r>
    </w:p>
    <w:p w14:paraId="6EE9402B" w14:textId="4617EF82" w:rsidR="007B3398" w:rsidRPr="00B91446" w:rsidRDefault="00B91446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B91446">
        <w:rPr>
          <w:rFonts w:ascii="仿宋_GB2312" w:eastAsia="仿宋_GB2312" w:hint="eastAsia"/>
          <w:b/>
          <w:bCs/>
          <w:sz w:val="28"/>
          <w:szCs w:val="36"/>
        </w:rPr>
        <w:t>会诊收费：</w:t>
      </w:r>
      <w:r w:rsidRPr="00B91446">
        <w:rPr>
          <w:rFonts w:ascii="仿宋_GB2312" w:eastAsia="仿宋_GB2312" w:hint="eastAsia"/>
          <w:sz w:val="28"/>
          <w:szCs w:val="36"/>
        </w:rPr>
        <w:t>具有网上支付会诊费用，提供本医院发票，支持网上退费。</w:t>
      </w:r>
    </w:p>
    <w:p w14:paraId="337A1D02" w14:textId="77777777" w:rsidR="0038034D" w:rsidRPr="0038034D" w:rsidRDefault="0038034D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38034D">
        <w:rPr>
          <w:rFonts w:ascii="仿宋_GB2312" w:eastAsia="仿宋_GB2312" w:hint="eastAsia"/>
          <w:b/>
          <w:bCs/>
          <w:sz w:val="28"/>
          <w:szCs w:val="36"/>
        </w:rPr>
        <w:t>软件功能：</w:t>
      </w:r>
      <w:r w:rsidRPr="0038034D">
        <w:rPr>
          <w:rFonts w:ascii="仿宋_GB2312" w:eastAsia="仿宋_GB2312" w:hint="eastAsia"/>
          <w:sz w:val="28"/>
          <w:szCs w:val="36"/>
        </w:rPr>
        <w:t>软件具有手机版（苹果及安卓）及PC版。软件可以连接本院HIS系统（包括检查、检验及影像资料系统），院内账号申请外院会诊时，可直接经HIS上</w:t>
      </w:r>
      <w:proofErr w:type="gramStart"/>
      <w:r w:rsidRPr="0038034D">
        <w:rPr>
          <w:rFonts w:ascii="仿宋_GB2312" w:eastAsia="仿宋_GB2312" w:hint="eastAsia"/>
          <w:sz w:val="28"/>
          <w:szCs w:val="36"/>
        </w:rPr>
        <w:t>传相关</w:t>
      </w:r>
      <w:proofErr w:type="gramEnd"/>
      <w:r w:rsidRPr="0038034D">
        <w:rPr>
          <w:rFonts w:ascii="仿宋_GB2312" w:eastAsia="仿宋_GB2312" w:hint="eastAsia"/>
          <w:sz w:val="28"/>
          <w:szCs w:val="36"/>
        </w:rPr>
        <w:t>病情资料，</w:t>
      </w:r>
      <w:proofErr w:type="gramStart"/>
      <w:r w:rsidRPr="0038034D">
        <w:rPr>
          <w:rFonts w:ascii="仿宋_GB2312" w:eastAsia="仿宋_GB2312" w:hint="eastAsia"/>
          <w:sz w:val="28"/>
          <w:szCs w:val="36"/>
        </w:rPr>
        <w:t>方便请外院</w:t>
      </w:r>
      <w:proofErr w:type="gramEnd"/>
      <w:r w:rsidRPr="0038034D">
        <w:rPr>
          <w:rFonts w:ascii="仿宋_GB2312" w:eastAsia="仿宋_GB2312" w:hint="eastAsia"/>
          <w:sz w:val="28"/>
          <w:szCs w:val="36"/>
        </w:rPr>
        <w:t>专家会诊。外来账号仅可查看授权会诊的患者资料，其余患者资料不可查阅；</w:t>
      </w:r>
    </w:p>
    <w:p w14:paraId="65EE3DD0" w14:textId="7E349404" w:rsidR="00BF16D2" w:rsidRPr="00D10026" w:rsidRDefault="0038034D" w:rsidP="00D10026">
      <w:pPr>
        <w:pStyle w:val="a3"/>
        <w:numPr>
          <w:ilvl w:val="0"/>
          <w:numId w:val="2"/>
        </w:numPr>
        <w:ind w:left="426" w:firstLineChars="0" w:hanging="426"/>
        <w:rPr>
          <w:rFonts w:ascii="仿宋_GB2312" w:eastAsia="仿宋_GB2312"/>
          <w:sz w:val="28"/>
          <w:szCs w:val="36"/>
        </w:rPr>
      </w:pPr>
      <w:r w:rsidRPr="0038034D">
        <w:rPr>
          <w:rFonts w:ascii="仿宋_GB2312" w:eastAsia="仿宋_GB2312" w:hint="eastAsia"/>
          <w:b/>
          <w:bCs/>
          <w:sz w:val="28"/>
          <w:szCs w:val="36"/>
        </w:rPr>
        <w:t>其他功能</w:t>
      </w:r>
      <w:r>
        <w:rPr>
          <w:rFonts w:ascii="仿宋_GB2312" w:eastAsia="仿宋_GB2312" w:hint="eastAsia"/>
          <w:sz w:val="28"/>
          <w:szCs w:val="36"/>
        </w:rPr>
        <w:t>：</w:t>
      </w:r>
      <w:r w:rsidRPr="00B91446">
        <w:rPr>
          <w:rFonts w:ascii="仿宋_GB2312" w:eastAsia="仿宋_GB2312" w:hint="eastAsia"/>
          <w:sz w:val="28"/>
          <w:szCs w:val="36"/>
        </w:rPr>
        <w:t>会诊系统预留可以专用的会诊邀请函（医务科盖章）及回复、评价功能。</w:t>
      </w:r>
    </w:p>
    <w:p w14:paraId="7A8263ED" w14:textId="77777777" w:rsidR="0038034D" w:rsidRDefault="00000000" w:rsidP="00D10026">
      <w:pPr>
        <w:jc w:val="right"/>
        <w:rPr>
          <w:rFonts w:ascii="仿宋_GB2312" w:eastAsia="仿宋_GB2312"/>
          <w:sz w:val="28"/>
          <w:szCs w:val="36"/>
        </w:rPr>
      </w:pPr>
      <w:r w:rsidRPr="0038034D">
        <w:rPr>
          <w:rFonts w:ascii="仿宋_GB2312" w:eastAsia="仿宋_GB2312" w:hint="eastAsia"/>
          <w:sz w:val="28"/>
          <w:szCs w:val="36"/>
        </w:rPr>
        <w:t>互联网医院办公室</w:t>
      </w:r>
    </w:p>
    <w:p w14:paraId="76A33564" w14:textId="4CBF30DD" w:rsidR="00BF16D2" w:rsidRPr="0038034D" w:rsidRDefault="0038034D" w:rsidP="00D10026">
      <w:pPr>
        <w:jc w:val="right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2023年11月9日</w:t>
      </w:r>
    </w:p>
    <w:sectPr w:rsidR="00BF16D2" w:rsidRPr="0038034D" w:rsidSect="00D10026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D464" w14:textId="77777777" w:rsidR="009A4D36" w:rsidRDefault="009A4D36" w:rsidP="00321B4E">
      <w:r>
        <w:separator/>
      </w:r>
    </w:p>
  </w:endnote>
  <w:endnote w:type="continuationSeparator" w:id="0">
    <w:p w14:paraId="597FFA27" w14:textId="77777777" w:rsidR="009A4D36" w:rsidRDefault="009A4D36" w:rsidP="003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28AC" w14:textId="77777777" w:rsidR="009A4D36" w:rsidRDefault="009A4D36" w:rsidP="00321B4E">
      <w:r>
        <w:separator/>
      </w:r>
    </w:p>
  </w:footnote>
  <w:footnote w:type="continuationSeparator" w:id="0">
    <w:p w14:paraId="6A2ABC6E" w14:textId="77777777" w:rsidR="009A4D36" w:rsidRDefault="009A4D36" w:rsidP="0032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65C88"/>
    <w:multiLevelType w:val="singleLevel"/>
    <w:tmpl w:val="B9065C88"/>
    <w:lvl w:ilvl="0">
      <w:start w:val="1"/>
      <w:numFmt w:val="decimal"/>
      <w:suff w:val="nothing"/>
      <w:lvlText w:val="%1，"/>
      <w:lvlJc w:val="left"/>
    </w:lvl>
  </w:abstractNum>
  <w:abstractNum w:abstractNumId="1" w15:restartNumberingAfterBreak="0">
    <w:nsid w:val="6280195F"/>
    <w:multiLevelType w:val="hybridMultilevel"/>
    <w:tmpl w:val="10AE53B4"/>
    <w:lvl w:ilvl="0" w:tplc="30323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49382405">
    <w:abstractNumId w:val="0"/>
  </w:num>
  <w:num w:numId="2" w16cid:durableId="101923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FD0DB8"/>
    <w:rsid w:val="00060A42"/>
    <w:rsid w:val="00147AA0"/>
    <w:rsid w:val="00321B4E"/>
    <w:rsid w:val="0038034D"/>
    <w:rsid w:val="004B6CB8"/>
    <w:rsid w:val="004F0588"/>
    <w:rsid w:val="006010E5"/>
    <w:rsid w:val="00627802"/>
    <w:rsid w:val="00725DB3"/>
    <w:rsid w:val="007B3398"/>
    <w:rsid w:val="007D13DE"/>
    <w:rsid w:val="00872C48"/>
    <w:rsid w:val="00947EAA"/>
    <w:rsid w:val="009A4D36"/>
    <w:rsid w:val="00B03358"/>
    <w:rsid w:val="00B91446"/>
    <w:rsid w:val="00BF16D2"/>
    <w:rsid w:val="00D10026"/>
    <w:rsid w:val="00E477C0"/>
    <w:rsid w:val="0E84598B"/>
    <w:rsid w:val="0F3F58E9"/>
    <w:rsid w:val="15BD4BDE"/>
    <w:rsid w:val="16861467"/>
    <w:rsid w:val="18C6773E"/>
    <w:rsid w:val="1EEE73F3"/>
    <w:rsid w:val="20C757B7"/>
    <w:rsid w:val="232914E8"/>
    <w:rsid w:val="236765DB"/>
    <w:rsid w:val="27CC7196"/>
    <w:rsid w:val="28924671"/>
    <w:rsid w:val="28E27DB9"/>
    <w:rsid w:val="2C5C1EB7"/>
    <w:rsid w:val="33445D2A"/>
    <w:rsid w:val="3A8439E9"/>
    <w:rsid w:val="45DC07F8"/>
    <w:rsid w:val="467F6FB8"/>
    <w:rsid w:val="49C0792E"/>
    <w:rsid w:val="4FE70BC5"/>
    <w:rsid w:val="520A640F"/>
    <w:rsid w:val="526E48BD"/>
    <w:rsid w:val="57F75BDF"/>
    <w:rsid w:val="5BC169BF"/>
    <w:rsid w:val="5E7638B4"/>
    <w:rsid w:val="63DB2642"/>
    <w:rsid w:val="66AF23A2"/>
    <w:rsid w:val="681144F2"/>
    <w:rsid w:val="696D5E18"/>
    <w:rsid w:val="6D3C59B8"/>
    <w:rsid w:val="6EFD5CC5"/>
    <w:rsid w:val="70830CED"/>
    <w:rsid w:val="70B6599D"/>
    <w:rsid w:val="7C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6826F"/>
  <w15:docId w15:val="{02270E81-84AE-4257-9172-A3A9846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7B3398"/>
    <w:pPr>
      <w:ind w:firstLineChars="200" w:firstLine="420"/>
    </w:pPr>
  </w:style>
  <w:style w:type="table" w:styleId="a4">
    <w:name w:val="Table Grid"/>
    <w:basedOn w:val="a1"/>
    <w:rsid w:val="00E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21B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21B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321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21B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卢翠涵</cp:lastModifiedBy>
  <cp:revision>6</cp:revision>
  <dcterms:created xsi:type="dcterms:W3CDTF">2023-11-09T04:21:00Z</dcterms:created>
  <dcterms:modified xsi:type="dcterms:W3CDTF">2023-11-09T09:09:00Z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