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02"/>
        <w:gridCol w:w="8271"/>
      </w:tblGrid>
      <w:tr w:rsidR="001646E0" w14:paraId="1F7D2B64" w14:textId="77777777">
        <w:trPr>
          <w:trHeight w:val="396"/>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D91A8BB" w14:textId="77777777" w:rsidR="001646E0" w:rsidRDefault="00000000">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采购编号：</w:t>
            </w:r>
          </w:p>
        </w:tc>
        <w:tc>
          <w:tcPr>
            <w:tcW w:w="827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802D39D" w14:textId="675CF949" w:rsidR="001646E0" w:rsidRDefault="00000000">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ZWK</w:t>
            </w:r>
            <w:r>
              <w:rPr>
                <w:rFonts w:ascii="宋体" w:eastAsia="宋体" w:hAnsi="宋体" w:cs="宋体" w:hint="eastAsia"/>
                <w:kern w:val="0"/>
                <w:sz w:val="24"/>
                <w:szCs w:val="24"/>
              </w:rPr>
              <w:t>W</w:t>
            </w:r>
            <w:r>
              <w:rPr>
                <w:rFonts w:ascii="宋体" w:eastAsia="宋体" w:hAnsi="宋体" w:cs="宋体"/>
                <w:kern w:val="0"/>
                <w:sz w:val="24"/>
                <w:szCs w:val="24"/>
              </w:rPr>
              <w:t>X</w:t>
            </w:r>
            <w:r>
              <w:rPr>
                <w:rFonts w:ascii="宋体" w:eastAsia="宋体" w:hAnsi="宋体" w:cs="宋体" w:hint="eastAsia"/>
                <w:kern w:val="0"/>
                <w:sz w:val="24"/>
                <w:szCs w:val="24"/>
              </w:rPr>
              <w:t>Q</w:t>
            </w:r>
            <w:r>
              <w:rPr>
                <w:rFonts w:ascii="宋体" w:eastAsia="宋体" w:hAnsi="宋体" w:cs="宋体"/>
                <w:kern w:val="0"/>
                <w:sz w:val="24"/>
                <w:szCs w:val="24"/>
              </w:rPr>
              <w:t>-</w:t>
            </w:r>
            <w:r>
              <w:rPr>
                <w:rFonts w:ascii="宋体" w:eastAsia="宋体" w:hAnsi="宋体" w:cs="宋体" w:hint="eastAsia"/>
                <w:kern w:val="0"/>
                <w:sz w:val="24"/>
                <w:szCs w:val="24"/>
              </w:rPr>
              <w:t>2023112</w:t>
            </w:r>
            <w:r w:rsidR="001A586A">
              <w:rPr>
                <w:rFonts w:ascii="宋体" w:eastAsia="宋体" w:hAnsi="宋体" w:cs="宋体"/>
                <w:kern w:val="0"/>
                <w:sz w:val="24"/>
                <w:szCs w:val="24"/>
              </w:rPr>
              <w:t>7</w:t>
            </w:r>
          </w:p>
        </w:tc>
      </w:tr>
      <w:tr w:rsidR="001646E0" w14:paraId="28F84CFB" w14:textId="77777777">
        <w:trPr>
          <w:trHeight w:val="402"/>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FF670D3" w14:textId="77777777" w:rsidR="001646E0" w:rsidRDefault="00000000">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采购类别：</w:t>
            </w:r>
          </w:p>
        </w:tc>
        <w:tc>
          <w:tcPr>
            <w:tcW w:w="827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C530BCB" w14:textId="77777777" w:rsidR="001646E0" w:rsidRDefault="00000000">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t>服务类采购</w:t>
            </w:r>
          </w:p>
        </w:tc>
      </w:tr>
      <w:tr w:rsidR="001646E0" w14:paraId="19A0D93E" w14:textId="77777777">
        <w:trPr>
          <w:trHeight w:val="521"/>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8ADF1AE" w14:textId="77777777" w:rsidR="001646E0" w:rsidRDefault="00000000">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项目名称：</w:t>
            </w:r>
          </w:p>
        </w:tc>
        <w:tc>
          <w:tcPr>
            <w:tcW w:w="827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41D7867" w14:textId="04907E8A" w:rsidR="001646E0" w:rsidRDefault="0000000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中山大学孙逸仙纪念医院</w:t>
            </w:r>
            <w:r w:rsidR="00907871">
              <w:rPr>
                <w:rFonts w:ascii="宋体" w:eastAsia="宋体" w:hAnsi="宋体" w:cs="宋体" w:hint="eastAsia"/>
                <w:kern w:val="0"/>
                <w:sz w:val="24"/>
                <w:szCs w:val="24"/>
              </w:rPr>
              <w:t>南院区</w:t>
            </w:r>
            <w:r w:rsidR="00907871" w:rsidRPr="00907871">
              <w:rPr>
                <w:rFonts w:ascii="宋体" w:eastAsia="宋体" w:hAnsi="宋体" w:cs="宋体" w:hint="eastAsia"/>
                <w:kern w:val="0"/>
                <w:sz w:val="24"/>
                <w:szCs w:val="24"/>
              </w:rPr>
              <w:t>逸仙楼空调冷冻水主管</w:t>
            </w:r>
            <w:r w:rsidR="008F6D9A">
              <w:rPr>
                <w:rFonts w:ascii="宋体" w:eastAsia="宋体" w:hAnsi="宋体" w:cs="宋体" w:hint="eastAsia"/>
                <w:kern w:val="0"/>
                <w:sz w:val="24"/>
                <w:szCs w:val="24"/>
              </w:rPr>
              <w:t>保温</w:t>
            </w:r>
            <w:r w:rsidR="00907871" w:rsidRPr="00907871">
              <w:rPr>
                <w:rFonts w:ascii="宋体" w:eastAsia="宋体" w:hAnsi="宋体" w:cs="宋体" w:hint="eastAsia"/>
                <w:kern w:val="0"/>
                <w:sz w:val="24"/>
                <w:szCs w:val="24"/>
              </w:rPr>
              <w:t>棉更换</w:t>
            </w:r>
            <w:r w:rsidR="00F427AA">
              <w:rPr>
                <w:rFonts w:ascii="宋体" w:eastAsia="宋体" w:hAnsi="宋体" w:cs="宋体" w:hint="eastAsia"/>
                <w:kern w:val="0"/>
                <w:sz w:val="24"/>
                <w:szCs w:val="24"/>
              </w:rPr>
              <w:t>采购</w:t>
            </w:r>
            <w:r>
              <w:rPr>
                <w:rFonts w:ascii="宋体" w:eastAsia="宋体" w:hAnsi="宋体" w:cs="宋体" w:hint="eastAsia"/>
                <w:kern w:val="0"/>
                <w:sz w:val="24"/>
                <w:szCs w:val="24"/>
              </w:rPr>
              <w:t>项目</w:t>
            </w:r>
          </w:p>
        </w:tc>
      </w:tr>
      <w:tr w:rsidR="001646E0" w14:paraId="12485B54" w14:textId="77777777">
        <w:trPr>
          <w:trHeight w:val="50"/>
          <w:jc w:val="center"/>
        </w:trPr>
        <w:tc>
          <w:tcPr>
            <w:tcW w:w="1702" w:type="dxa"/>
            <w:tcBorders>
              <w:top w:val="single" w:sz="12" w:space="0" w:color="000000"/>
              <w:left w:val="single" w:sz="12" w:space="0" w:color="000000"/>
              <w:bottom w:val="single" w:sz="4" w:space="0" w:color="auto"/>
              <w:right w:val="single" w:sz="12" w:space="0" w:color="000000"/>
            </w:tcBorders>
            <w:shd w:val="clear" w:color="auto" w:fill="auto"/>
            <w:vAlign w:val="center"/>
          </w:tcPr>
          <w:p w14:paraId="4ABAE07C" w14:textId="77777777" w:rsidR="001646E0" w:rsidRPr="006217EA" w:rsidRDefault="00000000">
            <w:pPr>
              <w:widowControl/>
              <w:spacing w:line="360" w:lineRule="auto"/>
              <w:jc w:val="center"/>
              <w:rPr>
                <w:rFonts w:ascii="宋体" w:eastAsia="宋体" w:hAnsi="宋体" w:cs="宋体"/>
                <w:kern w:val="0"/>
                <w:sz w:val="24"/>
                <w:szCs w:val="24"/>
              </w:rPr>
            </w:pPr>
            <w:r w:rsidRPr="006217EA">
              <w:rPr>
                <w:rFonts w:ascii="宋体" w:eastAsia="宋体" w:hAnsi="宋体" w:cs="Arial Unicode MS" w:hint="eastAsia"/>
                <w:kern w:val="0"/>
                <w:sz w:val="24"/>
                <w:szCs w:val="24"/>
              </w:rPr>
              <w:t>用户需求：</w:t>
            </w:r>
          </w:p>
        </w:tc>
        <w:tc>
          <w:tcPr>
            <w:tcW w:w="8271" w:type="dxa"/>
            <w:tcBorders>
              <w:top w:val="single" w:sz="12" w:space="0" w:color="000000"/>
              <w:left w:val="single" w:sz="12" w:space="0" w:color="000000"/>
              <w:bottom w:val="single" w:sz="4" w:space="0" w:color="auto"/>
              <w:right w:val="single" w:sz="12" w:space="0" w:color="000000"/>
            </w:tcBorders>
            <w:shd w:val="clear" w:color="auto" w:fill="auto"/>
          </w:tcPr>
          <w:p w14:paraId="7E42E164" w14:textId="77777777"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一 、响应人资格：</w:t>
            </w:r>
          </w:p>
          <w:p w14:paraId="66CDAC31" w14:textId="77777777"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1、具备独立承担民事责任能力的在中华人民共和国境内合法注册的独立法人企业，持有有效的营业执照副本复印件（如非“三证合一”证照，同时提供有效的税务登记证及组织机构代码证副本复印件）（加盖公章）。</w:t>
            </w:r>
          </w:p>
          <w:p w14:paraId="7B53BF2B" w14:textId="77777777"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2、响应人经营范围有（包括制冷、空调设备制造;机电设备安装服务;机械设备专业服务)</w:t>
            </w:r>
          </w:p>
          <w:p w14:paraId="56D9DFFD" w14:textId="77777777"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响应人需出示制冷空调设备安装维修及保养服务与机电设备安装服务所涉及的管理体系认证证书。（包括质量管理体系、职业健康安全管理体系、环境管理体系）</w:t>
            </w:r>
          </w:p>
          <w:p w14:paraId="7F72C10D" w14:textId="77777777"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3、本项目不接受联合体响应，响应人在中标后不得将本项目以任何形式进行转包或分包。</w:t>
            </w:r>
          </w:p>
          <w:p w14:paraId="70650F3F" w14:textId="77777777" w:rsidR="001646E0" w:rsidRPr="006217EA" w:rsidRDefault="00000000" w:rsidP="009F5A1F">
            <w:pPr>
              <w:spacing w:line="440" w:lineRule="exact"/>
              <w:ind w:firstLineChars="200" w:firstLine="482"/>
              <w:rPr>
                <w:rFonts w:ascii="宋体" w:eastAsia="宋体" w:hAnsi="宋体" w:cs="仿宋"/>
                <w:sz w:val="24"/>
                <w:szCs w:val="24"/>
              </w:rPr>
            </w:pPr>
            <w:r w:rsidRPr="006217EA">
              <w:rPr>
                <w:rFonts w:ascii="宋体" w:eastAsia="宋体" w:hAnsi="宋体" w:cs="仿宋" w:hint="eastAsia"/>
                <w:b/>
                <w:bCs/>
                <w:sz w:val="24"/>
                <w:szCs w:val="24"/>
              </w:rPr>
              <w:t>二、</w:t>
            </w:r>
            <w:r w:rsidRPr="006217EA">
              <w:rPr>
                <w:rFonts w:ascii="宋体" w:eastAsia="宋体" w:hAnsi="宋体" w:cs="仿宋" w:hint="eastAsia"/>
                <w:color w:val="333333"/>
                <w:sz w:val="24"/>
                <w:szCs w:val="24"/>
                <w:shd w:val="clear" w:color="auto" w:fill="FFFFFF"/>
              </w:rPr>
              <w:t>用户</w:t>
            </w:r>
            <w:r w:rsidRPr="00DE2805">
              <w:rPr>
                <w:rFonts w:ascii="宋体" w:eastAsia="宋体" w:hAnsi="宋体" w:cs="仿宋" w:hint="eastAsia"/>
                <w:color w:val="333333"/>
                <w:sz w:val="24"/>
                <w:szCs w:val="24"/>
                <w:shd w:val="clear" w:color="auto" w:fill="FFFFFF"/>
              </w:rPr>
              <w:t>需求书</w:t>
            </w:r>
            <w:r w:rsidRPr="00DE2805">
              <w:rPr>
                <w:rFonts w:ascii="宋体" w:eastAsia="宋体" w:hAnsi="宋体" w:cs="仿宋" w:hint="eastAsia"/>
                <w:sz w:val="24"/>
                <w:szCs w:val="24"/>
              </w:rPr>
              <w:t>：</w:t>
            </w:r>
          </w:p>
          <w:p w14:paraId="7006EA15" w14:textId="77777777"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1、项目概况：</w:t>
            </w:r>
          </w:p>
          <w:p w14:paraId="544F0DC1" w14:textId="77777777"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本项目为中山大学孙逸仙纪念医院南院区逸仙楼负二层至一楼1＃、2＃管井冷冻水管保温更换项目，</w:t>
            </w:r>
            <w:r w:rsidRPr="006217EA">
              <w:rPr>
                <w:rFonts w:ascii="宋体" w:eastAsia="宋体" w:hAnsi="宋体" w:cs="仿宋" w:hint="eastAsia"/>
                <w:kern w:val="0"/>
                <w:sz w:val="24"/>
                <w:szCs w:val="24"/>
              </w:rPr>
              <w:t>需按照相关安全规范标准进行更换。</w:t>
            </w:r>
          </w:p>
          <w:p w14:paraId="77CF9521" w14:textId="77777777"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2、采购方式</w:t>
            </w:r>
          </w:p>
          <w:p w14:paraId="71990208" w14:textId="77777777"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采用竞争性谈判方式进行采购</w:t>
            </w:r>
          </w:p>
          <w:p w14:paraId="572B2BA6" w14:textId="7D21D9BE" w:rsidR="009F5A1F"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3、采购清单及报价格式：</w:t>
            </w:r>
          </w:p>
          <w:p w14:paraId="7EF618F5" w14:textId="77777777" w:rsidR="004B540D" w:rsidRDefault="004B540D" w:rsidP="009F5A1F">
            <w:pPr>
              <w:spacing w:line="440" w:lineRule="exact"/>
              <w:ind w:firstLineChars="200" w:firstLine="480"/>
              <w:rPr>
                <w:rFonts w:ascii="宋体" w:eastAsia="宋体" w:hAnsi="宋体" w:cs="仿宋"/>
                <w:sz w:val="24"/>
                <w:szCs w:val="24"/>
              </w:rPr>
            </w:pPr>
            <w:r w:rsidRPr="004B540D">
              <w:rPr>
                <w:rFonts w:ascii="宋体" w:eastAsia="宋体" w:hAnsi="宋体" w:cs="仿宋" w:hint="eastAsia"/>
                <w:sz w:val="24"/>
                <w:szCs w:val="24"/>
              </w:rPr>
              <w:t>（</w:t>
            </w:r>
            <w:r>
              <w:rPr>
                <w:rFonts w:ascii="宋体" w:eastAsia="宋体" w:hAnsi="宋体" w:cs="仿宋"/>
                <w:sz w:val="24"/>
                <w:szCs w:val="24"/>
              </w:rPr>
              <w:t>1</w:t>
            </w:r>
            <w:r w:rsidRPr="004B540D">
              <w:rPr>
                <w:rFonts w:ascii="宋体" w:eastAsia="宋体" w:hAnsi="宋体" w:cs="仿宋"/>
                <w:sz w:val="24"/>
                <w:szCs w:val="24"/>
              </w:rPr>
              <w:t>）</w:t>
            </w:r>
            <w:r w:rsidRPr="006217EA">
              <w:rPr>
                <w:rFonts w:ascii="宋体" w:eastAsia="宋体" w:hAnsi="宋体" w:cs="仿宋" w:hint="eastAsia"/>
                <w:sz w:val="24"/>
                <w:szCs w:val="24"/>
              </w:rPr>
              <w:t>见附件报价表。</w:t>
            </w:r>
          </w:p>
          <w:p w14:paraId="2BC7D234" w14:textId="4B39DAC4" w:rsidR="001646E0" w:rsidRDefault="004B540D" w:rsidP="009F5A1F">
            <w:pPr>
              <w:spacing w:line="440" w:lineRule="exact"/>
              <w:ind w:firstLineChars="200" w:firstLine="480"/>
              <w:rPr>
                <w:rFonts w:ascii="宋体" w:eastAsia="宋体" w:hAnsi="宋体" w:cs="仿宋"/>
                <w:sz w:val="24"/>
                <w:szCs w:val="24"/>
              </w:rPr>
            </w:pPr>
            <w:r w:rsidRPr="004B540D">
              <w:rPr>
                <w:rFonts w:ascii="宋体" w:eastAsia="宋体" w:hAnsi="宋体" w:cs="仿宋" w:hint="eastAsia"/>
                <w:sz w:val="24"/>
                <w:szCs w:val="24"/>
              </w:rPr>
              <w:t>（</w:t>
            </w:r>
            <w:r>
              <w:rPr>
                <w:rFonts w:ascii="宋体" w:eastAsia="宋体" w:hAnsi="宋体" w:cs="仿宋"/>
                <w:sz w:val="24"/>
                <w:szCs w:val="24"/>
              </w:rPr>
              <w:t>2</w:t>
            </w:r>
            <w:r w:rsidRPr="004B540D">
              <w:rPr>
                <w:rFonts w:ascii="宋体" w:eastAsia="宋体" w:hAnsi="宋体" w:cs="仿宋"/>
                <w:sz w:val="24"/>
                <w:szCs w:val="24"/>
              </w:rPr>
              <w:t>）</w:t>
            </w:r>
            <w:r w:rsidRPr="006217EA">
              <w:rPr>
                <w:rFonts w:ascii="宋体" w:eastAsia="宋体" w:hAnsi="宋体" w:cs="仿宋" w:hint="eastAsia"/>
                <w:sz w:val="24"/>
                <w:szCs w:val="24"/>
              </w:rPr>
              <w:t>报价采用单价限价方式，项目整体费用不得高于限价162520元</w:t>
            </w:r>
            <w:r>
              <w:rPr>
                <w:rFonts w:ascii="宋体" w:eastAsia="宋体" w:hAnsi="宋体" w:cs="仿宋" w:hint="eastAsia"/>
                <w:sz w:val="24"/>
                <w:szCs w:val="24"/>
              </w:rPr>
              <w:t>，</w:t>
            </w:r>
            <w:r w:rsidRPr="004B540D">
              <w:rPr>
                <w:rFonts w:ascii="宋体" w:eastAsia="宋体" w:hAnsi="宋体" w:cs="仿宋" w:hint="eastAsia"/>
                <w:sz w:val="24"/>
                <w:szCs w:val="24"/>
              </w:rPr>
              <w:t>分项报价不得高于报价表</w:t>
            </w:r>
            <w:r>
              <w:rPr>
                <w:rFonts w:ascii="宋体" w:eastAsia="宋体" w:hAnsi="宋体" w:cs="仿宋" w:hint="eastAsia"/>
                <w:sz w:val="24"/>
                <w:szCs w:val="24"/>
              </w:rPr>
              <w:t>分项</w:t>
            </w:r>
            <w:r w:rsidRPr="004B540D">
              <w:rPr>
                <w:rFonts w:ascii="宋体" w:eastAsia="宋体" w:hAnsi="宋体" w:cs="仿宋" w:hint="eastAsia"/>
                <w:sz w:val="24"/>
                <w:szCs w:val="24"/>
              </w:rPr>
              <w:t>限价，超出的均为无效响应。最终根据列项单价以实际工程量结算。</w:t>
            </w:r>
          </w:p>
          <w:p w14:paraId="601074E1" w14:textId="09D0044D" w:rsidR="004B540D" w:rsidRPr="006217EA" w:rsidRDefault="004B540D" w:rsidP="009F5A1F">
            <w:pPr>
              <w:spacing w:line="440" w:lineRule="exact"/>
              <w:ind w:firstLineChars="200" w:firstLine="480"/>
              <w:rPr>
                <w:rFonts w:ascii="宋体" w:eastAsia="宋体" w:hAnsi="宋体" w:cs="仿宋"/>
                <w:sz w:val="24"/>
                <w:szCs w:val="24"/>
              </w:rPr>
            </w:pPr>
            <w:r w:rsidRPr="004B540D">
              <w:rPr>
                <w:rFonts w:ascii="宋体" w:eastAsia="宋体" w:hAnsi="宋体" w:cs="仿宋" w:hint="eastAsia"/>
                <w:sz w:val="24"/>
                <w:szCs w:val="24"/>
              </w:rPr>
              <w:t>（</w:t>
            </w:r>
            <w:r w:rsidRPr="004B540D">
              <w:rPr>
                <w:rFonts w:ascii="宋体" w:eastAsia="宋体" w:hAnsi="宋体" w:cs="仿宋"/>
                <w:sz w:val="24"/>
                <w:szCs w:val="24"/>
              </w:rPr>
              <w:t>3）设置采购控制价的80%为成本警戒价，低于该警戒价的响应报价，响应人必须提供详细的施工组织设计、单价、措施性费用、单价分析表、主要材料价格表、响应人成本分析供评审委员会评审，由评审委员会判定其是否低于企业自身成本。在评审过程中，评审委员会发现响应人的报价明显低于其他响应报价或者低于成本警戒价，使得其响应报价可能低于其个别成本的，应当要求该响应人作出书面说明并提供相关证明材料。响应人不能合理说明或者不能</w:t>
            </w:r>
            <w:r w:rsidRPr="004B540D">
              <w:rPr>
                <w:rFonts w:ascii="宋体" w:eastAsia="宋体" w:hAnsi="宋体" w:cs="仿宋"/>
                <w:sz w:val="24"/>
                <w:szCs w:val="24"/>
              </w:rPr>
              <w:lastRenderedPageBreak/>
              <w:t>提供相关证明材料的，由评审委员会认定该响应人以低于成本报价竞价，应当否决其响应。</w:t>
            </w:r>
          </w:p>
          <w:p w14:paraId="2BD7D8C7" w14:textId="44B3FB17"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4、服务要求：</w:t>
            </w:r>
          </w:p>
          <w:p w14:paraId="12A41380" w14:textId="77777777" w:rsidR="001646E0" w:rsidRPr="006217EA" w:rsidRDefault="00000000" w:rsidP="009F5A1F">
            <w:pPr>
              <w:spacing w:line="440" w:lineRule="exact"/>
              <w:ind w:firstLineChars="200" w:firstLine="480"/>
              <w:rPr>
                <w:rFonts w:ascii="宋体" w:eastAsia="宋体" w:hAnsi="宋体" w:cs="仿宋"/>
                <w:kern w:val="0"/>
                <w:sz w:val="24"/>
                <w:szCs w:val="24"/>
              </w:rPr>
            </w:pPr>
            <w:r w:rsidRPr="006217EA">
              <w:rPr>
                <w:rFonts w:ascii="宋体" w:eastAsia="宋体" w:hAnsi="宋体" w:cs="仿宋" w:hint="eastAsia"/>
                <w:sz w:val="24"/>
                <w:szCs w:val="24"/>
              </w:rPr>
              <w:t>（1）对南院区逸仙楼负二层至一楼1＃、2＃管井冷冻水管保温，</w:t>
            </w:r>
            <w:r w:rsidRPr="006217EA">
              <w:rPr>
                <w:rFonts w:ascii="宋体" w:eastAsia="宋体" w:hAnsi="宋体" w:cs="仿宋" w:hint="eastAsia"/>
                <w:kern w:val="0"/>
                <w:sz w:val="24"/>
                <w:szCs w:val="24"/>
              </w:rPr>
              <w:t>按照安全规范进行全面的更换与改造。</w:t>
            </w:r>
          </w:p>
          <w:p w14:paraId="3B8CDABC" w14:textId="77777777"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（2）按照院方的要求及现场施工要求进行施工，并在施工期间做好现场保护，施工完毕后清理好场地卫生与垃圾。</w:t>
            </w:r>
          </w:p>
          <w:p w14:paraId="7374F33F" w14:textId="451667A0" w:rsidR="001646E0" w:rsidRPr="006217EA"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w:t>
            </w:r>
            <w:r w:rsidR="004B540D">
              <w:rPr>
                <w:rFonts w:ascii="宋体" w:eastAsia="宋体" w:hAnsi="宋体" w:cs="仿宋"/>
                <w:sz w:val="24"/>
                <w:szCs w:val="24"/>
              </w:rPr>
              <w:t>3</w:t>
            </w:r>
            <w:r w:rsidRPr="006217EA">
              <w:rPr>
                <w:rFonts w:ascii="宋体" w:eastAsia="宋体" w:hAnsi="宋体" w:cs="仿宋" w:hint="eastAsia"/>
                <w:sz w:val="24"/>
                <w:szCs w:val="24"/>
              </w:rPr>
              <w:t>）响应人需在采购时间</w:t>
            </w:r>
            <w:r w:rsidR="003875E5" w:rsidRPr="003875E5">
              <w:rPr>
                <w:rFonts w:ascii="宋体" w:eastAsia="宋体" w:hAnsi="宋体" w:cs="仿宋" w:hint="eastAsia"/>
                <w:sz w:val="24"/>
                <w:szCs w:val="24"/>
              </w:rPr>
              <w:t>（</w:t>
            </w:r>
            <w:r w:rsidR="003875E5" w:rsidRPr="003875E5">
              <w:rPr>
                <w:rFonts w:ascii="宋体" w:eastAsia="宋体" w:hAnsi="宋体" w:cs="仿宋"/>
                <w:sz w:val="24"/>
                <w:szCs w:val="24"/>
              </w:rPr>
              <w:t>2023年11月27日至12月1日）到现场实地勘探，地点：广州市海珠区盈丰路33号南院区逸仙楼负二楼空调主机房，联系人：何老师13660422410。</w:t>
            </w:r>
          </w:p>
          <w:p w14:paraId="3DB836EC" w14:textId="47A07554" w:rsidR="001646E0" w:rsidRPr="006C4D2D" w:rsidRDefault="00000000" w:rsidP="009F5A1F">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w:t>
            </w:r>
            <w:r w:rsidR="004B540D">
              <w:rPr>
                <w:rFonts w:ascii="宋体" w:eastAsia="宋体" w:hAnsi="宋体" w:cs="仿宋"/>
                <w:sz w:val="24"/>
                <w:szCs w:val="24"/>
              </w:rPr>
              <w:t>4</w:t>
            </w:r>
            <w:r w:rsidRPr="006217EA">
              <w:rPr>
                <w:rFonts w:ascii="宋体" w:eastAsia="宋体" w:hAnsi="宋体" w:cs="仿宋" w:hint="eastAsia"/>
                <w:sz w:val="24"/>
                <w:szCs w:val="24"/>
              </w:rPr>
              <w:t>）响应人需按照采购报价清单准备好所需的配件，并配备安全保障器</w:t>
            </w:r>
            <w:r w:rsidRPr="006C4D2D">
              <w:rPr>
                <w:rFonts w:ascii="宋体" w:eastAsia="宋体" w:hAnsi="宋体" w:cs="仿宋" w:hint="eastAsia"/>
                <w:sz w:val="24"/>
                <w:szCs w:val="24"/>
              </w:rPr>
              <w:t>具及施工器具。</w:t>
            </w:r>
          </w:p>
          <w:p w14:paraId="7F511F19" w14:textId="1DD2205E" w:rsidR="004B540D" w:rsidRPr="004B540D" w:rsidRDefault="004B540D" w:rsidP="004B540D">
            <w:pPr>
              <w:spacing w:line="440" w:lineRule="exact"/>
              <w:ind w:firstLineChars="200" w:firstLine="480"/>
              <w:rPr>
                <w:rFonts w:ascii="宋体" w:eastAsia="宋体" w:hAnsi="宋体" w:cs="仿宋"/>
                <w:sz w:val="24"/>
                <w:szCs w:val="24"/>
              </w:rPr>
            </w:pPr>
            <w:r w:rsidRPr="006C4D2D">
              <w:rPr>
                <w:rFonts w:ascii="宋体" w:eastAsia="宋体" w:hAnsi="宋体" w:cs="仿宋" w:hint="eastAsia"/>
                <w:sz w:val="24"/>
                <w:szCs w:val="24"/>
              </w:rPr>
              <w:t>（</w:t>
            </w:r>
            <w:r w:rsidR="006C4D2D">
              <w:rPr>
                <w:rFonts w:ascii="宋体" w:eastAsia="宋体" w:hAnsi="宋体" w:cs="仿宋"/>
                <w:sz w:val="24"/>
                <w:szCs w:val="24"/>
              </w:rPr>
              <w:t>5</w:t>
            </w:r>
            <w:r w:rsidRPr="006C4D2D">
              <w:rPr>
                <w:rFonts w:ascii="宋体" w:eastAsia="宋体" w:hAnsi="宋体" w:cs="仿宋"/>
                <w:sz w:val="24"/>
                <w:szCs w:val="24"/>
              </w:rPr>
              <w:t>）响应人需为施工从业人员购买相应的安全保险，产生的费用由响应人自行解决，不得另行收费。</w:t>
            </w:r>
          </w:p>
          <w:p w14:paraId="68A4B889" w14:textId="5CF16706" w:rsidR="004B540D" w:rsidRPr="004B540D" w:rsidRDefault="004B540D" w:rsidP="004B540D">
            <w:pPr>
              <w:spacing w:line="440" w:lineRule="exact"/>
              <w:ind w:firstLineChars="200" w:firstLine="480"/>
              <w:rPr>
                <w:rFonts w:ascii="宋体" w:eastAsia="宋体" w:hAnsi="宋体" w:cs="仿宋"/>
                <w:sz w:val="24"/>
                <w:szCs w:val="24"/>
              </w:rPr>
            </w:pPr>
            <w:r w:rsidRPr="006217EA">
              <w:rPr>
                <w:rFonts w:ascii="宋体" w:eastAsia="宋体" w:hAnsi="宋体" w:cs="仿宋" w:hint="eastAsia"/>
                <w:sz w:val="24"/>
                <w:szCs w:val="24"/>
              </w:rPr>
              <w:t>（</w:t>
            </w:r>
            <w:r w:rsidR="006C4D2D">
              <w:rPr>
                <w:rFonts w:ascii="宋体" w:eastAsia="宋体" w:hAnsi="宋体" w:cs="仿宋"/>
                <w:sz w:val="24"/>
                <w:szCs w:val="24"/>
              </w:rPr>
              <w:t>6</w:t>
            </w:r>
            <w:r w:rsidRPr="006217EA">
              <w:rPr>
                <w:rFonts w:ascii="宋体" w:eastAsia="宋体" w:hAnsi="宋体" w:cs="仿宋" w:hint="eastAsia"/>
                <w:sz w:val="24"/>
                <w:szCs w:val="24"/>
              </w:rPr>
              <w:t>）提供12个月的质保期，在质保期内如出现质量问题，需免费更换或维修</w:t>
            </w:r>
            <w:r>
              <w:rPr>
                <w:rFonts w:ascii="宋体" w:eastAsia="宋体" w:hAnsi="宋体" w:cs="仿宋" w:hint="eastAsia"/>
                <w:sz w:val="24"/>
                <w:szCs w:val="24"/>
              </w:rPr>
              <w:t>，</w:t>
            </w:r>
            <w:r w:rsidRPr="004B540D">
              <w:rPr>
                <w:rFonts w:ascii="宋体" w:eastAsia="宋体" w:hAnsi="宋体" w:cs="仿宋" w:hint="eastAsia"/>
                <w:sz w:val="24"/>
                <w:szCs w:val="24"/>
              </w:rPr>
              <w:t>不得另行收费。</w:t>
            </w:r>
          </w:p>
        </w:tc>
      </w:tr>
      <w:tr w:rsidR="001646E0" w14:paraId="7ABD3A18" w14:textId="77777777">
        <w:trPr>
          <w:trHeight w:val="2123"/>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tcPr>
          <w:p w14:paraId="7CE46D25" w14:textId="77777777" w:rsidR="001646E0" w:rsidRPr="006217EA" w:rsidRDefault="00000000">
            <w:pPr>
              <w:widowControl/>
              <w:spacing w:line="520" w:lineRule="exact"/>
              <w:jc w:val="left"/>
              <w:rPr>
                <w:rFonts w:ascii="宋体" w:eastAsia="宋体" w:hAnsi="宋体" w:cs="Arial Unicode MS"/>
                <w:kern w:val="0"/>
                <w:sz w:val="24"/>
                <w:szCs w:val="24"/>
              </w:rPr>
            </w:pPr>
            <w:r w:rsidRPr="006217EA">
              <w:rPr>
                <w:rFonts w:ascii="宋体" w:eastAsia="宋体" w:hAnsi="宋体" w:cs="Arial Unicode MS" w:hint="eastAsia"/>
                <w:kern w:val="0"/>
                <w:sz w:val="24"/>
                <w:szCs w:val="24"/>
              </w:rPr>
              <w:lastRenderedPageBreak/>
              <w:t>备注：</w:t>
            </w:r>
          </w:p>
        </w:tc>
        <w:tc>
          <w:tcPr>
            <w:tcW w:w="8271" w:type="dxa"/>
            <w:tcBorders>
              <w:top w:val="single" w:sz="12" w:space="0" w:color="000000"/>
              <w:left w:val="single" w:sz="12" w:space="0" w:color="000000"/>
              <w:bottom w:val="single" w:sz="12" w:space="0" w:color="000000"/>
              <w:right w:val="single" w:sz="12" w:space="0" w:color="000000"/>
            </w:tcBorders>
            <w:shd w:val="clear" w:color="auto" w:fill="auto"/>
          </w:tcPr>
          <w:p w14:paraId="623C1728" w14:textId="77777777" w:rsidR="001646E0" w:rsidRPr="006217EA" w:rsidRDefault="00000000" w:rsidP="004A7A23">
            <w:pPr>
              <w:widowControl/>
              <w:spacing w:line="440" w:lineRule="exact"/>
              <w:ind w:firstLineChars="200" w:firstLine="480"/>
              <w:jc w:val="left"/>
              <w:rPr>
                <w:rFonts w:ascii="宋体" w:eastAsia="宋体" w:hAnsi="宋体" w:cs="仿宋"/>
                <w:kern w:val="0"/>
                <w:sz w:val="24"/>
                <w:szCs w:val="24"/>
              </w:rPr>
            </w:pPr>
            <w:r w:rsidRPr="006217EA">
              <w:rPr>
                <w:rFonts w:ascii="宋体" w:eastAsia="宋体" w:hAnsi="宋体" w:cs="仿宋" w:hint="eastAsia"/>
                <w:kern w:val="0"/>
                <w:sz w:val="24"/>
                <w:szCs w:val="24"/>
              </w:rPr>
              <w:t>1、公司营业执照、组织机构代码、税务登记证（三证合一）及经营范围</w:t>
            </w:r>
            <w:r w:rsidRPr="006217EA">
              <w:rPr>
                <w:rFonts w:ascii="宋体" w:eastAsia="宋体" w:hAnsi="宋体" w:cs="仿宋" w:hint="eastAsia"/>
                <w:color w:val="000000" w:themeColor="text1"/>
                <w:kern w:val="0"/>
                <w:sz w:val="24"/>
                <w:szCs w:val="24"/>
              </w:rPr>
              <w:t>资质文件。</w:t>
            </w:r>
          </w:p>
          <w:p w14:paraId="365136F8" w14:textId="77777777" w:rsidR="001646E0" w:rsidRPr="006217EA" w:rsidRDefault="00000000" w:rsidP="004A7A23">
            <w:pPr>
              <w:widowControl/>
              <w:spacing w:line="440" w:lineRule="exact"/>
              <w:ind w:firstLineChars="200" w:firstLine="480"/>
              <w:jc w:val="left"/>
              <w:rPr>
                <w:rFonts w:ascii="宋体" w:eastAsia="宋体" w:hAnsi="宋体" w:cs="仿宋"/>
                <w:kern w:val="0"/>
                <w:sz w:val="24"/>
                <w:szCs w:val="24"/>
              </w:rPr>
            </w:pPr>
            <w:r w:rsidRPr="006217EA">
              <w:rPr>
                <w:rFonts w:ascii="宋体" w:eastAsia="宋体" w:hAnsi="宋体" w:cs="仿宋" w:hint="eastAsia"/>
                <w:kern w:val="0"/>
                <w:sz w:val="24"/>
                <w:szCs w:val="24"/>
              </w:rPr>
              <w:t>2、公司简介</w:t>
            </w:r>
          </w:p>
          <w:p w14:paraId="64B68EF9" w14:textId="77777777" w:rsidR="001646E0" w:rsidRPr="006217EA" w:rsidRDefault="00000000" w:rsidP="004A7A23">
            <w:pPr>
              <w:widowControl/>
              <w:spacing w:line="440" w:lineRule="exact"/>
              <w:ind w:firstLineChars="200" w:firstLine="480"/>
              <w:jc w:val="left"/>
              <w:rPr>
                <w:rFonts w:ascii="宋体" w:eastAsia="宋体" w:hAnsi="宋体" w:cs="仿宋"/>
                <w:kern w:val="0"/>
                <w:sz w:val="24"/>
                <w:szCs w:val="24"/>
              </w:rPr>
            </w:pPr>
            <w:r w:rsidRPr="006217EA">
              <w:rPr>
                <w:rFonts w:ascii="宋体" w:eastAsia="宋体" w:hAnsi="宋体" w:cs="仿宋" w:hint="eastAsia"/>
                <w:kern w:val="0"/>
                <w:sz w:val="24"/>
                <w:szCs w:val="24"/>
              </w:rPr>
              <w:t>3、施工方案</w:t>
            </w:r>
          </w:p>
          <w:p w14:paraId="4A97E037" w14:textId="77777777" w:rsidR="001646E0" w:rsidRPr="006217EA" w:rsidRDefault="00000000" w:rsidP="004A7A23">
            <w:pPr>
              <w:widowControl/>
              <w:spacing w:line="440" w:lineRule="exact"/>
              <w:ind w:firstLineChars="200" w:firstLine="480"/>
              <w:jc w:val="left"/>
              <w:rPr>
                <w:rFonts w:ascii="宋体" w:eastAsia="宋体" w:hAnsi="宋体" w:cs="仿宋"/>
                <w:kern w:val="0"/>
                <w:sz w:val="24"/>
                <w:szCs w:val="24"/>
              </w:rPr>
            </w:pPr>
            <w:r w:rsidRPr="006217EA">
              <w:rPr>
                <w:rFonts w:ascii="宋体" w:eastAsia="宋体" w:hAnsi="宋体" w:cs="仿宋" w:hint="eastAsia"/>
                <w:kern w:val="0"/>
                <w:sz w:val="24"/>
                <w:szCs w:val="24"/>
              </w:rPr>
              <w:t>4、工作人员资质证件（制冷与空调作业证、高处作业证）</w:t>
            </w:r>
          </w:p>
          <w:p w14:paraId="3F817E30" w14:textId="77777777" w:rsidR="001646E0" w:rsidRPr="006217EA" w:rsidRDefault="00000000" w:rsidP="004A7A23">
            <w:pPr>
              <w:widowControl/>
              <w:spacing w:line="440" w:lineRule="exact"/>
              <w:ind w:firstLineChars="200" w:firstLine="480"/>
              <w:jc w:val="left"/>
              <w:rPr>
                <w:rFonts w:ascii="宋体" w:eastAsia="宋体" w:hAnsi="宋体" w:cs="仿宋"/>
                <w:kern w:val="0"/>
                <w:sz w:val="24"/>
                <w:szCs w:val="24"/>
              </w:rPr>
            </w:pPr>
            <w:r w:rsidRPr="006217EA">
              <w:rPr>
                <w:rFonts w:ascii="宋体" w:eastAsia="宋体" w:hAnsi="宋体" w:cs="仿宋" w:hint="eastAsia"/>
                <w:kern w:val="0"/>
                <w:sz w:val="24"/>
                <w:szCs w:val="24"/>
              </w:rPr>
              <w:t>5、其他公司成交记录（医院优先）（发票复印件或合同复印件）</w:t>
            </w:r>
          </w:p>
          <w:p w14:paraId="65D2D9F7" w14:textId="77777777" w:rsidR="001646E0" w:rsidRPr="006217EA" w:rsidRDefault="00000000" w:rsidP="004A7A23">
            <w:pPr>
              <w:widowControl/>
              <w:spacing w:line="440" w:lineRule="exact"/>
              <w:ind w:firstLineChars="200" w:firstLine="480"/>
              <w:jc w:val="left"/>
              <w:rPr>
                <w:rFonts w:ascii="宋体" w:eastAsia="宋体" w:hAnsi="宋体" w:cs="仿宋"/>
                <w:kern w:val="0"/>
                <w:sz w:val="24"/>
                <w:szCs w:val="24"/>
              </w:rPr>
            </w:pPr>
            <w:r w:rsidRPr="006217EA">
              <w:rPr>
                <w:rFonts w:ascii="宋体" w:eastAsia="宋体" w:hAnsi="宋体" w:cs="仿宋" w:hint="eastAsia"/>
                <w:kern w:val="0"/>
                <w:sz w:val="24"/>
                <w:szCs w:val="24"/>
              </w:rPr>
              <w:t>6、报价表</w:t>
            </w:r>
          </w:p>
          <w:p w14:paraId="6500D376" w14:textId="77777777" w:rsidR="001646E0" w:rsidRPr="006217EA" w:rsidRDefault="00000000" w:rsidP="004A7A23">
            <w:pPr>
              <w:widowControl/>
              <w:spacing w:line="440" w:lineRule="exact"/>
              <w:ind w:firstLineChars="200" w:firstLine="480"/>
              <w:jc w:val="left"/>
              <w:rPr>
                <w:rFonts w:ascii="宋体" w:eastAsia="宋体" w:hAnsi="宋体" w:cs="仿宋"/>
                <w:kern w:val="0"/>
                <w:sz w:val="24"/>
                <w:szCs w:val="24"/>
              </w:rPr>
            </w:pPr>
            <w:r w:rsidRPr="006217EA">
              <w:rPr>
                <w:rFonts w:ascii="宋体" w:eastAsia="宋体" w:hAnsi="宋体" w:cs="仿宋" w:hint="eastAsia"/>
                <w:kern w:val="0"/>
                <w:sz w:val="24"/>
                <w:szCs w:val="24"/>
              </w:rPr>
              <w:t>7、法定代表人资格证明书及身份证复印件（若法人委托他人办理，请务必携带法定代表人授权委托书及被授权人身份证复印件）</w:t>
            </w:r>
          </w:p>
          <w:p w14:paraId="6BBD43EF" w14:textId="77777777" w:rsidR="001646E0" w:rsidRPr="006217EA" w:rsidRDefault="00000000" w:rsidP="004A7A23">
            <w:pPr>
              <w:widowControl/>
              <w:spacing w:line="440" w:lineRule="exact"/>
              <w:ind w:firstLineChars="200" w:firstLine="480"/>
              <w:jc w:val="left"/>
              <w:rPr>
                <w:rFonts w:ascii="宋体" w:eastAsia="宋体" w:hAnsi="宋体" w:cs="仿宋"/>
                <w:kern w:val="0"/>
                <w:sz w:val="24"/>
                <w:szCs w:val="24"/>
              </w:rPr>
            </w:pPr>
            <w:r w:rsidRPr="006217EA">
              <w:rPr>
                <w:rFonts w:ascii="宋体" w:eastAsia="宋体" w:hAnsi="宋体" w:cs="仿宋" w:hint="eastAsia"/>
                <w:kern w:val="0"/>
                <w:sz w:val="24"/>
                <w:szCs w:val="24"/>
              </w:rPr>
              <w:t>8、不接受邮寄。</w:t>
            </w:r>
          </w:p>
          <w:p w14:paraId="56E42182" w14:textId="788E05B9" w:rsidR="001646E0" w:rsidRPr="006217EA" w:rsidRDefault="00000000" w:rsidP="004A7A23">
            <w:pPr>
              <w:widowControl/>
              <w:spacing w:line="440" w:lineRule="exact"/>
              <w:ind w:firstLineChars="200" w:firstLine="480"/>
              <w:jc w:val="left"/>
              <w:rPr>
                <w:rFonts w:ascii="宋体" w:eastAsia="宋体" w:hAnsi="宋体" w:cs="仿宋"/>
                <w:kern w:val="0"/>
                <w:sz w:val="24"/>
                <w:szCs w:val="24"/>
              </w:rPr>
            </w:pPr>
            <w:r w:rsidRPr="006217EA">
              <w:rPr>
                <w:rFonts w:ascii="宋体" w:eastAsia="宋体" w:hAnsi="宋体" w:cs="仿宋" w:hint="eastAsia"/>
                <w:kern w:val="0"/>
                <w:sz w:val="24"/>
                <w:szCs w:val="24"/>
              </w:rPr>
              <w:t>9、请将要求的项目等相关资料密封，一式四份，交越秀区长堤大马路171号一方长堤9楼91</w:t>
            </w:r>
            <w:r w:rsidR="005758E0" w:rsidRPr="006217EA">
              <w:rPr>
                <w:rFonts w:ascii="宋体" w:eastAsia="宋体" w:hAnsi="宋体" w:cs="仿宋"/>
                <w:kern w:val="0"/>
                <w:sz w:val="24"/>
                <w:szCs w:val="24"/>
              </w:rPr>
              <w:t>5</w:t>
            </w:r>
            <w:r w:rsidRPr="006217EA">
              <w:rPr>
                <w:rFonts w:ascii="宋体" w:eastAsia="宋体" w:hAnsi="宋体" w:cs="仿宋" w:hint="eastAsia"/>
                <w:kern w:val="0"/>
                <w:sz w:val="24"/>
                <w:szCs w:val="24"/>
              </w:rPr>
              <w:t>房总务科</w:t>
            </w:r>
            <w:r w:rsidR="005758E0" w:rsidRPr="006217EA">
              <w:rPr>
                <w:rFonts w:ascii="宋体" w:eastAsia="宋体" w:hAnsi="宋体" w:cs="仿宋" w:hint="eastAsia"/>
                <w:kern w:val="0"/>
                <w:sz w:val="24"/>
                <w:szCs w:val="24"/>
              </w:rPr>
              <w:t>段</w:t>
            </w:r>
            <w:r w:rsidRPr="006217EA">
              <w:rPr>
                <w:rFonts w:ascii="宋体" w:eastAsia="宋体" w:hAnsi="宋体" w:cs="仿宋" w:hint="eastAsia"/>
                <w:kern w:val="0"/>
                <w:sz w:val="24"/>
                <w:szCs w:val="24"/>
              </w:rPr>
              <w:t>老师020-81332503，并在封面上注明采购编号、公司名称、联系人及电话。</w:t>
            </w:r>
          </w:p>
          <w:p w14:paraId="08E65178" w14:textId="77777777" w:rsidR="001646E0" w:rsidRPr="006217EA" w:rsidRDefault="00000000" w:rsidP="004A7A23">
            <w:pPr>
              <w:widowControl/>
              <w:spacing w:line="440" w:lineRule="exact"/>
              <w:ind w:firstLineChars="200" w:firstLine="480"/>
              <w:jc w:val="left"/>
              <w:rPr>
                <w:rFonts w:ascii="宋体" w:eastAsia="宋体" w:hAnsi="宋体" w:cs="仿宋"/>
                <w:kern w:val="0"/>
                <w:sz w:val="24"/>
                <w:szCs w:val="24"/>
              </w:rPr>
            </w:pPr>
            <w:r w:rsidRPr="006217EA">
              <w:rPr>
                <w:rFonts w:ascii="宋体" w:eastAsia="宋体" w:hAnsi="宋体" w:cs="仿宋" w:hint="eastAsia"/>
                <w:kern w:val="0"/>
                <w:sz w:val="24"/>
                <w:szCs w:val="24"/>
              </w:rPr>
              <w:t>10、评审方式：采用二次报价方式，满足用户需求的提前下，最低价中标原则。</w:t>
            </w:r>
          </w:p>
          <w:p w14:paraId="06D028E3" w14:textId="77777777" w:rsidR="001646E0" w:rsidRPr="006217EA" w:rsidRDefault="00000000" w:rsidP="004A7A23">
            <w:pPr>
              <w:widowControl/>
              <w:spacing w:line="440" w:lineRule="exact"/>
              <w:ind w:firstLineChars="200" w:firstLine="480"/>
              <w:jc w:val="left"/>
              <w:rPr>
                <w:rFonts w:ascii="宋体" w:eastAsia="宋体" w:hAnsi="宋体" w:cs="仿宋"/>
                <w:kern w:val="0"/>
                <w:sz w:val="24"/>
                <w:szCs w:val="24"/>
              </w:rPr>
            </w:pPr>
            <w:r w:rsidRPr="006217EA">
              <w:rPr>
                <w:rFonts w:ascii="宋体" w:eastAsia="宋体" w:hAnsi="宋体" w:cs="仿宋" w:hint="eastAsia"/>
                <w:kern w:val="0"/>
                <w:sz w:val="24"/>
                <w:szCs w:val="24"/>
              </w:rPr>
              <w:lastRenderedPageBreak/>
              <w:t>11、公告与报价表详见附件。</w:t>
            </w:r>
          </w:p>
        </w:tc>
      </w:tr>
      <w:tr w:rsidR="001646E0" w14:paraId="1436537F" w14:textId="77777777">
        <w:trPr>
          <w:trHeight w:val="638"/>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86A9C4F" w14:textId="77777777" w:rsidR="001646E0" w:rsidRDefault="00000000">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lastRenderedPageBreak/>
              <w:t>截止日期：</w:t>
            </w:r>
          </w:p>
        </w:tc>
        <w:tc>
          <w:tcPr>
            <w:tcW w:w="827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CFB6AA0" w14:textId="0F0DCCE6" w:rsidR="001646E0" w:rsidRDefault="009F5A1F">
            <w:pPr>
              <w:widowControl/>
              <w:spacing w:line="360" w:lineRule="exact"/>
              <w:jc w:val="left"/>
              <w:rPr>
                <w:rFonts w:ascii="仿宋" w:eastAsia="仿宋" w:hAnsi="仿宋" w:cs="仿宋"/>
                <w:kern w:val="0"/>
                <w:sz w:val="24"/>
                <w:szCs w:val="24"/>
              </w:rPr>
            </w:pPr>
            <w:r>
              <w:rPr>
                <w:rFonts w:ascii="仿宋" w:eastAsia="仿宋" w:hAnsi="仿宋" w:cs="仿宋"/>
                <w:kern w:val="0"/>
                <w:sz w:val="24"/>
                <w:szCs w:val="24"/>
              </w:rPr>
              <w:t>2023/12/</w:t>
            </w:r>
            <w:r w:rsidR="001A586A">
              <w:rPr>
                <w:rFonts w:ascii="仿宋" w:eastAsia="仿宋" w:hAnsi="仿宋" w:cs="仿宋"/>
                <w:kern w:val="0"/>
                <w:sz w:val="24"/>
                <w:szCs w:val="24"/>
              </w:rPr>
              <w:t>4</w:t>
            </w:r>
          </w:p>
        </w:tc>
      </w:tr>
    </w:tbl>
    <w:p w14:paraId="112AC06B" w14:textId="77777777" w:rsidR="001646E0" w:rsidRDefault="00000000">
      <w:pPr>
        <w:rPr>
          <w:b/>
          <w:sz w:val="32"/>
          <w:szCs w:val="32"/>
        </w:rPr>
      </w:pPr>
      <w:r>
        <w:rPr>
          <w:rFonts w:hint="eastAsia"/>
          <w:b/>
          <w:sz w:val="32"/>
          <w:szCs w:val="32"/>
        </w:rPr>
        <w:t>附件：报价表清单</w:t>
      </w:r>
    </w:p>
    <w:sectPr w:rsidR="00164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2ECC8" w14:textId="77777777" w:rsidR="0070037E" w:rsidRDefault="0070037E" w:rsidP="005758E0">
      <w:r>
        <w:separator/>
      </w:r>
    </w:p>
  </w:endnote>
  <w:endnote w:type="continuationSeparator" w:id="0">
    <w:p w14:paraId="67D13E25" w14:textId="77777777" w:rsidR="0070037E" w:rsidRDefault="0070037E" w:rsidP="0057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Unicode MS">
    <w:altName w:val="宋体"/>
    <w:panose1 w:val="020B0604020202020204"/>
    <w:charset w:val="86"/>
    <w:family w:val="roman"/>
    <w:pitch w:val="default"/>
    <w:sig w:usb0="00000000"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136F" w14:textId="77777777" w:rsidR="0070037E" w:rsidRDefault="0070037E" w:rsidP="005758E0">
      <w:r>
        <w:separator/>
      </w:r>
    </w:p>
  </w:footnote>
  <w:footnote w:type="continuationSeparator" w:id="0">
    <w:p w14:paraId="64D8F1AC" w14:textId="77777777" w:rsidR="0070037E" w:rsidRDefault="0070037E" w:rsidP="0057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4E5F"/>
    <w:multiLevelType w:val="multilevel"/>
    <w:tmpl w:val="08DA4E5F"/>
    <w:lvl w:ilvl="0">
      <w:start w:val="1"/>
      <w:numFmt w:val="japaneseCounting"/>
      <w:pStyle w:val="CharCharCharChar"/>
      <w:lvlText w:val="%1，"/>
      <w:lvlJc w:val="left"/>
      <w:pPr>
        <w:ind w:left="1290" w:hanging="720"/>
      </w:pPr>
      <w:rPr>
        <w:rFonts w:asciiTheme="minorHAnsi" w:eastAsiaTheme="minorEastAsia" w:hAnsiTheme="minorHAnsi" w:cs="Arial Unicode MS"/>
        <w:b/>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16cid:durableId="61167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FjYmE3ZTg5NjdhMTUwODllYzU5ZWY1ZWE1NjUzYzYifQ=="/>
  </w:docVars>
  <w:rsids>
    <w:rsidRoot w:val="009E6036"/>
    <w:rsid w:val="0000783A"/>
    <w:rsid w:val="0007717A"/>
    <w:rsid w:val="00096935"/>
    <w:rsid w:val="000D281F"/>
    <w:rsid w:val="000D2A36"/>
    <w:rsid w:val="00156829"/>
    <w:rsid w:val="001646E0"/>
    <w:rsid w:val="001A586A"/>
    <w:rsid w:val="001D118F"/>
    <w:rsid w:val="002412A0"/>
    <w:rsid w:val="0026296F"/>
    <w:rsid w:val="002F23AC"/>
    <w:rsid w:val="00322F46"/>
    <w:rsid w:val="003875E5"/>
    <w:rsid w:val="004A7A23"/>
    <w:rsid w:val="004B540D"/>
    <w:rsid w:val="004F3ABC"/>
    <w:rsid w:val="005102B0"/>
    <w:rsid w:val="005758E0"/>
    <w:rsid w:val="005B5153"/>
    <w:rsid w:val="0061095F"/>
    <w:rsid w:val="006217EA"/>
    <w:rsid w:val="00664405"/>
    <w:rsid w:val="006C4D2D"/>
    <w:rsid w:val="006D5E79"/>
    <w:rsid w:val="0070037E"/>
    <w:rsid w:val="0070511F"/>
    <w:rsid w:val="00721299"/>
    <w:rsid w:val="00754BAD"/>
    <w:rsid w:val="00761937"/>
    <w:rsid w:val="007B4717"/>
    <w:rsid w:val="007B7C68"/>
    <w:rsid w:val="00834F6A"/>
    <w:rsid w:val="00840969"/>
    <w:rsid w:val="008B5DD4"/>
    <w:rsid w:val="008F6D9A"/>
    <w:rsid w:val="00907871"/>
    <w:rsid w:val="00936024"/>
    <w:rsid w:val="009E6036"/>
    <w:rsid w:val="009F5A1F"/>
    <w:rsid w:val="009F6D74"/>
    <w:rsid w:val="00A36559"/>
    <w:rsid w:val="00A3757F"/>
    <w:rsid w:val="00A715B3"/>
    <w:rsid w:val="00A73D9E"/>
    <w:rsid w:val="00A74A45"/>
    <w:rsid w:val="00A948B1"/>
    <w:rsid w:val="00AF1C87"/>
    <w:rsid w:val="00AF33FC"/>
    <w:rsid w:val="00B10431"/>
    <w:rsid w:val="00B11F20"/>
    <w:rsid w:val="00B5623C"/>
    <w:rsid w:val="00B6310B"/>
    <w:rsid w:val="00B8083B"/>
    <w:rsid w:val="00BB770E"/>
    <w:rsid w:val="00BC7850"/>
    <w:rsid w:val="00BF1943"/>
    <w:rsid w:val="00C03EEE"/>
    <w:rsid w:val="00C57DEF"/>
    <w:rsid w:val="00C601E8"/>
    <w:rsid w:val="00D039B9"/>
    <w:rsid w:val="00D76E9C"/>
    <w:rsid w:val="00DB68DD"/>
    <w:rsid w:val="00DE2805"/>
    <w:rsid w:val="00E0052A"/>
    <w:rsid w:val="00EB0FED"/>
    <w:rsid w:val="00EB787F"/>
    <w:rsid w:val="00EE2EAB"/>
    <w:rsid w:val="00F14C1E"/>
    <w:rsid w:val="00F16DE3"/>
    <w:rsid w:val="00F178AD"/>
    <w:rsid w:val="00F23581"/>
    <w:rsid w:val="00F3382C"/>
    <w:rsid w:val="00F427AA"/>
    <w:rsid w:val="00F52F5C"/>
    <w:rsid w:val="00F53B6D"/>
    <w:rsid w:val="00F63A3B"/>
    <w:rsid w:val="00F70C92"/>
    <w:rsid w:val="02E03406"/>
    <w:rsid w:val="29862601"/>
    <w:rsid w:val="29B94E17"/>
    <w:rsid w:val="35B4348C"/>
    <w:rsid w:val="3FAF6DBE"/>
    <w:rsid w:val="41AE4FFA"/>
    <w:rsid w:val="4952236E"/>
    <w:rsid w:val="55A67879"/>
    <w:rsid w:val="57840CAE"/>
    <w:rsid w:val="67B42447"/>
    <w:rsid w:val="67C14786"/>
    <w:rsid w:val="6C1F6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9103"/>
  <w15:docId w15:val="{84F40F95-5999-4E5E-AFCB-039A81C2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 w:type="paragraph" w:customStyle="1" w:styleId="CharCharCharChar">
    <w:name w:val="Char Char Char Char"/>
    <w:basedOn w:val="a"/>
    <w:qFormat/>
    <w:pPr>
      <w:numPr>
        <w:numId w:val="1"/>
      </w:numPr>
      <w:tabs>
        <w:tab w:val="left" w:pos="1095"/>
      </w:tabs>
    </w:pPr>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87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段小圆</cp:lastModifiedBy>
  <cp:revision>69</cp:revision>
  <cp:lastPrinted>2017-11-14T01:52:00Z</cp:lastPrinted>
  <dcterms:created xsi:type="dcterms:W3CDTF">2017-11-14T01:01:00Z</dcterms:created>
  <dcterms:modified xsi:type="dcterms:W3CDTF">2023-11-28T03:44:00Z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30AE9E748BEA4CDC84505E58012DFF9A</vt:lpwstr>
  </property>
</Properties>
</file>