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中山大学孙逸仙纪念医院服务类</w:t>
      </w:r>
    </w:p>
    <w:tbl>
      <w:tblPr>
        <w:tblStyle w:val="3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□是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☑否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近三年同类型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；承接企业为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6"/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注：</w:t>
            </w:r>
            <w:r>
              <w:rPr>
                <w:rStyle w:val="7"/>
                <w:rFonts w:hint="eastAsia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3.</w:t>
            </w:r>
            <w:r>
              <w:rPr>
                <w:rStyle w:val="7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jBlNjQ5YTI5YWU2NWZkMTVlN2JlOWIwZmJhZjcifQ=="/>
  </w:docVars>
  <w:rsids>
    <w:rsidRoot w:val="7E55066A"/>
    <w:rsid w:val="10A20470"/>
    <w:rsid w:val="20AC5498"/>
    <w:rsid w:val="31492EA1"/>
    <w:rsid w:val="32AA04CA"/>
    <w:rsid w:val="404F553D"/>
    <w:rsid w:val="53265F8B"/>
    <w:rsid w:val="62270A2E"/>
    <w:rsid w:val="73912327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6">
    <w:name w:val="font41"/>
    <w:basedOn w:val="4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7">
    <w:name w:val="font51"/>
    <w:basedOn w:val="4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2024-04-03T02:38:29Z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A1D65042EE004B4295B72B580F5B147D_13</vt:lpwstr>
  </property>
</Properties>
</file>