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4B6E7">
      <w:pPr>
        <w:bidi w:val="0"/>
        <w:rPr>
          <w:rFonts w:hint="eastAsia"/>
          <w:color w:val="000000"/>
          <w:highlight w:val="none"/>
          <w:lang w:val="en-US" w:eastAsia="zh-CN"/>
        </w:rPr>
      </w:pPr>
    </w:p>
    <w:p w14:paraId="10D4BE24">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5D1E7D0C">
      <w:pPr>
        <w:pStyle w:val="2"/>
        <w:rPr>
          <w:rFonts w:hint="eastAsia"/>
          <w:highlight w:val="none"/>
          <w:lang w:val="en-US" w:eastAsia="zh-CN"/>
        </w:rPr>
      </w:pPr>
    </w:p>
    <w:p w14:paraId="2F1FC080">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7ED1759E">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70E2A1DA">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4EB53160">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4C8830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ZCB-2024092</w:t>
      </w:r>
    </w:p>
    <w:p w14:paraId="556D87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14:paraId="383AEB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2024年月饼包装材料采购项目</w:t>
      </w:r>
    </w:p>
    <w:p w14:paraId="22AC18A6">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003E9BB">
      <w:pPr>
        <w:pStyle w:val="12"/>
        <w:rPr>
          <w:rFonts w:hint="eastAsia"/>
          <w:highlight w:val="none"/>
        </w:rPr>
      </w:pPr>
    </w:p>
    <w:p w14:paraId="390F88CD">
      <w:pPr>
        <w:pStyle w:val="2"/>
        <w:rPr>
          <w:rFonts w:hint="eastAsia"/>
          <w:highlight w:val="none"/>
        </w:rPr>
      </w:pPr>
    </w:p>
    <w:p w14:paraId="7BBD6554">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0EECF404">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CC27300">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6713D938">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7BE85FB3">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8</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16日</w:t>
      </w:r>
    </w:p>
    <w:p w14:paraId="66A56E92">
      <w:pPr>
        <w:pStyle w:val="29"/>
        <w:rPr>
          <w:rFonts w:hint="eastAsia" w:ascii="宋体" w:hAnsi="宋体" w:cs="宋体"/>
          <w:b/>
          <w:bCs/>
          <w:color w:val="000000"/>
          <w:sz w:val="28"/>
          <w:szCs w:val="28"/>
          <w:highlight w:val="none"/>
        </w:rPr>
      </w:pPr>
    </w:p>
    <w:p w14:paraId="69F0C7BA">
      <w:pPr>
        <w:pStyle w:val="29"/>
        <w:rPr>
          <w:rFonts w:hint="eastAsia" w:ascii="宋体" w:hAnsi="宋体" w:cs="宋体"/>
          <w:b/>
          <w:bCs/>
          <w:color w:val="000000"/>
          <w:sz w:val="28"/>
          <w:szCs w:val="28"/>
          <w:highlight w:val="none"/>
        </w:rPr>
      </w:pPr>
    </w:p>
    <w:p w14:paraId="4D648DF0">
      <w:pPr>
        <w:pStyle w:val="29"/>
        <w:rPr>
          <w:rFonts w:hint="eastAsia" w:ascii="宋体" w:hAnsi="宋体" w:cs="宋体"/>
          <w:b/>
          <w:bCs/>
          <w:color w:val="000000"/>
          <w:sz w:val="28"/>
          <w:szCs w:val="28"/>
          <w:highlight w:val="none"/>
        </w:rPr>
      </w:pPr>
    </w:p>
    <w:p w14:paraId="43DBB46A">
      <w:pPr>
        <w:pStyle w:val="29"/>
        <w:rPr>
          <w:rFonts w:hint="eastAsia" w:ascii="宋体" w:hAnsi="宋体" w:cs="宋体"/>
          <w:b/>
          <w:bCs/>
          <w:color w:val="000000"/>
          <w:sz w:val="28"/>
          <w:szCs w:val="28"/>
          <w:highlight w:val="none"/>
        </w:rPr>
      </w:pPr>
    </w:p>
    <w:p w14:paraId="2AE645E3">
      <w:pPr>
        <w:pStyle w:val="29"/>
        <w:rPr>
          <w:rFonts w:hint="eastAsia" w:ascii="宋体" w:hAnsi="宋体" w:cs="宋体"/>
          <w:b/>
          <w:bCs/>
          <w:color w:val="000000"/>
          <w:sz w:val="28"/>
          <w:szCs w:val="28"/>
          <w:highlight w:val="none"/>
        </w:rPr>
      </w:pPr>
    </w:p>
    <w:p w14:paraId="11FC2976">
      <w:pPr>
        <w:pStyle w:val="29"/>
        <w:rPr>
          <w:rFonts w:hint="eastAsia" w:ascii="宋体" w:hAnsi="宋体" w:cs="宋体"/>
          <w:b/>
          <w:bCs/>
          <w:color w:val="000000"/>
          <w:sz w:val="28"/>
          <w:szCs w:val="28"/>
          <w:highlight w:val="none"/>
        </w:rPr>
      </w:pPr>
    </w:p>
    <w:p w14:paraId="6374ADFC">
      <w:pPr>
        <w:pStyle w:val="29"/>
        <w:rPr>
          <w:rFonts w:hint="eastAsia" w:ascii="宋体" w:hAnsi="宋体" w:cs="宋体"/>
          <w:b/>
          <w:bCs/>
          <w:color w:val="000000"/>
          <w:sz w:val="28"/>
          <w:szCs w:val="28"/>
          <w:highlight w:val="none"/>
        </w:rPr>
      </w:pPr>
    </w:p>
    <w:p w14:paraId="7E9D47D7">
      <w:pPr>
        <w:pStyle w:val="29"/>
        <w:rPr>
          <w:rFonts w:hint="eastAsia" w:ascii="宋体" w:hAnsi="宋体" w:cs="宋体"/>
          <w:b/>
          <w:bCs/>
          <w:color w:val="000000"/>
          <w:sz w:val="28"/>
          <w:szCs w:val="28"/>
          <w:highlight w:val="none"/>
        </w:rPr>
      </w:pPr>
    </w:p>
    <w:p w14:paraId="17C8C320">
      <w:pPr>
        <w:pStyle w:val="29"/>
        <w:rPr>
          <w:rFonts w:hint="eastAsia" w:ascii="宋体" w:hAnsi="宋体" w:cs="宋体"/>
          <w:b/>
          <w:bCs/>
          <w:color w:val="000000"/>
          <w:sz w:val="28"/>
          <w:szCs w:val="28"/>
          <w:highlight w:val="none"/>
        </w:rPr>
      </w:pPr>
    </w:p>
    <w:p w14:paraId="7DF0C735">
      <w:pPr>
        <w:pStyle w:val="29"/>
        <w:rPr>
          <w:rFonts w:hint="eastAsia" w:ascii="宋体" w:hAnsi="宋体" w:cs="宋体"/>
          <w:b/>
          <w:bCs/>
          <w:color w:val="000000"/>
          <w:sz w:val="28"/>
          <w:szCs w:val="28"/>
          <w:highlight w:val="none"/>
        </w:rPr>
      </w:pPr>
    </w:p>
    <w:p w14:paraId="3F0312E4">
      <w:pPr>
        <w:pStyle w:val="29"/>
        <w:rPr>
          <w:rFonts w:hint="eastAsia" w:ascii="宋体" w:hAnsi="宋体" w:cs="宋体"/>
          <w:b/>
          <w:bCs/>
          <w:color w:val="000000"/>
          <w:sz w:val="28"/>
          <w:szCs w:val="28"/>
          <w:highlight w:val="none"/>
        </w:rPr>
      </w:pPr>
    </w:p>
    <w:p w14:paraId="008DAE67">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6FE8702C">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46006E6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3F16A044">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0DBEC918">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8"/>
          <w:rFonts w:hint="eastAsia" w:ascii="仿宋" w:hAnsi="仿宋" w:eastAsia="仿宋" w:cs="仿宋"/>
          <w:b/>
          <w:color w:val="000000"/>
          <w:sz w:val="32"/>
          <w:szCs w:val="32"/>
          <w:highlight w:val="none"/>
        </w:rPr>
        <w:t>第一章</w:t>
      </w:r>
      <w:r>
        <w:rPr>
          <w:rStyle w:val="28"/>
          <w:rFonts w:hint="eastAsia" w:ascii="仿宋" w:hAnsi="仿宋" w:eastAsia="仿宋" w:cs="仿宋"/>
          <w:b/>
          <w:color w:val="000000"/>
          <w:sz w:val="32"/>
          <w:szCs w:val="32"/>
          <w:highlight w:val="none"/>
          <w:lang w:val="en-US" w:eastAsia="zh-CN"/>
        </w:rPr>
        <w:t xml:space="preserve"> 比选邀请</w:t>
      </w:r>
      <w:r>
        <w:rPr>
          <w:rStyle w:val="28"/>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64926D2E">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8"/>
          <w:rFonts w:hint="eastAsia" w:ascii="仿宋" w:hAnsi="仿宋" w:eastAsia="仿宋" w:cs="仿宋"/>
          <w:b/>
          <w:color w:val="000000"/>
          <w:sz w:val="32"/>
          <w:szCs w:val="32"/>
          <w:highlight w:val="none"/>
        </w:rPr>
        <w:t>第二章</w:t>
      </w:r>
      <w:r>
        <w:rPr>
          <w:rStyle w:val="28"/>
          <w:rFonts w:hint="eastAsia" w:ascii="仿宋" w:hAnsi="仿宋" w:eastAsia="仿宋" w:cs="仿宋"/>
          <w:b/>
          <w:color w:val="000000"/>
          <w:sz w:val="32"/>
          <w:szCs w:val="32"/>
          <w:highlight w:val="none"/>
          <w:lang w:val="en-US" w:eastAsia="zh-CN"/>
        </w:rPr>
        <w:t xml:space="preserve"> </w:t>
      </w:r>
      <w:r>
        <w:rPr>
          <w:rStyle w:val="28"/>
          <w:rFonts w:hint="eastAsia" w:ascii="仿宋" w:hAnsi="仿宋" w:eastAsia="仿宋" w:cs="仿宋"/>
          <w:b/>
          <w:color w:val="000000"/>
          <w:sz w:val="32"/>
          <w:szCs w:val="32"/>
          <w:highlight w:val="none"/>
          <w:lang w:eastAsia="zh-CN"/>
        </w:rPr>
        <w:t>用户</w:t>
      </w:r>
      <w:r>
        <w:rPr>
          <w:rStyle w:val="28"/>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306902B">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8"/>
          <w:rFonts w:hint="eastAsia" w:ascii="仿宋" w:hAnsi="仿宋" w:eastAsia="仿宋" w:cs="仿宋"/>
          <w:b/>
          <w:color w:val="000000"/>
          <w:sz w:val="32"/>
          <w:szCs w:val="32"/>
          <w:highlight w:val="none"/>
        </w:rPr>
        <w:t>第三章</w:t>
      </w:r>
      <w:r>
        <w:rPr>
          <w:rStyle w:val="28"/>
          <w:rFonts w:hint="eastAsia" w:ascii="仿宋" w:hAnsi="仿宋" w:eastAsia="仿宋" w:cs="仿宋"/>
          <w:b/>
          <w:color w:val="000000"/>
          <w:sz w:val="32"/>
          <w:szCs w:val="32"/>
          <w:highlight w:val="none"/>
          <w:lang w:val="en-US" w:eastAsia="zh-CN"/>
        </w:rPr>
        <w:t xml:space="preserve"> 响应</w:t>
      </w:r>
      <w:r>
        <w:rPr>
          <w:rStyle w:val="28"/>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6AD832D">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62275237">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2DB56F73">
      <w:pPr>
        <w:pStyle w:val="29"/>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2C9A47A7">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17E253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093CB8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7BFF48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FD9D05E">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0FB0CCC">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56427B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5B296E9">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58457084">
      <w:pPr>
        <w:pStyle w:val="2"/>
        <w:rPr>
          <w:rFonts w:hint="eastAsia"/>
          <w:highlight w:val="none"/>
        </w:rPr>
      </w:pPr>
    </w:p>
    <w:p w14:paraId="33E42F39">
      <w:pPr>
        <w:rPr>
          <w:color w:val="000000"/>
          <w:highlight w:val="none"/>
        </w:rPr>
      </w:pPr>
    </w:p>
    <w:p w14:paraId="3EE13441">
      <w:pPr>
        <w:pStyle w:val="29"/>
        <w:rPr>
          <w:color w:val="000000"/>
          <w:highlight w:val="none"/>
        </w:rPr>
      </w:pPr>
    </w:p>
    <w:p w14:paraId="56BD91A8">
      <w:pPr>
        <w:pStyle w:val="29"/>
        <w:rPr>
          <w:color w:val="000000"/>
          <w:highlight w:val="none"/>
        </w:rPr>
      </w:pPr>
    </w:p>
    <w:p w14:paraId="70A2DCBF">
      <w:pPr>
        <w:pStyle w:val="29"/>
        <w:rPr>
          <w:color w:val="000000"/>
          <w:highlight w:val="none"/>
        </w:rPr>
      </w:pPr>
    </w:p>
    <w:p w14:paraId="009B3917">
      <w:pPr>
        <w:pStyle w:val="29"/>
        <w:rPr>
          <w:color w:val="000000"/>
          <w:highlight w:val="none"/>
        </w:rPr>
      </w:pPr>
    </w:p>
    <w:p w14:paraId="1E0C23A5">
      <w:pPr>
        <w:pStyle w:val="29"/>
        <w:rPr>
          <w:color w:val="000000"/>
          <w:highlight w:val="none"/>
        </w:rPr>
      </w:pPr>
    </w:p>
    <w:p w14:paraId="62FE6350">
      <w:pPr>
        <w:pStyle w:val="29"/>
        <w:rPr>
          <w:color w:val="000000"/>
          <w:highlight w:val="none"/>
        </w:rPr>
      </w:pPr>
    </w:p>
    <w:p w14:paraId="0FCAE6BD">
      <w:pPr>
        <w:pStyle w:val="29"/>
        <w:rPr>
          <w:color w:val="000000"/>
          <w:highlight w:val="none"/>
        </w:rPr>
      </w:pPr>
    </w:p>
    <w:p w14:paraId="56D19893">
      <w:pPr>
        <w:pStyle w:val="29"/>
        <w:rPr>
          <w:color w:val="000000"/>
          <w:highlight w:val="none"/>
        </w:rPr>
      </w:pPr>
    </w:p>
    <w:p w14:paraId="67800542">
      <w:pPr>
        <w:pStyle w:val="29"/>
        <w:rPr>
          <w:color w:val="000000"/>
          <w:highlight w:val="none"/>
        </w:rPr>
      </w:pPr>
    </w:p>
    <w:p w14:paraId="57439FA0">
      <w:pPr>
        <w:pStyle w:val="29"/>
        <w:rPr>
          <w:color w:val="000000"/>
          <w:highlight w:val="none"/>
        </w:rPr>
      </w:pPr>
    </w:p>
    <w:p w14:paraId="58245985">
      <w:pPr>
        <w:pStyle w:val="29"/>
        <w:rPr>
          <w:color w:val="000000"/>
          <w:highlight w:val="none"/>
        </w:rPr>
      </w:pPr>
    </w:p>
    <w:p w14:paraId="1E383B38">
      <w:pPr>
        <w:pStyle w:val="29"/>
        <w:rPr>
          <w:color w:val="000000"/>
          <w:highlight w:val="none"/>
        </w:rPr>
      </w:pPr>
    </w:p>
    <w:p w14:paraId="174A8CC4">
      <w:pPr>
        <w:pStyle w:val="29"/>
        <w:rPr>
          <w:color w:val="000000"/>
          <w:highlight w:val="none"/>
        </w:rPr>
      </w:pPr>
    </w:p>
    <w:p w14:paraId="395599C3">
      <w:pPr>
        <w:pStyle w:val="29"/>
        <w:ind w:left="0" w:leftChars="0" w:firstLine="0" w:firstLineChars="0"/>
        <w:rPr>
          <w:color w:val="000000"/>
          <w:highlight w:val="none"/>
        </w:rPr>
      </w:pPr>
    </w:p>
    <w:p w14:paraId="7BBBCF16">
      <w:pPr>
        <w:pStyle w:val="29"/>
        <w:rPr>
          <w:color w:val="000000"/>
          <w:highlight w:val="none"/>
        </w:rPr>
      </w:pPr>
    </w:p>
    <w:p w14:paraId="73F3D802">
      <w:pPr>
        <w:pStyle w:val="29"/>
        <w:rPr>
          <w:color w:val="000000"/>
          <w:highlight w:val="none"/>
        </w:rPr>
      </w:pPr>
    </w:p>
    <w:p w14:paraId="0B342BF4">
      <w:pPr>
        <w:pStyle w:val="29"/>
        <w:rPr>
          <w:color w:val="000000"/>
          <w:highlight w:val="none"/>
        </w:rPr>
      </w:pPr>
    </w:p>
    <w:p w14:paraId="6ECE0411">
      <w:pPr>
        <w:pStyle w:val="29"/>
        <w:rPr>
          <w:color w:val="000000"/>
          <w:highlight w:val="none"/>
        </w:rPr>
      </w:pPr>
    </w:p>
    <w:p w14:paraId="62114B46">
      <w:pPr>
        <w:pStyle w:val="29"/>
        <w:rPr>
          <w:color w:val="000000"/>
          <w:highlight w:val="none"/>
        </w:rPr>
      </w:pPr>
    </w:p>
    <w:p w14:paraId="6509F145">
      <w:pPr>
        <w:pStyle w:val="29"/>
        <w:rPr>
          <w:color w:val="000000"/>
          <w:highlight w:val="none"/>
        </w:rPr>
      </w:pPr>
    </w:p>
    <w:p w14:paraId="52967172">
      <w:pPr>
        <w:pStyle w:val="29"/>
        <w:rPr>
          <w:color w:val="000000"/>
          <w:highlight w:val="none"/>
        </w:rPr>
      </w:pPr>
    </w:p>
    <w:p w14:paraId="149939B2">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385939527"/>
      <w:bookmarkStart w:id="1" w:name="_Toc50691018"/>
      <w:bookmarkStart w:id="2" w:name="_Toc50737317"/>
      <w:bookmarkStart w:id="3" w:name="_Toc50737285"/>
      <w:bookmarkStart w:id="4" w:name="_Toc50736465"/>
      <w:bookmarkStart w:id="5" w:name="_Toc76354913"/>
      <w:bookmarkStart w:id="6" w:name="_Toc385940868"/>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4E680742">
      <w:pPr>
        <w:pStyle w:val="29"/>
        <w:rPr>
          <w:color w:val="000000"/>
          <w:highlight w:val="none"/>
        </w:rPr>
      </w:pPr>
    </w:p>
    <w:p w14:paraId="1BBB54D3">
      <w:pPr>
        <w:pStyle w:val="29"/>
        <w:rPr>
          <w:color w:val="000000"/>
          <w:highlight w:val="none"/>
        </w:rPr>
      </w:pPr>
    </w:p>
    <w:p w14:paraId="252299F9">
      <w:pPr>
        <w:pStyle w:val="29"/>
        <w:rPr>
          <w:color w:val="000000"/>
          <w:highlight w:val="none"/>
        </w:rPr>
      </w:pPr>
    </w:p>
    <w:p w14:paraId="24A25300">
      <w:pPr>
        <w:pStyle w:val="29"/>
        <w:rPr>
          <w:color w:val="000000"/>
          <w:highlight w:val="none"/>
        </w:rPr>
      </w:pPr>
    </w:p>
    <w:p w14:paraId="5A7027DA">
      <w:pPr>
        <w:pStyle w:val="29"/>
        <w:rPr>
          <w:color w:val="000000"/>
          <w:highlight w:val="none"/>
        </w:rPr>
      </w:pPr>
    </w:p>
    <w:p w14:paraId="07C9FA99">
      <w:pPr>
        <w:pStyle w:val="29"/>
        <w:rPr>
          <w:color w:val="000000"/>
          <w:highlight w:val="none"/>
        </w:rPr>
      </w:pPr>
    </w:p>
    <w:p w14:paraId="396A3E67">
      <w:pPr>
        <w:pStyle w:val="29"/>
        <w:rPr>
          <w:color w:val="000000"/>
          <w:highlight w:val="none"/>
        </w:rPr>
      </w:pPr>
    </w:p>
    <w:p w14:paraId="4448CDBA">
      <w:pPr>
        <w:pStyle w:val="29"/>
        <w:rPr>
          <w:color w:val="000000"/>
          <w:highlight w:val="none"/>
        </w:rPr>
      </w:pPr>
    </w:p>
    <w:p w14:paraId="1FA19FED">
      <w:pPr>
        <w:pStyle w:val="29"/>
        <w:rPr>
          <w:color w:val="000000"/>
          <w:highlight w:val="none"/>
        </w:rPr>
      </w:pPr>
    </w:p>
    <w:p w14:paraId="7B6500C3">
      <w:pPr>
        <w:pStyle w:val="29"/>
        <w:rPr>
          <w:color w:val="000000"/>
          <w:highlight w:val="none"/>
        </w:rPr>
      </w:pPr>
    </w:p>
    <w:p w14:paraId="01572130">
      <w:pPr>
        <w:pStyle w:val="29"/>
        <w:rPr>
          <w:color w:val="000000"/>
          <w:highlight w:val="none"/>
        </w:rPr>
      </w:pPr>
    </w:p>
    <w:p w14:paraId="220675D4">
      <w:pPr>
        <w:pStyle w:val="29"/>
        <w:rPr>
          <w:color w:val="000000"/>
          <w:highlight w:val="none"/>
        </w:rPr>
      </w:pPr>
    </w:p>
    <w:p w14:paraId="19F73900">
      <w:pPr>
        <w:pStyle w:val="29"/>
        <w:rPr>
          <w:color w:val="000000"/>
          <w:highlight w:val="none"/>
        </w:rPr>
      </w:pPr>
    </w:p>
    <w:p w14:paraId="4716E092">
      <w:pPr>
        <w:pStyle w:val="29"/>
        <w:rPr>
          <w:color w:val="000000"/>
          <w:highlight w:val="none"/>
        </w:rPr>
      </w:pPr>
    </w:p>
    <w:p w14:paraId="239B22A0">
      <w:pPr>
        <w:pStyle w:val="29"/>
        <w:rPr>
          <w:color w:val="000000"/>
          <w:highlight w:val="none"/>
        </w:rPr>
      </w:pPr>
    </w:p>
    <w:p w14:paraId="7201E3FB">
      <w:pPr>
        <w:pStyle w:val="29"/>
        <w:rPr>
          <w:color w:val="000000"/>
          <w:highlight w:val="none"/>
        </w:rPr>
      </w:pPr>
    </w:p>
    <w:p w14:paraId="6EA3E46D">
      <w:pPr>
        <w:pStyle w:val="29"/>
        <w:rPr>
          <w:color w:val="000000"/>
          <w:highlight w:val="none"/>
        </w:rPr>
      </w:pPr>
    </w:p>
    <w:p w14:paraId="698834B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296A69B2">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093F29F6">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我院2024年月饼包装材料采购项目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2D3826F3">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ZCB-2024092</w:t>
      </w:r>
    </w:p>
    <w:p w14:paraId="0FCBC255">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2024年月饼包装材料采购项目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0793F4C1">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4"/>
        <w:tblpPr w:leftFromText="180" w:rightFromText="180" w:vertAnchor="text" w:horzAnchor="page" w:tblpXSpec="center" w:tblpY="295"/>
        <w:tblOverlap w:val="never"/>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493"/>
        <w:gridCol w:w="1212"/>
        <w:gridCol w:w="3813"/>
        <w:gridCol w:w="1436"/>
      </w:tblGrid>
      <w:tr w14:paraId="215C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jc w:val="center"/>
        </w:trPr>
        <w:tc>
          <w:tcPr>
            <w:tcW w:w="1411" w:type="dxa"/>
            <w:vAlign w:val="center"/>
          </w:tcPr>
          <w:p w14:paraId="2E79336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采购标的</w:t>
            </w:r>
          </w:p>
        </w:tc>
        <w:tc>
          <w:tcPr>
            <w:tcW w:w="1493" w:type="dxa"/>
            <w:vAlign w:val="top"/>
          </w:tcPr>
          <w:p w14:paraId="003F5EA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计划采购数量（套）</w:t>
            </w:r>
          </w:p>
        </w:tc>
        <w:tc>
          <w:tcPr>
            <w:tcW w:w="1212" w:type="dxa"/>
            <w:vAlign w:val="top"/>
          </w:tcPr>
          <w:p w14:paraId="567B48E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单价限价</w:t>
            </w:r>
          </w:p>
          <w:p w14:paraId="7848A3F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（元/</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套</w:t>
            </w:r>
            <w:r>
              <w:rPr>
                <w:rFonts w:hint="eastAsia" w:ascii="仿宋" w:hAnsi="仿宋" w:eastAsia="仿宋" w:cs="仿宋"/>
                <w:b/>
                <w:bCs/>
                <w:color w:val="000000" w:themeColor="text1"/>
                <w:sz w:val="21"/>
                <w:szCs w:val="21"/>
                <w:highlight w:val="none"/>
                <w14:textFill>
                  <w14:solidFill>
                    <w14:schemeClr w14:val="tx1"/>
                  </w14:solidFill>
                </w14:textFill>
              </w:rPr>
              <w:t>）</w:t>
            </w:r>
          </w:p>
        </w:tc>
        <w:tc>
          <w:tcPr>
            <w:tcW w:w="3813" w:type="dxa"/>
            <w:vAlign w:val="top"/>
          </w:tcPr>
          <w:p w14:paraId="3930ACC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采购标的要求</w:t>
            </w:r>
          </w:p>
        </w:tc>
        <w:tc>
          <w:tcPr>
            <w:tcW w:w="1436" w:type="dxa"/>
          </w:tcPr>
          <w:p w14:paraId="10454F1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采购预算</w:t>
            </w:r>
          </w:p>
          <w:p w14:paraId="26B9FBA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（最高限价）</w:t>
            </w:r>
          </w:p>
        </w:tc>
      </w:tr>
      <w:tr w14:paraId="1AF0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11" w:type="dxa"/>
            <w:vAlign w:val="center"/>
          </w:tcPr>
          <w:p w14:paraId="677E4EFF">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窗口售卖精装版</w:t>
            </w:r>
          </w:p>
        </w:tc>
        <w:tc>
          <w:tcPr>
            <w:tcW w:w="1493" w:type="dxa"/>
            <w:vAlign w:val="center"/>
          </w:tcPr>
          <w:p w14:paraId="6F56C9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6960</w:t>
            </w:r>
          </w:p>
        </w:tc>
        <w:tc>
          <w:tcPr>
            <w:tcW w:w="1212" w:type="dxa"/>
            <w:vAlign w:val="center"/>
          </w:tcPr>
          <w:p w14:paraId="58D367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21</w:t>
            </w:r>
          </w:p>
        </w:tc>
        <w:tc>
          <w:tcPr>
            <w:tcW w:w="3813" w:type="dxa"/>
            <w:vAlign w:val="center"/>
          </w:tcPr>
          <w:p w14:paraId="3480C1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精装礼品盒</w:t>
            </w:r>
          </w:p>
          <w:p w14:paraId="120B3E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材质：弧形硬纸硬盒</w:t>
            </w:r>
          </w:p>
          <w:p w14:paraId="5E3F12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含手提袋、珍珠棉内托、单独小内盒、不干胶</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月饼尺寸：圆形，直径约7.5cm，高3cm</w:t>
            </w:r>
          </w:p>
        </w:tc>
        <w:tc>
          <w:tcPr>
            <w:tcW w:w="1436" w:type="dxa"/>
            <w:vMerge w:val="restart"/>
            <w:vAlign w:val="center"/>
          </w:tcPr>
          <w:p w14:paraId="505676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429868.00</w:t>
            </w:r>
          </w:p>
        </w:tc>
      </w:tr>
      <w:tr w14:paraId="3ABB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11" w:type="dxa"/>
            <w:vAlign w:val="center"/>
          </w:tcPr>
          <w:p w14:paraId="1DE3386A">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工会职工派发版</w:t>
            </w:r>
          </w:p>
        </w:tc>
        <w:tc>
          <w:tcPr>
            <w:tcW w:w="1493" w:type="dxa"/>
            <w:vAlign w:val="center"/>
          </w:tcPr>
          <w:p w14:paraId="02D0F3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9760</w:t>
            </w:r>
          </w:p>
        </w:tc>
        <w:tc>
          <w:tcPr>
            <w:tcW w:w="1212" w:type="dxa"/>
            <w:vAlign w:val="center"/>
          </w:tcPr>
          <w:p w14:paraId="001E3EF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13</w:t>
            </w:r>
          </w:p>
        </w:tc>
        <w:tc>
          <w:tcPr>
            <w:tcW w:w="3813" w:type="dxa"/>
            <w:vAlign w:val="center"/>
          </w:tcPr>
          <w:p w14:paraId="772C8D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精装礼品盒</w:t>
            </w:r>
          </w:p>
          <w:p w14:paraId="1DE38B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lang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w:t>
            </w:r>
            <w:r>
              <w:rPr>
                <w:rFonts w:hint="eastAsia" w:ascii="仿宋" w:hAnsi="仿宋" w:eastAsia="仿宋" w:cs="仿宋"/>
                <w:color w:val="000000" w:themeColor="text1"/>
                <w:szCs w:val="22"/>
                <w:highlight w:val="none"/>
                <w:lang w:eastAsia="zh-CN"/>
                <w14:textFill>
                  <w14:solidFill>
                    <w14:schemeClr w14:val="tx1"/>
                  </w14:solidFill>
                </w14:textFill>
              </w:rPr>
              <w:t>双门开硬纸硬盒</w:t>
            </w:r>
          </w:p>
          <w:p w14:paraId="3AC70A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含手提袋、不干胶、牛油纸寄语</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月饼尺寸：圆形，直径约7.5cm，高3cm</w:t>
            </w:r>
          </w:p>
        </w:tc>
        <w:tc>
          <w:tcPr>
            <w:tcW w:w="1436" w:type="dxa"/>
            <w:vMerge w:val="continue"/>
            <w:vAlign w:val="center"/>
          </w:tcPr>
          <w:p w14:paraId="579ABF1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26FB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1" w:type="dxa"/>
            <w:vAlign w:val="center"/>
          </w:tcPr>
          <w:p w14:paraId="3D44EA94">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迷你月</w:t>
            </w:r>
          </w:p>
          <w:p w14:paraId="37A929C1">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四个装</w:t>
            </w:r>
          </w:p>
        </w:tc>
        <w:tc>
          <w:tcPr>
            <w:tcW w:w="1493" w:type="dxa"/>
            <w:vAlign w:val="center"/>
          </w:tcPr>
          <w:p w14:paraId="1138D5B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color w:val="000000" w:themeColor="text1"/>
                <w:sz w:val="24"/>
                <w:szCs w:val="24"/>
                <w:highlight w:val="none"/>
                <w:vertAlign w:val="baseline"/>
                <w:lang w:val="en-US"/>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4600</w:t>
            </w:r>
          </w:p>
        </w:tc>
        <w:tc>
          <w:tcPr>
            <w:tcW w:w="1212" w:type="dxa"/>
            <w:vAlign w:val="center"/>
          </w:tcPr>
          <w:p w14:paraId="084DAD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13.5</w:t>
            </w:r>
          </w:p>
        </w:tc>
        <w:tc>
          <w:tcPr>
            <w:tcW w:w="3813" w:type="dxa"/>
            <w:vAlign w:val="center"/>
          </w:tcPr>
          <w:p w14:paraId="47C01B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精装礼品盒</w:t>
            </w:r>
          </w:p>
          <w:p w14:paraId="626D7C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材质：马口铁硬盒</w:t>
            </w:r>
          </w:p>
          <w:p w14:paraId="77B1C0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含手提袋、不干胶、牛油纸寄语</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月饼尺寸：圆形，直径约5.5cm，高2.5cm</w:t>
            </w:r>
          </w:p>
        </w:tc>
        <w:tc>
          <w:tcPr>
            <w:tcW w:w="1436" w:type="dxa"/>
            <w:vMerge w:val="continue"/>
            <w:vAlign w:val="center"/>
          </w:tcPr>
          <w:p w14:paraId="14DE93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7B7D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11" w:type="dxa"/>
            <w:vAlign w:val="center"/>
          </w:tcPr>
          <w:p w14:paraId="376C4063">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七星伴月版</w:t>
            </w:r>
          </w:p>
        </w:tc>
        <w:tc>
          <w:tcPr>
            <w:tcW w:w="1493" w:type="dxa"/>
            <w:vAlign w:val="center"/>
          </w:tcPr>
          <w:p w14:paraId="179754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600</w:t>
            </w:r>
          </w:p>
        </w:tc>
        <w:tc>
          <w:tcPr>
            <w:tcW w:w="1212" w:type="dxa"/>
            <w:vAlign w:val="center"/>
          </w:tcPr>
          <w:p w14:paraId="1C8587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32</w:t>
            </w:r>
          </w:p>
        </w:tc>
        <w:tc>
          <w:tcPr>
            <w:tcW w:w="3813" w:type="dxa"/>
            <w:vAlign w:val="center"/>
          </w:tcPr>
          <w:p w14:paraId="0E5BA5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礼品盒</w:t>
            </w:r>
          </w:p>
          <w:p w14:paraId="5419FD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材质：纸盒</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月饼尺寸：圆形，直径约7.5cm，高3cm</w:t>
            </w:r>
          </w:p>
        </w:tc>
        <w:tc>
          <w:tcPr>
            <w:tcW w:w="1436" w:type="dxa"/>
            <w:vMerge w:val="continue"/>
            <w:vAlign w:val="center"/>
          </w:tcPr>
          <w:p w14:paraId="2E7517B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4388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11" w:type="dxa"/>
            <w:vAlign w:val="center"/>
          </w:tcPr>
          <w:p w14:paraId="116B2D0A">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单个月饼大饼版</w:t>
            </w:r>
          </w:p>
        </w:tc>
        <w:tc>
          <w:tcPr>
            <w:tcW w:w="1493" w:type="dxa"/>
            <w:vAlign w:val="center"/>
          </w:tcPr>
          <w:p w14:paraId="1FBEE2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672</w:t>
            </w:r>
          </w:p>
        </w:tc>
        <w:tc>
          <w:tcPr>
            <w:tcW w:w="1212" w:type="dxa"/>
            <w:vAlign w:val="center"/>
          </w:tcPr>
          <w:p w14:paraId="1BCF59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21.5</w:t>
            </w:r>
          </w:p>
        </w:tc>
        <w:tc>
          <w:tcPr>
            <w:tcW w:w="3813" w:type="dxa"/>
            <w:vAlign w:val="center"/>
          </w:tcPr>
          <w:p w14:paraId="6C7699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精装礼品盒</w:t>
            </w:r>
          </w:p>
          <w:p w14:paraId="78588E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材质：硬纸硬盒</w:t>
            </w:r>
          </w:p>
          <w:p w14:paraId="0A1916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月饼尺寸：圆形，直径约17.5cm，高3cm</w:t>
            </w:r>
          </w:p>
        </w:tc>
        <w:tc>
          <w:tcPr>
            <w:tcW w:w="1436" w:type="dxa"/>
            <w:vMerge w:val="continue"/>
            <w:vAlign w:val="center"/>
          </w:tcPr>
          <w:p w14:paraId="36E260F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72B3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1" w:type="dxa"/>
            <w:vAlign w:val="center"/>
          </w:tcPr>
          <w:p w14:paraId="21ACBFC1">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迷你月组合装</w:t>
            </w:r>
          </w:p>
        </w:tc>
        <w:tc>
          <w:tcPr>
            <w:tcW w:w="1493" w:type="dxa"/>
            <w:vAlign w:val="center"/>
          </w:tcPr>
          <w:p w14:paraId="300BBC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720</w:t>
            </w:r>
          </w:p>
        </w:tc>
        <w:tc>
          <w:tcPr>
            <w:tcW w:w="1212" w:type="dxa"/>
            <w:vAlign w:val="center"/>
          </w:tcPr>
          <w:p w14:paraId="464F5F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w:t>
            </w:r>
          </w:p>
        </w:tc>
        <w:tc>
          <w:tcPr>
            <w:tcW w:w="3813" w:type="dxa"/>
            <w:vAlign w:val="center"/>
          </w:tcPr>
          <w:p w14:paraId="3C6DF7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礼品盒</w:t>
            </w:r>
          </w:p>
          <w:p w14:paraId="1D5B64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材质：纸盒</w:t>
            </w:r>
          </w:p>
          <w:p w14:paraId="3791BD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月饼尺寸：圆形，直径约4.5cm，高2.5cm</w:t>
            </w:r>
          </w:p>
        </w:tc>
        <w:tc>
          <w:tcPr>
            <w:tcW w:w="1436" w:type="dxa"/>
            <w:vMerge w:val="continue"/>
            <w:vAlign w:val="center"/>
          </w:tcPr>
          <w:p w14:paraId="138CF92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00E0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411" w:type="dxa"/>
            <w:vAlign w:val="center"/>
          </w:tcPr>
          <w:p w14:paraId="4EA2D382">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刀叉、内托、单个月饼包装袋、干燥剂</w:t>
            </w:r>
          </w:p>
        </w:tc>
        <w:tc>
          <w:tcPr>
            <w:tcW w:w="1493" w:type="dxa"/>
            <w:vAlign w:val="center"/>
          </w:tcPr>
          <w:p w14:paraId="4544E7B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23650</w:t>
            </w:r>
          </w:p>
        </w:tc>
        <w:tc>
          <w:tcPr>
            <w:tcW w:w="1212" w:type="dxa"/>
            <w:vAlign w:val="center"/>
          </w:tcPr>
          <w:p w14:paraId="5EE726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2.4</w:t>
            </w:r>
          </w:p>
        </w:tc>
        <w:tc>
          <w:tcPr>
            <w:tcW w:w="3813" w:type="dxa"/>
            <w:vAlign w:val="center"/>
          </w:tcPr>
          <w:p w14:paraId="26446F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lang w:val="en-US" w:eastAsia="zh-CN"/>
                <w14:textFill>
                  <w14:solidFill>
                    <w14:schemeClr w14:val="tx1"/>
                  </w14:solidFill>
                </w14:textFill>
              </w:rPr>
              <w:t>/</w:t>
            </w:r>
          </w:p>
        </w:tc>
        <w:tc>
          <w:tcPr>
            <w:tcW w:w="1436" w:type="dxa"/>
            <w:vMerge w:val="continue"/>
            <w:vAlign w:val="center"/>
          </w:tcPr>
          <w:p w14:paraId="1E70CF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bl>
    <w:p w14:paraId="20F9E4C5">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7155E358">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交货</w:t>
      </w:r>
      <w:r>
        <w:rPr>
          <w:rFonts w:hint="eastAsia" w:ascii="仿宋" w:hAnsi="仿宋" w:eastAsia="仿宋" w:cs="仿宋"/>
          <w:color w:val="000000"/>
          <w:sz w:val="24"/>
          <w:szCs w:val="24"/>
          <w:highlight w:val="none"/>
          <w:lang w:eastAsia="zh-CN"/>
        </w:rPr>
        <w:t>时间：按采购人要求。</w:t>
      </w:r>
    </w:p>
    <w:p w14:paraId="41483ACD">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交货</w:t>
      </w:r>
      <w:r>
        <w:rPr>
          <w:rFonts w:hint="eastAsia" w:ascii="仿宋" w:hAnsi="仿宋" w:eastAsia="仿宋" w:cs="仿宋"/>
          <w:color w:val="000000"/>
          <w:sz w:val="24"/>
          <w:szCs w:val="24"/>
          <w:highlight w:val="none"/>
          <w:lang w:eastAsia="zh-CN"/>
        </w:rPr>
        <w:t>地点：按采购人要求，分批分别送往采购人不同院区。</w:t>
      </w:r>
    </w:p>
    <w:p w14:paraId="284DDA0E">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供应商必须严格按照不低于采购标的要求里的规格材料进行制作。</w:t>
      </w:r>
    </w:p>
    <w:p w14:paraId="01D4A993">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bCs/>
          <w:color w:val="000000"/>
          <w:sz w:val="24"/>
          <w:szCs w:val="24"/>
          <w:highlight w:val="none"/>
          <w:lang w:val="en-US" w:eastAsia="zh-CN"/>
        </w:rPr>
        <w:t>须提供上述各种品种月饼盒的设计图稿和样品实物（含刀叉、内托、月饼包装袋、干燥剂）。</w:t>
      </w:r>
    </w:p>
    <w:p w14:paraId="00C472BF">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包装材料款式按采购人要求设计。</w:t>
      </w:r>
    </w:p>
    <w:p w14:paraId="7B8B3C3F">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本项目所列数量为预估数量，以采购人实际需求为准。</w:t>
      </w:r>
    </w:p>
    <w:p w14:paraId="25F3010C">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2F37B6F1">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7"/>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3B0DDD43">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7"/>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7"/>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22CD05DD">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月饼包装材料采购</w:t>
      </w:r>
      <w:r>
        <w:rPr>
          <w:rFonts w:hint="eastAsia" w:ascii="仿宋" w:hAnsi="仿宋" w:eastAsia="仿宋" w:cs="仿宋"/>
          <w:i w:val="0"/>
          <w:iCs w:val="0"/>
          <w:caps w:val="0"/>
          <w:color w:val="000000"/>
          <w:spacing w:val="0"/>
          <w:sz w:val="24"/>
          <w:szCs w:val="24"/>
          <w:highlight w:val="none"/>
          <w:u w:val="none"/>
          <w:vertAlign w:val="baseline"/>
        </w:rPr>
        <w:t>-某某公司</w:t>
      </w:r>
    </w:p>
    <w:p w14:paraId="219E2C8C">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195AE639">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8</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23</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i w:val="0"/>
          <w:iCs w:val="0"/>
          <w:caps w:val="0"/>
          <w:color w:val="000000"/>
          <w:spacing w:val="0"/>
          <w:sz w:val="24"/>
          <w:szCs w:val="24"/>
          <w:highlight w:val="none"/>
          <w:u w:val="none"/>
          <w:vertAlign w:val="baseline"/>
          <w:lang w:val="en-US" w:eastAsia="zh-CN"/>
        </w:rPr>
        <w:t>上午12</w:t>
      </w:r>
      <w:r>
        <w:rPr>
          <w:rFonts w:hint="eastAsia" w:ascii="仿宋" w:hAnsi="仿宋" w:eastAsia="仿宋" w:cs="仿宋"/>
          <w:i w:val="0"/>
          <w:iCs w:val="0"/>
          <w:caps w:val="0"/>
          <w:color w:val="000000"/>
          <w:spacing w:val="0"/>
          <w:sz w:val="24"/>
          <w:szCs w:val="24"/>
          <w:highlight w:val="none"/>
          <w:u w:val="none"/>
          <w:vertAlign w:val="baseline"/>
        </w:rPr>
        <w:t>:00，以邮件接收时间为准，超时视为无效报名。</w:t>
      </w:r>
    </w:p>
    <w:p w14:paraId="7D3DF828">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7"/>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22E6F926">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10F178AE">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3448F563">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3F3EB69B">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w:t>
      </w:r>
      <w:bookmarkStart w:id="22" w:name="_GoBack"/>
      <w:bookmarkEnd w:id="22"/>
      <w:r>
        <w:rPr>
          <w:rFonts w:hint="eastAsia" w:ascii="仿宋" w:hAnsi="仿宋" w:eastAsia="仿宋" w:cs="仿宋"/>
          <w:color w:val="000000"/>
          <w:sz w:val="24"/>
          <w:szCs w:val="24"/>
          <w:highlight w:val="none"/>
          <w:lang w:eastAsia="zh-CN"/>
        </w:rPr>
        <w:t>健全的财务会计制度；</w:t>
      </w:r>
    </w:p>
    <w:p w14:paraId="37C7C41C">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43A01949">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3B1FE88D">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466140F6">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E6D6640">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3965D16E">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4C34D465">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5018C2DE">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6FA3A92A">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u w:val="none"/>
          <w:lang w:val="en-US" w:eastAsia="zh-CN"/>
        </w:rPr>
        <w:t>供应商</w:t>
      </w:r>
      <w:r>
        <w:rPr>
          <w:rFonts w:hint="eastAsia" w:ascii="仿宋" w:hAnsi="仿宋" w:eastAsia="仿宋" w:cs="仿宋"/>
          <w:sz w:val="24"/>
          <w:szCs w:val="24"/>
          <w:highlight w:val="none"/>
          <w:lang w:val="en-US" w:eastAsia="zh-CN"/>
        </w:rPr>
        <w:t>具备有效期内的印刷经营许可证。（提供证书复印件，加盖公章）</w:t>
      </w:r>
    </w:p>
    <w:p w14:paraId="725B40E8">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1206C87D">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六、联系方式</w:t>
      </w:r>
    </w:p>
    <w:p w14:paraId="42DFBD88">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4248F432">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6554A612">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3FEC3C9A">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70FC5F42">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5D796F89">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1C8D64CA">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6A3AAD15">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w:t>
      </w:r>
      <w:r>
        <w:rPr>
          <w:rFonts w:hint="eastAsia" w:ascii="仿宋" w:hAnsi="仿宋" w:eastAsia="仿宋" w:cs="仿宋"/>
          <w:b/>
          <w:bCs/>
          <w:color w:val="FF0000"/>
          <w:sz w:val="24"/>
          <w:szCs w:val="24"/>
          <w:highlight w:val="none"/>
          <w:lang w:val="en-US" w:eastAsia="zh-CN"/>
        </w:rPr>
        <w:t>样品</w:t>
      </w:r>
      <w:r>
        <w:rPr>
          <w:rFonts w:hint="eastAsia" w:ascii="仿宋" w:hAnsi="仿宋" w:eastAsia="仿宋" w:cs="仿宋"/>
          <w:b/>
          <w:bCs/>
          <w:color w:val="FF0000"/>
          <w:sz w:val="24"/>
          <w:szCs w:val="24"/>
          <w:highlight w:val="none"/>
          <w:lang w:eastAsia="zh-CN"/>
        </w:rPr>
        <w:t>提交的截止时间、地点：</w:t>
      </w:r>
      <w:r>
        <w:rPr>
          <w:rFonts w:hint="eastAsia" w:ascii="仿宋" w:hAnsi="仿宋" w:eastAsia="仿宋" w:cs="仿宋"/>
          <w:b/>
          <w:bCs/>
          <w:color w:val="FF0000"/>
          <w:sz w:val="24"/>
          <w:szCs w:val="24"/>
          <w:highlight w:val="none"/>
          <w:lang w:val="en-US" w:eastAsia="zh-CN"/>
        </w:rPr>
        <w:t>2024年8月27日上午12:00，广州市越秀区长堤大马路171号一方长堤健康产业中心（原威力斯大楼）907室。</w:t>
      </w:r>
    </w:p>
    <w:p w14:paraId="594BA95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1、本项目有提交样品的要求，详见用户需求书。</w:t>
      </w:r>
    </w:p>
    <w:p w14:paraId="5EDB818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2、响应文件仅受理纸质，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2B2BB96A">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3、纸质响应文件、样品原则上接受快递寄送形式递交。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w:t>
      </w:r>
      <w:r>
        <w:rPr>
          <w:rFonts w:hint="eastAsia" w:ascii="仿宋" w:hAnsi="仿宋" w:eastAsia="仿宋" w:cs="仿宋"/>
          <w:b/>
          <w:bCs/>
          <w:color w:val="FF0000"/>
          <w:sz w:val="24"/>
          <w:szCs w:val="24"/>
          <w:highlight w:val="none"/>
          <w:u w:val="single"/>
          <w:lang w:eastAsia="zh-CN"/>
        </w:rPr>
        <w:t>、</w:t>
      </w:r>
      <w:r>
        <w:rPr>
          <w:rFonts w:hint="eastAsia" w:ascii="仿宋" w:hAnsi="仿宋" w:eastAsia="仿宋" w:cs="仿宋"/>
          <w:b/>
          <w:bCs/>
          <w:color w:val="FF0000"/>
          <w:sz w:val="24"/>
          <w:szCs w:val="24"/>
          <w:highlight w:val="none"/>
          <w:u w:val="single"/>
          <w:lang w:val="en-US" w:eastAsia="zh-CN"/>
        </w:rPr>
        <w:t>样品提交截止时间前寄达。若样品不方便邮寄，也可于响应文件</w:t>
      </w:r>
      <w:r>
        <w:rPr>
          <w:rFonts w:hint="eastAsia" w:ascii="仿宋" w:hAnsi="仿宋" w:eastAsia="仿宋" w:cs="仿宋"/>
          <w:b/>
          <w:bCs/>
          <w:color w:val="FF0000"/>
          <w:sz w:val="24"/>
          <w:szCs w:val="24"/>
          <w:highlight w:val="none"/>
          <w:u w:val="single"/>
          <w:lang w:eastAsia="zh-CN"/>
        </w:rPr>
        <w:t>、</w:t>
      </w:r>
      <w:r>
        <w:rPr>
          <w:rFonts w:hint="eastAsia" w:ascii="仿宋" w:hAnsi="仿宋" w:eastAsia="仿宋" w:cs="仿宋"/>
          <w:b/>
          <w:bCs/>
          <w:color w:val="FF0000"/>
          <w:sz w:val="24"/>
          <w:szCs w:val="24"/>
          <w:highlight w:val="none"/>
          <w:u w:val="single"/>
          <w:lang w:val="en-US" w:eastAsia="zh-CN"/>
        </w:rPr>
        <w:t>样品提交截止时间前到现场递交。</w:t>
      </w:r>
    </w:p>
    <w:p w14:paraId="5CFDD8B8">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46FBEFE0">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p>
    <w:p w14:paraId="603461B4">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6848E243">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0B58719C">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中山大学</w:t>
      </w:r>
      <w:r>
        <w:rPr>
          <w:rFonts w:hint="eastAsia" w:ascii="仿宋" w:hAnsi="仿宋" w:eastAsia="仿宋" w:cs="仿宋"/>
          <w:color w:val="000000" w:themeColor="text1"/>
          <w:sz w:val="24"/>
          <w:szCs w:val="24"/>
          <w:highlight w:val="none"/>
          <w:lang w:eastAsia="zh-CN"/>
          <w14:textFill>
            <w14:solidFill>
              <w14:schemeClr w14:val="tx1"/>
            </w14:solidFill>
          </w14:textFill>
        </w:rPr>
        <w:t>孙逸仙纪念医院</w:t>
      </w:r>
    </w:p>
    <w:p w14:paraId="22827A32">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202</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16日</w:t>
      </w:r>
    </w:p>
    <w:p w14:paraId="1818750F">
      <w:pPr>
        <w:pStyle w:val="29"/>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729960A">
      <w:pPr>
        <w:pStyle w:val="29"/>
        <w:rPr>
          <w:color w:val="000000" w:themeColor="text1"/>
          <w:highlight w:val="none"/>
          <w14:textFill>
            <w14:solidFill>
              <w14:schemeClr w14:val="tx1"/>
            </w14:solidFill>
          </w14:textFill>
        </w:rPr>
      </w:pPr>
    </w:p>
    <w:p w14:paraId="285D13D8">
      <w:pPr>
        <w:pStyle w:val="29"/>
        <w:rPr>
          <w:color w:val="000000" w:themeColor="text1"/>
          <w:highlight w:val="none"/>
          <w14:textFill>
            <w14:solidFill>
              <w14:schemeClr w14:val="tx1"/>
            </w14:solidFill>
          </w14:textFill>
        </w:rPr>
      </w:pPr>
    </w:p>
    <w:p w14:paraId="742CC603">
      <w:pPr>
        <w:pStyle w:val="29"/>
        <w:rPr>
          <w:color w:val="000000" w:themeColor="text1"/>
          <w:highlight w:val="none"/>
          <w14:textFill>
            <w14:solidFill>
              <w14:schemeClr w14:val="tx1"/>
            </w14:solidFill>
          </w14:textFill>
        </w:rPr>
      </w:pPr>
    </w:p>
    <w:p w14:paraId="30CAC2A9">
      <w:pPr>
        <w:pStyle w:val="29"/>
        <w:rPr>
          <w:color w:val="000000" w:themeColor="text1"/>
          <w:highlight w:val="none"/>
          <w14:textFill>
            <w14:solidFill>
              <w14:schemeClr w14:val="tx1"/>
            </w14:solidFill>
          </w14:textFill>
        </w:rPr>
      </w:pPr>
    </w:p>
    <w:p w14:paraId="7230D205">
      <w:pPr>
        <w:pStyle w:val="29"/>
        <w:rPr>
          <w:color w:val="000000" w:themeColor="text1"/>
          <w:highlight w:val="none"/>
          <w14:textFill>
            <w14:solidFill>
              <w14:schemeClr w14:val="tx1"/>
            </w14:solidFill>
          </w14:textFill>
        </w:rPr>
      </w:pPr>
    </w:p>
    <w:p w14:paraId="394DA1C6">
      <w:pPr>
        <w:pStyle w:val="29"/>
        <w:rPr>
          <w:color w:val="000000" w:themeColor="text1"/>
          <w:highlight w:val="none"/>
          <w14:textFill>
            <w14:solidFill>
              <w14:schemeClr w14:val="tx1"/>
            </w14:solidFill>
          </w14:textFill>
        </w:rPr>
      </w:pPr>
    </w:p>
    <w:p w14:paraId="7662A930">
      <w:pPr>
        <w:pStyle w:val="29"/>
        <w:rPr>
          <w:color w:val="000000" w:themeColor="text1"/>
          <w:highlight w:val="none"/>
          <w14:textFill>
            <w14:solidFill>
              <w14:schemeClr w14:val="tx1"/>
            </w14:solidFill>
          </w14:textFill>
        </w:rPr>
      </w:pPr>
    </w:p>
    <w:p w14:paraId="774932D5">
      <w:pPr>
        <w:pStyle w:val="29"/>
        <w:rPr>
          <w:color w:val="000000" w:themeColor="text1"/>
          <w:highlight w:val="none"/>
          <w14:textFill>
            <w14:solidFill>
              <w14:schemeClr w14:val="tx1"/>
            </w14:solidFill>
          </w14:textFill>
        </w:rPr>
      </w:pPr>
    </w:p>
    <w:p w14:paraId="6FAE8330">
      <w:pPr>
        <w:pStyle w:val="29"/>
        <w:rPr>
          <w:color w:val="000000" w:themeColor="text1"/>
          <w:highlight w:val="none"/>
          <w14:textFill>
            <w14:solidFill>
              <w14:schemeClr w14:val="tx1"/>
            </w14:solidFill>
          </w14:textFill>
        </w:rPr>
      </w:pPr>
    </w:p>
    <w:p w14:paraId="011E92E9">
      <w:pPr>
        <w:pStyle w:val="29"/>
        <w:rPr>
          <w:color w:val="000000" w:themeColor="text1"/>
          <w:highlight w:val="none"/>
          <w14:textFill>
            <w14:solidFill>
              <w14:schemeClr w14:val="tx1"/>
            </w14:solidFill>
          </w14:textFill>
        </w:rPr>
      </w:pPr>
    </w:p>
    <w:p w14:paraId="327D59EA">
      <w:pPr>
        <w:pStyle w:val="29"/>
        <w:rPr>
          <w:color w:val="000000" w:themeColor="text1"/>
          <w:highlight w:val="none"/>
          <w14:textFill>
            <w14:solidFill>
              <w14:schemeClr w14:val="tx1"/>
            </w14:solidFill>
          </w14:textFill>
        </w:rPr>
      </w:pPr>
    </w:p>
    <w:p w14:paraId="791EC26E">
      <w:pPr>
        <w:pStyle w:val="29"/>
        <w:rPr>
          <w:color w:val="000000" w:themeColor="text1"/>
          <w:highlight w:val="none"/>
          <w14:textFill>
            <w14:solidFill>
              <w14:schemeClr w14:val="tx1"/>
            </w14:solidFill>
          </w14:textFill>
        </w:rPr>
      </w:pPr>
    </w:p>
    <w:p w14:paraId="1B50C304">
      <w:pPr>
        <w:pStyle w:val="29"/>
        <w:rPr>
          <w:color w:val="000000" w:themeColor="text1"/>
          <w:highlight w:val="none"/>
          <w14:textFill>
            <w14:solidFill>
              <w14:schemeClr w14:val="tx1"/>
            </w14:solidFill>
          </w14:textFill>
        </w:rPr>
      </w:pPr>
    </w:p>
    <w:p w14:paraId="0D86C015">
      <w:pPr>
        <w:pStyle w:val="29"/>
        <w:rPr>
          <w:color w:val="000000" w:themeColor="text1"/>
          <w:highlight w:val="none"/>
          <w14:textFill>
            <w14:solidFill>
              <w14:schemeClr w14:val="tx1"/>
            </w14:solidFill>
          </w14:textFill>
        </w:rPr>
      </w:pPr>
    </w:p>
    <w:p w14:paraId="6641DCA0">
      <w:pPr>
        <w:pStyle w:val="29"/>
        <w:rPr>
          <w:color w:val="000000" w:themeColor="text1"/>
          <w:highlight w:val="none"/>
          <w14:textFill>
            <w14:solidFill>
              <w14:schemeClr w14:val="tx1"/>
            </w14:solidFill>
          </w14:textFill>
        </w:rPr>
      </w:pPr>
    </w:p>
    <w:p w14:paraId="31E3B8DF">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bookmarkStart w:id="8" w:name="_Toc50737320"/>
      <w:bookmarkStart w:id="9" w:name="_Toc50737288"/>
      <w:bookmarkStart w:id="10" w:name="_Toc50691021"/>
      <w:bookmarkStart w:id="11" w:name="_Toc50736468"/>
      <w:bookmarkStart w:id="12" w:name="_Toc76354916"/>
      <w:bookmarkStart w:id="13" w:name="_Toc385940869"/>
      <w:bookmarkStart w:id="14" w:name="_Toc385939528"/>
      <w:bookmarkStart w:id="15" w:name="_Toc417914518"/>
    </w:p>
    <w:p w14:paraId="1F8A4E9B">
      <w:pPr>
        <w:rPr>
          <w:rFonts w:hint="eastAsia"/>
          <w:color w:val="000000" w:themeColor="text1"/>
          <w:highlight w:val="none"/>
          <w14:textFill>
            <w14:solidFill>
              <w14:schemeClr w14:val="tx1"/>
            </w14:solidFill>
          </w14:textFill>
        </w:rPr>
      </w:pPr>
    </w:p>
    <w:p w14:paraId="7CCB8FB7">
      <w:pPr>
        <w:rPr>
          <w:rFonts w:hint="eastAsia" w:ascii="微软雅黑" w:hAnsi="微软雅黑" w:eastAsia="微软雅黑" w:cs="微软雅黑"/>
          <w:color w:val="000000" w:themeColor="text1"/>
          <w:highlight w:val="none"/>
          <w14:textFill>
            <w14:solidFill>
              <w14:schemeClr w14:val="tx1"/>
            </w14:solidFill>
          </w14:textFill>
        </w:rPr>
      </w:pPr>
    </w:p>
    <w:p w14:paraId="1F641287">
      <w:pPr>
        <w:pStyle w:val="12"/>
        <w:rPr>
          <w:rFonts w:hint="eastAsia"/>
          <w:color w:val="000000" w:themeColor="text1"/>
          <w:highlight w:val="none"/>
          <w14:textFill>
            <w14:solidFill>
              <w14:schemeClr w14:val="tx1"/>
            </w14:solidFill>
          </w14:textFill>
        </w:rPr>
      </w:pPr>
    </w:p>
    <w:p w14:paraId="0E0BABCF">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14:paraId="70EADB0C">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14:paraId="79B44444">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14:paraId="4CA2FE06">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第二章</w:t>
      </w:r>
      <w:bookmarkEnd w:id="8"/>
      <w:bookmarkEnd w:id="9"/>
      <w:bookmarkEnd w:id="10"/>
      <w:bookmarkEnd w:id="11"/>
      <w:bookmarkEnd w:id="12"/>
      <w:r>
        <w:rPr>
          <w:rFonts w:hint="eastAsia" w:ascii="微软雅黑" w:hAnsi="微软雅黑" w:eastAsia="微软雅黑" w:cs="微软雅黑"/>
          <w:color w:val="000000" w:themeColor="text1"/>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highlight w:val="none"/>
          <w14:textFill>
            <w14:solidFill>
              <w14:schemeClr w14:val="tx1"/>
            </w14:solidFill>
          </w14:textFill>
        </w:rPr>
        <w:t>用户需求</w:t>
      </w:r>
      <w:bookmarkEnd w:id="13"/>
      <w:bookmarkEnd w:id="14"/>
      <w:r>
        <w:rPr>
          <w:rFonts w:hint="eastAsia" w:ascii="微软雅黑" w:hAnsi="微软雅黑" w:eastAsia="微软雅黑" w:cs="微软雅黑"/>
          <w:color w:val="000000" w:themeColor="text1"/>
          <w:highlight w:val="none"/>
          <w14:textFill>
            <w14:solidFill>
              <w14:schemeClr w14:val="tx1"/>
            </w14:solidFill>
          </w14:textFill>
        </w:rPr>
        <w:t>书</w:t>
      </w:r>
      <w:bookmarkEnd w:id="15"/>
    </w:p>
    <w:p w14:paraId="0BEC8198">
      <w:pPr>
        <w:pStyle w:val="29"/>
        <w:rPr>
          <w:color w:val="000000" w:themeColor="text1"/>
          <w:highlight w:val="none"/>
          <w14:textFill>
            <w14:solidFill>
              <w14:schemeClr w14:val="tx1"/>
            </w14:solidFill>
          </w14:textFill>
        </w:rPr>
      </w:pPr>
    </w:p>
    <w:p w14:paraId="2E376377">
      <w:pPr>
        <w:pStyle w:val="29"/>
        <w:rPr>
          <w:color w:val="000000" w:themeColor="text1"/>
          <w:highlight w:val="none"/>
          <w14:textFill>
            <w14:solidFill>
              <w14:schemeClr w14:val="tx1"/>
            </w14:solidFill>
          </w14:textFill>
        </w:rPr>
      </w:pPr>
    </w:p>
    <w:p w14:paraId="41C934A5">
      <w:pPr>
        <w:pStyle w:val="29"/>
        <w:rPr>
          <w:color w:val="000000" w:themeColor="text1"/>
          <w:highlight w:val="none"/>
          <w14:textFill>
            <w14:solidFill>
              <w14:schemeClr w14:val="tx1"/>
            </w14:solidFill>
          </w14:textFill>
        </w:rPr>
      </w:pPr>
    </w:p>
    <w:p w14:paraId="13187782">
      <w:pPr>
        <w:pStyle w:val="29"/>
        <w:rPr>
          <w:color w:val="000000" w:themeColor="text1"/>
          <w:highlight w:val="none"/>
          <w14:textFill>
            <w14:solidFill>
              <w14:schemeClr w14:val="tx1"/>
            </w14:solidFill>
          </w14:textFill>
        </w:rPr>
      </w:pPr>
    </w:p>
    <w:p w14:paraId="5A3BB558">
      <w:pPr>
        <w:pStyle w:val="29"/>
        <w:rPr>
          <w:color w:val="000000" w:themeColor="text1"/>
          <w:highlight w:val="none"/>
          <w14:textFill>
            <w14:solidFill>
              <w14:schemeClr w14:val="tx1"/>
            </w14:solidFill>
          </w14:textFill>
        </w:rPr>
      </w:pPr>
    </w:p>
    <w:p w14:paraId="6A4309BC">
      <w:pPr>
        <w:pStyle w:val="29"/>
        <w:rPr>
          <w:color w:val="000000" w:themeColor="text1"/>
          <w:highlight w:val="none"/>
          <w14:textFill>
            <w14:solidFill>
              <w14:schemeClr w14:val="tx1"/>
            </w14:solidFill>
          </w14:textFill>
        </w:rPr>
      </w:pPr>
    </w:p>
    <w:p w14:paraId="08E72E82">
      <w:pPr>
        <w:pStyle w:val="29"/>
        <w:rPr>
          <w:color w:val="000000" w:themeColor="text1"/>
          <w:highlight w:val="none"/>
          <w14:textFill>
            <w14:solidFill>
              <w14:schemeClr w14:val="tx1"/>
            </w14:solidFill>
          </w14:textFill>
        </w:rPr>
      </w:pPr>
    </w:p>
    <w:p w14:paraId="506F2A05">
      <w:pPr>
        <w:pStyle w:val="29"/>
        <w:rPr>
          <w:color w:val="000000" w:themeColor="text1"/>
          <w:highlight w:val="none"/>
          <w14:textFill>
            <w14:solidFill>
              <w14:schemeClr w14:val="tx1"/>
            </w14:solidFill>
          </w14:textFill>
        </w:rPr>
      </w:pPr>
    </w:p>
    <w:p w14:paraId="30619205">
      <w:pPr>
        <w:pStyle w:val="29"/>
        <w:rPr>
          <w:color w:val="000000" w:themeColor="text1"/>
          <w:highlight w:val="none"/>
          <w14:textFill>
            <w14:solidFill>
              <w14:schemeClr w14:val="tx1"/>
            </w14:solidFill>
          </w14:textFill>
        </w:rPr>
      </w:pPr>
    </w:p>
    <w:p w14:paraId="2CFD2630">
      <w:pPr>
        <w:pStyle w:val="29"/>
        <w:rPr>
          <w:color w:val="000000" w:themeColor="text1"/>
          <w:highlight w:val="none"/>
          <w14:textFill>
            <w14:solidFill>
              <w14:schemeClr w14:val="tx1"/>
            </w14:solidFill>
          </w14:textFill>
        </w:rPr>
      </w:pPr>
    </w:p>
    <w:p w14:paraId="16F8488A">
      <w:pPr>
        <w:pStyle w:val="29"/>
        <w:rPr>
          <w:color w:val="000000" w:themeColor="text1"/>
          <w:highlight w:val="none"/>
          <w14:textFill>
            <w14:solidFill>
              <w14:schemeClr w14:val="tx1"/>
            </w14:solidFill>
          </w14:textFill>
        </w:rPr>
      </w:pPr>
    </w:p>
    <w:p w14:paraId="38BB5ED1">
      <w:pPr>
        <w:pStyle w:val="29"/>
        <w:rPr>
          <w:color w:val="000000" w:themeColor="text1"/>
          <w:highlight w:val="none"/>
          <w14:textFill>
            <w14:solidFill>
              <w14:schemeClr w14:val="tx1"/>
            </w14:solidFill>
          </w14:textFill>
        </w:rPr>
      </w:pPr>
    </w:p>
    <w:p w14:paraId="0D5D5302">
      <w:pPr>
        <w:pStyle w:val="29"/>
        <w:rPr>
          <w:color w:val="000000" w:themeColor="text1"/>
          <w:highlight w:val="none"/>
          <w14:textFill>
            <w14:solidFill>
              <w14:schemeClr w14:val="tx1"/>
            </w14:solidFill>
          </w14:textFill>
        </w:rPr>
      </w:pPr>
    </w:p>
    <w:p w14:paraId="466AFA6F">
      <w:pPr>
        <w:pStyle w:val="29"/>
        <w:rPr>
          <w:color w:val="000000" w:themeColor="text1"/>
          <w:highlight w:val="none"/>
          <w14:textFill>
            <w14:solidFill>
              <w14:schemeClr w14:val="tx1"/>
            </w14:solidFill>
          </w14:textFill>
        </w:rPr>
      </w:pPr>
    </w:p>
    <w:p w14:paraId="0B1B4D86">
      <w:pPr>
        <w:pStyle w:val="29"/>
        <w:rPr>
          <w:color w:val="000000" w:themeColor="text1"/>
          <w:highlight w:val="none"/>
          <w14:textFill>
            <w14:solidFill>
              <w14:schemeClr w14:val="tx1"/>
            </w14:solidFill>
          </w14:textFill>
        </w:rPr>
      </w:pPr>
    </w:p>
    <w:p w14:paraId="60BD3C21">
      <w:pPr>
        <w:pStyle w:val="29"/>
        <w:rPr>
          <w:color w:val="000000" w:themeColor="text1"/>
          <w:highlight w:val="none"/>
          <w14:textFill>
            <w14:solidFill>
              <w14:schemeClr w14:val="tx1"/>
            </w14:solidFill>
          </w14:textFill>
        </w:rPr>
      </w:pPr>
    </w:p>
    <w:p w14:paraId="35A42F96">
      <w:pPr>
        <w:pStyle w:val="29"/>
        <w:rPr>
          <w:color w:val="000000" w:themeColor="text1"/>
          <w:highlight w:val="none"/>
          <w14:textFill>
            <w14:solidFill>
              <w14:schemeClr w14:val="tx1"/>
            </w14:solidFill>
          </w14:textFill>
        </w:rPr>
      </w:pPr>
    </w:p>
    <w:p w14:paraId="5DB44F48">
      <w:pPr>
        <w:pStyle w:val="29"/>
        <w:rPr>
          <w:color w:val="000000" w:themeColor="text1"/>
          <w:highlight w:val="none"/>
          <w14:textFill>
            <w14:solidFill>
              <w14:schemeClr w14:val="tx1"/>
            </w14:solidFill>
          </w14:textFill>
        </w:rPr>
      </w:pPr>
    </w:p>
    <w:p w14:paraId="36C36EE8">
      <w:pPr>
        <w:pStyle w:val="29"/>
        <w:rPr>
          <w:color w:val="000000" w:themeColor="text1"/>
          <w:highlight w:val="none"/>
          <w14:textFill>
            <w14:solidFill>
              <w14:schemeClr w14:val="tx1"/>
            </w14:solidFill>
          </w14:textFill>
        </w:rPr>
      </w:pPr>
    </w:p>
    <w:p w14:paraId="101EE8C7">
      <w:pPr>
        <w:pStyle w:val="29"/>
        <w:rPr>
          <w:color w:val="000000" w:themeColor="text1"/>
          <w:highlight w:val="none"/>
          <w14:textFill>
            <w14:solidFill>
              <w14:schemeClr w14:val="tx1"/>
            </w14:solidFill>
          </w14:textFill>
        </w:rPr>
      </w:pPr>
    </w:p>
    <w:p w14:paraId="2230C4D4">
      <w:pPr>
        <w:pStyle w:val="29"/>
        <w:rPr>
          <w:color w:val="000000" w:themeColor="text1"/>
          <w:highlight w:val="none"/>
          <w14:textFill>
            <w14:solidFill>
              <w14:schemeClr w14:val="tx1"/>
            </w14:solidFill>
          </w14:textFill>
        </w:rPr>
      </w:pPr>
    </w:p>
    <w:p w14:paraId="1D8DCD97">
      <w:pPr>
        <w:pStyle w:val="29"/>
        <w:rPr>
          <w:color w:val="000000" w:themeColor="text1"/>
          <w:highlight w:val="none"/>
          <w14:textFill>
            <w14:solidFill>
              <w14:schemeClr w14:val="tx1"/>
            </w14:solidFill>
          </w14:textFill>
        </w:rPr>
      </w:pPr>
    </w:p>
    <w:p w14:paraId="590259F0">
      <w:pPr>
        <w:pStyle w:val="29"/>
        <w:rPr>
          <w:color w:val="000000" w:themeColor="text1"/>
          <w:highlight w:val="none"/>
          <w14:textFill>
            <w14:solidFill>
              <w14:schemeClr w14:val="tx1"/>
            </w14:solidFill>
          </w14:textFill>
        </w:rPr>
      </w:pPr>
    </w:p>
    <w:p w14:paraId="6E3C5C3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themeColor="text1"/>
          <w:kern w:val="44"/>
          <w:sz w:val="36"/>
          <w:szCs w:val="36"/>
          <w:highlight w:val="none"/>
          <w14:textFill>
            <w14:solidFill>
              <w14:schemeClr w14:val="tx1"/>
            </w14:solidFill>
          </w14:textFill>
        </w:rPr>
      </w:pPr>
    </w:p>
    <w:p w14:paraId="78672B7A">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华文中宋" w:hAnsi="华文中宋" w:eastAsia="华文中宋" w:cs="华文中宋"/>
          <w:b/>
          <w:bCs/>
          <w:color w:val="000000" w:themeColor="text1"/>
          <w:kern w:val="44"/>
          <w:sz w:val="36"/>
          <w:szCs w:val="36"/>
          <w:highlight w:val="none"/>
          <w14:textFill>
            <w14:solidFill>
              <w14:schemeClr w14:val="tx1"/>
            </w14:solidFill>
          </w14:textFill>
        </w:rPr>
        <w:t>用户需求书</w:t>
      </w:r>
    </w:p>
    <w:p w14:paraId="380E2F55">
      <w:pPr>
        <w:keepNext w:val="0"/>
        <w:keepLines w:val="0"/>
        <w:widowControl/>
        <w:suppressLineNumbers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说明： </w:t>
      </w:r>
    </w:p>
    <w:p w14:paraId="06CFEFD2">
      <w:pPr>
        <w:keepNext w:val="0"/>
        <w:keepLines w:val="0"/>
        <w:widowControl/>
        <w:suppressLineNumbers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人须对本项目所有标的物进行整体</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，任何只对其中一部分内容进行的</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都被视为无效</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 </w:t>
      </w:r>
    </w:p>
    <w:p w14:paraId="22BC7574">
      <w:pPr>
        <w:keepNext w:val="0"/>
        <w:keepLines w:val="0"/>
        <w:widowControl/>
        <w:suppressLineNumbers w:val="0"/>
        <w:jc w:val="left"/>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2.《用户需求书》中标注有“★”号的条款为不可负偏离条款，响应人要特别加以注意，必须对此作出一一响应。任一项未响应或不满足要求的，将导致响应无效。 </w:t>
      </w:r>
    </w:p>
    <w:p w14:paraId="0AF81E1E">
      <w:pPr>
        <w:keepNext w:val="0"/>
        <w:keepLines w:val="0"/>
        <w:widowControl/>
        <w:suppressLineNumbers w:val="0"/>
        <w:jc w:val="left"/>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3.《用户需求书》中标注有“▲”号的条款为重要条款要求，如不满足将导致严重扣分，但不作为无效响应处理。</w:t>
      </w:r>
    </w:p>
    <w:p w14:paraId="271A3FF3">
      <w:pPr>
        <w:keepNext w:val="0"/>
        <w:keepLines w:val="0"/>
        <w:widowControl/>
        <w:suppressLineNumbers w:val="0"/>
        <w:jc w:val="left"/>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4.响应人在响应详细内容中必须列出具体数值或作出具体承诺。如果响应人只注明“正偏离”或“无偏离”，将可能被视为“负偏离”，从而可能导致严重影响评分结果。</w:t>
      </w:r>
    </w:p>
    <w:p w14:paraId="68E590C2">
      <w:pPr>
        <w:keepNext w:val="0"/>
        <w:keepLines w:val="0"/>
        <w:widowControl/>
        <w:suppressLineNumbers w:val="0"/>
        <w:jc w:val="left"/>
        <w:rPr>
          <w:b/>
          <w:bCs/>
          <w:color w:val="000000" w:themeColor="text1"/>
          <w:highlight w:val="none"/>
          <w14:textFill>
            <w14:solidFill>
              <w14:schemeClr w14:val="tx1"/>
            </w14:solidFill>
          </w14:textFill>
        </w:rPr>
      </w:pPr>
    </w:p>
    <w:p w14:paraId="59688BAC">
      <w:pPr>
        <w:pStyle w:val="29"/>
        <w:rPr>
          <w:rFonts w:hint="eastAsia"/>
          <w:color w:val="000000" w:themeColor="text1"/>
          <w:highlight w:val="none"/>
          <w14:textFill>
            <w14:solidFill>
              <w14:schemeClr w14:val="tx1"/>
            </w14:solidFill>
          </w14:textFill>
        </w:rPr>
      </w:pPr>
    </w:p>
    <w:p w14:paraId="72DC4C36">
      <w:pPr>
        <w:pStyle w:val="2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bookmarkStart w:id="16" w:name="_Toc385940875"/>
      <w:bookmarkStart w:id="17" w:name="_Toc385939529"/>
      <w:bookmarkStart w:id="18" w:name="_Toc417914519"/>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采购清单</w:t>
      </w:r>
    </w:p>
    <w:tbl>
      <w:tblPr>
        <w:tblStyle w:val="24"/>
        <w:tblpPr w:leftFromText="180" w:rightFromText="180" w:vertAnchor="text" w:horzAnchor="page" w:tblpX="1251" w:tblpY="160"/>
        <w:tblOverlap w:val="never"/>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493"/>
        <w:gridCol w:w="1212"/>
        <w:gridCol w:w="3813"/>
        <w:gridCol w:w="1436"/>
      </w:tblGrid>
      <w:tr w14:paraId="3476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411" w:type="dxa"/>
            <w:vAlign w:val="center"/>
          </w:tcPr>
          <w:p w14:paraId="15E0BD4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采购标的</w:t>
            </w:r>
          </w:p>
        </w:tc>
        <w:tc>
          <w:tcPr>
            <w:tcW w:w="1493" w:type="dxa"/>
            <w:vAlign w:val="top"/>
          </w:tcPr>
          <w:p w14:paraId="2B0842A8">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exact"/>
              <w:ind w:left="0" w:leftChars="0" w:right="0" w:rightChars="0"/>
              <w:jc w:val="center"/>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计划采购数量（套）</w:t>
            </w:r>
          </w:p>
        </w:tc>
        <w:tc>
          <w:tcPr>
            <w:tcW w:w="1212" w:type="dxa"/>
            <w:vAlign w:val="top"/>
          </w:tcPr>
          <w:p w14:paraId="47D9886E">
            <w:pPr>
              <w:pStyle w:val="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单价限价</w:t>
            </w:r>
          </w:p>
          <w:p w14:paraId="100D2A2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（元/</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套</w:t>
            </w:r>
            <w:r>
              <w:rPr>
                <w:rFonts w:hint="eastAsia" w:ascii="仿宋" w:hAnsi="仿宋" w:eastAsia="仿宋" w:cs="仿宋"/>
                <w:b/>
                <w:bCs/>
                <w:color w:val="000000" w:themeColor="text1"/>
                <w:sz w:val="21"/>
                <w:szCs w:val="21"/>
                <w:highlight w:val="none"/>
                <w14:textFill>
                  <w14:solidFill>
                    <w14:schemeClr w14:val="tx1"/>
                  </w14:solidFill>
                </w14:textFill>
              </w:rPr>
              <w:t>）</w:t>
            </w:r>
          </w:p>
        </w:tc>
        <w:tc>
          <w:tcPr>
            <w:tcW w:w="3813" w:type="dxa"/>
            <w:vAlign w:val="top"/>
          </w:tcPr>
          <w:p w14:paraId="2A63AF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color w:val="000000" w:themeColor="text1"/>
                <w:sz w:val="21"/>
                <w:szCs w:val="21"/>
                <w:highlight w:val="none"/>
                <w14:textFill>
                  <w14:solidFill>
                    <w14:schemeClr w14:val="tx1"/>
                  </w14:solidFill>
                </w14:textFill>
              </w:rPr>
            </w:pPr>
          </w:p>
          <w:p w14:paraId="5EA97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采购标的要求</w:t>
            </w:r>
          </w:p>
        </w:tc>
        <w:tc>
          <w:tcPr>
            <w:tcW w:w="1436" w:type="dxa"/>
          </w:tcPr>
          <w:p w14:paraId="223734A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采购预算</w:t>
            </w:r>
          </w:p>
          <w:p w14:paraId="1BA5DC4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（最高限价）</w:t>
            </w:r>
          </w:p>
        </w:tc>
      </w:tr>
      <w:tr w14:paraId="6ACE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11" w:type="dxa"/>
            <w:vAlign w:val="center"/>
          </w:tcPr>
          <w:p w14:paraId="502D114E">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窗口售卖精装版</w:t>
            </w:r>
          </w:p>
        </w:tc>
        <w:tc>
          <w:tcPr>
            <w:tcW w:w="1493" w:type="dxa"/>
            <w:vAlign w:val="center"/>
          </w:tcPr>
          <w:p w14:paraId="77A0EF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6960</w:t>
            </w:r>
          </w:p>
        </w:tc>
        <w:tc>
          <w:tcPr>
            <w:tcW w:w="1212" w:type="dxa"/>
            <w:vAlign w:val="center"/>
          </w:tcPr>
          <w:p w14:paraId="0759FC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21</w:t>
            </w:r>
          </w:p>
        </w:tc>
        <w:tc>
          <w:tcPr>
            <w:tcW w:w="3813" w:type="dxa"/>
            <w:vAlign w:val="center"/>
          </w:tcPr>
          <w:p w14:paraId="2C41AD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精装礼品盒</w:t>
            </w:r>
          </w:p>
          <w:p w14:paraId="20966D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材质：弧形硬纸硬盒</w:t>
            </w:r>
          </w:p>
          <w:p w14:paraId="3E0EEA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含手提袋、珍珠棉内托、单独小内盒、不干胶</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月饼尺寸：圆形，直径约7.5cm，高3cm</w:t>
            </w:r>
          </w:p>
        </w:tc>
        <w:tc>
          <w:tcPr>
            <w:tcW w:w="1436" w:type="dxa"/>
            <w:vMerge w:val="restart"/>
            <w:vAlign w:val="center"/>
          </w:tcPr>
          <w:p w14:paraId="3B60822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429868.00</w:t>
            </w:r>
          </w:p>
        </w:tc>
      </w:tr>
      <w:tr w14:paraId="7AFF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11" w:type="dxa"/>
            <w:vAlign w:val="center"/>
          </w:tcPr>
          <w:p w14:paraId="33937CF8">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工会职工派发版</w:t>
            </w:r>
          </w:p>
        </w:tc>
        <w:tc>
          <w:tcPr>
            <w:tcW w:w="1493" w:type="dxa"/>
            <w:vAlign w:val="center"/>
          </w:tcPr>
          <w:p w14:paraId="52AD49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9760</w:t>
            </w:r>
          </w:p>
        </w:tc>
        <w:tc>
          <w:tcPr>
            <w:tcW w:w="1212" w:type="dxa"/>
            <w:vAlign w:val="center"/>
          </w:tcPr>
          <w:p w14:paraId="39F2719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13</w:t>
            </w:r>
          </w:p>
        </w:tc>
        <w:tc>
          <w:tcPr>
            <w:tcW w:w="3813" w:type="dxa"/>
            <w:vAlign w:val="center"/>
          </w:tcPr>
          <w:p w14:paraId="0B960D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精装礼品盒</w:t>
            </w:r>
          </w:p>
          <w:p w14:paraId="42D34E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lang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w:t>
            </w:r>
            <w:r>
              <w:rPr>
                <w:rFonts w:hint="eastAsia" w:ascii="仿宋" w:hAnsi="仿宋" w:eastAsia="仿宋" w:cs="仿宋"/>
                <w:color w:val="000000" w:themeColor="text1"/>
                <w:szCs w:val="22"/>
                <w:highlight w:val="none"/>
                <w:lang w:eastAsia="zh-CN"/>
                <w14:textFill>
                  <w14:solidFill>
                    <w14:schemeClr w14:val="tx1"/>
                  </w14:solidFill>
                </w14:textFill>
              </w:rPr>
              <w:t>双门开硬纸硬盒</w:t>
            </w:r>
          </w:p>
          <w:p w14:paraId="1CEBA1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含手提袋、不干胶、牛油纸寄语</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月饼尺寸：圆形，直径约7.5cm，高3cm</w:t>
            </w:r>
          </w:p>
        </w:tc>
        <w:tc>
          <w:tcPr>
            <w:tcW w:w="1436" w:type="dxa"/>
            <w:vMerge w:val="continue"/>
            <w:vAlign w:val="center"/>
          </w:tcPr>
          <w:p w14:paraId="2121656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6BA9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1" w:type="dxa"/>
            <w:vAlign w:val="center"/>
          </w:tcPr>
          <w:p w14:paraId="6ED95A4C">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迷你月</w:t>
            </w:r>
          </w:p>
          <w:p w14:paraId="0EFDC83E">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四个装</w:t>
            </w:r>
          </w:p>
        </w:tc>
        <w:tc>
          <w:tcPr>
            <w:tcW w:w="1493" w:type="dxa"/>
            <w:vAlign w:val="center"/>
          </w:tcPr>
          <w:p w14:paraId="7CB31B6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color w:val="000000" w:themeColor="text1"/>
                <w:sz w:val="24"/>
                <w:szCs w:val="24"/>
                <w:highlight w:val="none"/>
                <w:vertAlign w:val="baseline"/>
                <w:lang w:val="en-US"/>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4600</w:t>
            </w:r>
          </w:p>
        </w:tc>
        <w:tc>
          <w:tcPr>
            <w:tcW w:w="1212" w:type="dxa"/>
            <w:vAlign w:val="center"/>
          </w:tcPr>
          <w:p w14:paraId="3569AB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13.5</w:t>
            </w:r>
          </w:p>
        </w:tc>
        <w:tc>
          <w:tcPr>
            <w:tcW w:w="3813" w:type="dxa"/>
            <w:vAlign w:val="center"/>
          </w:tcPr>
          <w:p w14:paraId="3104E7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精装礼品盒</w:t>
            </w:r>
          </w:p>
          <w:p w14:paraId="5FC183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材质：马口铁硬盒</w:t>
            </w:r>
          </w:p>
          <w:p w14:paraId="128E23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含手提袋、不干胶、牛油纸寄语</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月饼尺寸：圆形，直径约5.5cm，高2.5cm</w:t>
            </w:r>
          </w:p>
        </w:tc>
        <w:tc>
          <w:tcPr>
            <w:tcW w:w="1436" w:type="dxa"/>
            <w:vMerge w:val="continue"/>
            <w:vAlign w:val="center"/>
          </w:tcPr>
          <w:p w14:paraId="224507D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1CB7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11" w:type="dxa"/>
            <w:vAlign w:val="center"/>
          </w:tcPr>
          <w:p w14:paraId="4587602C">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七星伴月版</w:t>
            </w:r>
          </w:p>
        </w:tc>
        <w:tc>
          <w:tcPr>
            <w:tcW w:w="1493" w:type="dxa"/>
            <w:vAlign w:val="center"/>
          </w:tcPr>
          <w:p w14:paraId="2AF5D8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600</w:t>
            </w:r>
          </w:p>
        </w:tc>
        <w:tc>
          <w:tcPr>
            <w:tcW w:w="1212" w:type="dxa"/>
            <w:vAlign w:val="center"/>
          </w:tcPr>
          <w:p w14:paraId="723620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32</w:t>
            </w:r>
          </w:p>
        </w:tc>
        <w:tc>
          <w:tcPr>
            <w:tcW w:w="3813" w:type="dxa"/>
            <w:vAlign w:val="center"/>
          </w:tcPr>
          <w:p w14:paraId="59821B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礼品盒</w:t>
            </w:r>
          </w:p>
          <w:p w14:paraId="0F3EAB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材质：纸盒</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月饼尺寸：圆形，直径约7.5cm，高3cm</w:t>
            </w:r>
          </w:p>
        </w:tc>
        <w:tc>
          <w:tcPr>
            <w:tcW w:w="1436" w:type="dxa"/>
            <w:vMerge w:val="continue"/>
            <w:vAlign w:val="center"/>
          </w:tcPr>
          <w:p w14:paraId="4C3C242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4024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11" w:type="dxa"/>
            <w:vAlign w:val="center"/>
          </w:tcPr>
          <w:p w14:paraId="5C7811DE">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单个月饼大饼版</w:t>
            </w:r>
          </w:p>
        </w:tc>
        <w:tc>
          <w:tcPr>
            <w:tcW w:w="1493" w:type="dxa"/>
            <w:vAlign w:val="center"/>
          </w:tcPr>
          <w:p w14:paraId="3EA366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672</w:t>
            </w:r>
          </w:p>
        </w:tc>
        <w:tc>
          <w:tcPr>
            <w:tcW w:w="1212" w:type="dxa"/>
            <w:vAlign w:val="center"/>
          </w:tcPr>
          <w:p w14:paraId="0BD8B7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21.5</w:t>
            </w:r>
          </w:p>
        </w:tc>
        <w:tc>
          <w:tcPr>
            <w:tcW w:w="3813" w:type="dxa"/>
            <w:vAlign w:val="center"/>
          </w:tcPr>
          <w:p w14:paraId="159A8C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精装礼品盒</w:t>
            </w:r>
          </w:p>
          <w:p w14:paraId="24E54A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材质：硬纸硬盒</w:t>
            </w:r>
          </w:p>
          <w:p w14:paraId="4C620A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月饼尺寸：圆形，直径约17.5cm，高3cm</w:t>
            </w:r>
          </w:p>
        </w:tc>
        <w:tc>
          <w:tcPr>
            <w:tcW w:w="1436" w:type="dxa"/>
            <w:vMerge w:val="continue"/>
            <w:vAlign w:val="center"/>
          </w:tcPr>
          <w:p w14:paraId="534497F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53F0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1" w:type="dxa"/>
            <w:vAlign w:val="center"/>
          </w:tcPr>
          <w:p w14:paraId="5DA16455">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迷你月组合装</w:t>
            </w:r>
          </w:p>
        </w:tc>
        <w:tc>
          <w:tcPr>
            <w:tcW w:w="1493" w:type="dxa"/>
            <w:vAlign w:val="center"/>
          </w:tcPr>
          <w:p w14:paraId="3B0011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720</w:t>
            </w:r>
          </w:p>
        </w:tc>
        <w:tc>
          <w:tcPr>
            <w:tcW w:w="1212" w:type="dxa"/>
            <w:vAlign w:val="center"/>
          </w:tcPr>
          <w:p w14:paraId="2B7123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w:t>
            </w:r>
          </w:p>
        </w:tc>
        <w:tc>
          <w:tcPr>
            <w:tcW w:w="3813" w:type="dxa"/>
            <w:vAlign w:val="center"/>
          </w:tcPr>
          <w:p w14:paraId="13E0AB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礼品盒</w:t>
            </w:r>
          </w:p>
          <w:p w14:paraId="735DED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材质：纸盒</w:t>
            </w:r>
          </w:p>
          <w:p w14:paraId="33D283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月饼尺寸：圆形，直径约4.5cm，高2.5cm</w:t>
            </w:r>
          </w:p>
        </w:tc>
        <w:tc>
          <w:tcPr>
            <w:tcW w:w="1436" w:type="dxa"/>
            <w:vMerge w:val="continue"/>
            <w:vAlign w:val="center"/>
          </w:tcPr>
          <w:p w14:paraId="6D3D3E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313F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411" w:type="dxa"/>
            <w:vAlign w:val="center"/>
          </w:tcPr>
          <w:p w14:paraId="5F2FDD87">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刀叉、内托、单个月饼包装袋、干燥剂</w:t>
            </w:r>
          </w:p>
        </w:tc>
        <w:tc>
          <w:tcPr>
            <w:tcW w:w="1493" w:type="dxa"/>
            <w:vAlign w:val="center"/>
          </w:tcPr>
          <w:p w14:paraId="76F517B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color w:val="000000" w:themeColor="text1"/>
                <w:sz w:val="24"/>
                <w:szCs w:val="24"/>
                <w:highlight w:val="none"/>
                <w:vertAlign w:val="baseline"/>
                <w:lang w:val="en-US"/>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23650</w:t>
            </w:r>
          </w:p>
        </w:tc>
        <w:tc>
          <w:tcPr>
            <w:tcW w:w="1212" w:type="dxa"/>
            <w:vAlign w:val="center"/>
          </w:tcPr>
          <w:p w14:paraId="46E765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2.4</w:t>
            </w:r>
          </w:p>
        </w:tc>
        <w:tc>
          <w:tcPr>
            <w:tcW w:w="3813" w:type="dxa"/>
            <w:vAlign w:val="center"/>
          </w:tcPr>
          <w:p w14:paraId="2E02A0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lang w:val="en-US" w:eastAsia="zh-CN"/>
                <w14:textFill>
                  <w14:solidFill>
                    <w14:schemeClr w14:val="tx1"/>
                  </w14:solidFill>
                </w14:textFill>
              </w:rPr>
              <w:t>/</w:t>
            </w:r>
          </w:p>
        </w:tc>
        <w:tc>
          <w:tcPr>
            <w:tcW w:w="1436" w:type="dxa"/>
            <w:vMerge w:val="continue"/>
            <w:vAlign w:val="center"/>
          </w:tcPr>
          <w:p w14:paraId="3AF55C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bl>
    <w:p w14:paraId="565AEC5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详细技术规范请参阅比选文件中的“用户需求书”。供应商必须对本项目的全部内容进行响</w:t>
      </w:r>
      <w:r>
        <w:rPr>
          <w:rFonts w:hint="eastAsia" w:ascii="仿宋" w:hAnsi="仿宋" w:eastAsia="仿宋" w:cs="仿宋"/>
          <w:b w:val="0"/>
          <w:bCs/>
          <w:color w:val="000000"/>
          <w:sz w:val="24"/>
          <w:szCs w:val="24"/>
          <w:highlight w:val="none"/>
          <w:lang w:val="en-US" w:eastAsia="zh-CN"/>
        </w:rPr>
        <w:t>应报价，如有缺漏或超出采购预算（最高限价），将导致响应无效。</w:t>
      </w:r>
    </w:p>
    <w:p w14:paraId="2B21927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二、基本要求</w:t>
      </w:r>
    </w:p>
    <w:p w14:paraId="249AEC0C">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供应商信誉良好，无不良记录，尊重公平竞争原则，不得采取非正常手段参与竞争。</w:t>
      </w:r>
    </w:p>
    <w:p w14:paraId="24A80D25">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★采购人按需分批采购，供应商须在收到采购人供货通知的7个自然日内，完成该批次采购货物的设计、供货、配送和验收工作。</w:t>
      </w:r>
    </w:p>
    <w:p w14:paraId="0C8CAB2C">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w:t>
      </w:r>
      <w:r>
        <w:rPr>
          <w:rFonts w:hint="eastAsia" w:ascii="仿宋" w:hAnsi="仿宋" w:eastAsia="仿宋" w:cs="仿宋"/>
          <w:color w:val="000000"/>
          <w:sz w:val="24"/>
          <w:szCs w:val="24"/>
          <w:highlight w:val="none"/>
          <w:lang w:val="en-US" w:eastAsia="zh-CN"/>
        </w:rPr>
        <w:t>供应商必须严格按照不低于采购标的要求的规格材料进行制作。</w:t>
      </w:r>
    </w:p>
    <w:p w14:paraId="381AE3E6">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★供应商生产供应的货物质量不应低于相关国家标准，否则为不合格产品，采购方有权退货，并拒付货款，且不承担相关供应商由此发生的任何费用，并对由此给采购方造成的损失保持追索权利。</w:t>
      </w:r>
    </w:p>
    <w:p w14:paraId="51E9779E">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须保证本项目提供的货物、设计服务不侵犯任何第三方的专利、商标或版权。否则，供应商须承担对第三方的专利或版权的侵权责任并承担因此而发生的所有费用。供应商根据采购人要求设计并制作的货物中所包含的创意、设计、文字、图形、图片、实物等，其著作权归采购人所有，另有约定的除外。供应商只能在采购人授权许可范围内使用设计方案，不得私自转让或扩大使用范围，否则采购人将追究法律责任。</w:t>
      </w:r>
    </w:p>
    <w:p w14:paraId="4782524D">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在服务过程中，供应商须向采购人提供货物的相关技术文件，包括但不限于设计图稿源文件等。</w:t>
      </w:r>
    </w:p>
    <w:p w14:paraId="595D3504">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供应商在配送货物时必须严格遵守采购人的内部管理制度。</w:t>
      </w:r>
    </w:p>
    <w:p w14:paraId="3D5A345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三、设计要求</w:t>
      </w:r>
    </w:p>
    <w:p w14:paraId="53579A2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1、包装盒、礼品袋的设计要求与采购人提供的医院LOGO（下图）相协调，效果大方、美观，与医院的行业性质相匹配，款式不限。</w:t>
      </w:r>
    </w:p>
    <w:p w14:paraId="6ECDAAD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00" w:firstLineChars="200"/>
        <w:textAlignment w:val="auto"/>
        <w:rPr>
          <w:rFonts w:hint="eastAsia" w:ascii="仿宋" w:hAnsi="仿宋" w:eastAsia="仿宋" w:cs="仿宋"/>
          <w:b w:val="0"/>
          <w:bCs/>
          <w:color w:val="000000"/>
          <w:sz w:val="24"/>
          <w:szCs w:val="24"/>
          <w:highlight w:val="none"/>
          <w:lang w:val="en-US" w:eastAsia="zh-CN"/>
        </w:rPr>
      </w:pPr>
      <w:r>
        <w:rPr>
          <w:rFonts w:hint="eastAsia" w:hAnsi="宋体" w:cs="宋体"/>
          <w:bCs/>
          <w:color w:val="000000" w:themeColor="text1"/>
          <w:szCs w:val="21"/>
          <w:highlight w:val="none"/>
          <w14:textFill>
            <w14:solidFill>
              <w14:schemeClr w14:val="tx1"/>
            </w14:solidFill>
          </w14:textFill>
        </w:rPr>
        <w:drawing>
          <wp:anchor distT="0" distB="0" distL="114300" distR="114300" simplePos="0" relativeHeight="251662336" behindDoc="0" locked="0" layoutInCell="1" allowOverlap="1">
            <wp:simplePos x="0" y="0"/>
            <wp:positionH relativeFrom="column">
              <wp:posOffset>2088515</wp:posOffset>
            </wp:positionH>
            <wp:positionV relativeFrom="paragraph">
              <wp:posOffset>481330</wp:posOffset>
            </wp:positionV>
            <wp:extent cx="3681095" cy="450215"/>
            <wp:effectExtent l="0" t="0" r="14605" b="6985"/>
            <wp:wrapTopAndBottom/>
            <wp:docPr id="9" name="图片 9" descr="院训电子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院训电子版"/>
                    <pic:cNvPicPr>
                      <a:picLocks noChangeAspect="1"/>
                    </pic:cNvPicPr>
                  </pic:nvPicPr>
                  <pic:blipFill>
                    <a:blip r:embed="rId8" cstate="print"/>
                    <a:stretch>
                      <a:fillRect/>
                    </a:stretch>
                  </pic:blipFill>
                  <pic:spPr>
                    <a:xfrm>
                      <a:off x="0" y="0"/>
                      <a:ext cx="3681095" cy="450215"/>
                    </a:xfrm>
                    <a:prstGeom prst="rect">
                      <a:avLst/>
                    </a:prstGeom>
                  </pic:spPr>
                </pic:pic>
              </a:graphicData>
            </a:graphic>
          </wp:anchor>
        </w:drawing>
      </w:r>
      <w:r>
        <w:rPr>
          <w:rFonts w:hAnsi="宋体" w:cs="宋体"/>
          <w:bCs/>
          <w:color w:val="000000" w:themeColor="text1"/>
          <w:sz w:val="24"/>
          <w:szCs w:val="24"/>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141605</wp:posOffset>
            </wp:positionH>
            <wp:positionV relativeFrom="paragraph">
              <wp:posOffset>78740</wp:posOffset>
            </wp:positionV>
            <wp:extent cx="1562735" cy="1303020"/>
            <wp:effectExtent l="0" t="0" r="18415" b="11430"/>
            <wp:wrapTopAndBottom/>
            <wp:docPr id="4" name="图片 4" descr="二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二院logo"/>
                    <pic:cNvPicPr>
                      <a:picLocks noChangeAspect="1"/>
                    </pic:cNvPicPr>
                  </pic:nvPicPr>
                  <pic:blipFill>
                    <a:blip r:embed="rId9" cstate="print"/>
                    <a:stretch>
                      <a:fillRect/>
                    </a:stretch>
                  </pic:blipFill>
                  <pic:spPr>
                    <a:xfrm>
                      <a:off x="0" y="0"/>
                      <a:ext cx="1562735" cy="1303020"/>
                    </a:xfrm>
                    <a:prstGeom prst="rect">
                      <a:avLst/>
                    </a:prstGeom>
                  </pic:spPr>
                </pic:pic>
              </a:graphicData>
            </a:graphic>
          </wp:anchor>
        </w:drawing>
      </w:r>
    </w:p>
    <w:p w14:paraId="7C76937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2、供应商须按照采购人提供的月饼尺寸、形状、材质、工艺制作货品。</w:t>
      </w:r>
    </w:p>
    <w:p w14:paraId="27A77C00">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3、在服务过程中，供应商须根据采购人的实际需求和具体要求进行深化设计。</w:t>
      </w:r>
    </w:p>
    <w:p w14:paraId="688200E0">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四、实物样品要求</w:t>
      </w:r>
    </w:p>
    <w:p w14:paraId="46111859">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供应商对采购清单中每个产品提供1套样品，需与所投产品同品质。本项目无需随样品提供检测报告。</w:t>
      </w:r>
    </w:p>
    <w:p w14:paraId="3905AD04">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样品接收与响应文件递交截止时间、地点一致，逾期不予接收。 </w:t>
      </w:r>
    </w:p>
    <w:p w14:paraId="19D3AF22">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样品的运送、检测、包装、保管费等一切费用由供应商自理。 </w:t>
      </w:r>
    </w:p>
    <w:p w14:paraId="3D99F945">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本项目响应产品必须是正规生产厂家生产的产品，不得以三无产品或仿冒产品进行报价和供货。 </w:t>
      </w:r>
    </w:p>
    <w:p w14:paraId="00B1EDF0">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由于我院存放样品的空间有限，请未成交供应商在本项目成交结果公示结束后3个工作日内主动取回，否则视同供应商不再认领，我院有权进行处理。成交供应商提供的样品不得取回，作为该项目合同履行过程的验收标准及验收依据。</w:t>
      </w:r>
    </w:p>
    <w:p w14:paraId="621F7709">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在收取样品时我院没有对实物样品外观验收及性能测试，所以对样品的破损或质量概不负责。</w:t>
      </w:r>
    </w:p>
    <w:p w14:paraId="4E1E5992">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供应商的样品不能相互共用。</w:t>
      </w:r>
    </w:p>
    <w:p w14:paraId="449C4A47">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样品内包装须有供应商名称和产品名称的标识，并且装于密封完好的信封或包装。同时在响应文件中提供实物样品说明表如下：</w:t>
      </w:r>
    </w:p>
    <w:tbl>
      <w:tblPr>
        <w:tblStyle w:val="24"/>
        <w:tblpPr w:leftFromText="180" w:rightFromText="180" w:vertAnchor="text" w:horzAnchor="page" w:tblpXSpec="center" w:tblpY="14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438"/>
        <w:gridCol w:w="2014"/>
        <w:gridCol w:w="1640"/>
        <w:gridCol w:w="1008"/>
      </w:tblGrid>
      <w:tr w14:paraId="49BF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Align w:val="center"/>
          </w:tcPr>
          <w:p w14:paraId="2FC62E4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r>
              <w:rPr>
                <w:rFonts w:hint="eastAsia" w:ascii="仿宋" w:hAnsi="仿宋" w:eastAsia="仿宋" w:cs="仿宋"/>
                <w:szCs w:val="21"/>
                <w:highlight w:val="none"/>
                <w:lang w:val="en-GB"/>
              </w:rPr>
              <w:t>货物名称</w:t>
            </w:r>
          </w:p>
        </w:tc>
        <w:tc>
          <w:tcPr>
            <w:tcW w:w="1438" w:type="dxa"/>
            <w:vAlign w:val="center"/>
          </w:tcPr>
          <w:p w14:paraId="74EB1F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 w:val="21"/>
                <w:szCs w:val="21"/>
                <w:highlight w:val="none"/>
                <w:lang w:val="en-GB" w:eastAsia="zh-CN"/>
              </w:rPr>
            </w:pPr>
            <w:r>
              <w:rPr>
                <w:rFonts w:hint="eastAsia" w:ascii="仿宋" w:hAnsi="仿宋" w:eastAsia="仿宋" w:cs="仿宋"/>
                <w:sz w:val="21"/>
                <w:szCs w:val="21"/>
                <w:highlight w:val="none"/>
                <w:lang w:val="en-US" w:eastAsia="zh-CN"/>
              </w:rPr>
              <w:t>材质</w:t>
            </w:r>
          </w:p>
        </w:tc>
        <w:tc>
          <w:tcPr>
            <w:tcW w:w="2014" w:type="dxa"/>
            <w:vAlign w:val="center"/>
          </w:tcPr>
          <w:p w14:paraId="459932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eastAsia" w:ascii="仿宋" w:hAnsi="仿宋" w:eastAsia="仿宋" w:cs="仿宋"/>
                <w:b w:val="0"/>
                <w:bCs w:val="0"/>
                <w:color w:val="000000"/>
                <w:sz w:val="21"/>
                <w:szCs w:val="21"/>
                <w:highlight w:val="none"/>
                <w:lang w:val="en-GB"/>
              </w:rPr>
            </w:pPr>
            <w:r>
              <w:rPr>
                <w:rFonts w:hint="eastAsia" w:ascii="仿宋" w:hAnsi="仿宋" w:eastAsia="仿宋" w:cs="仿宋"/>
                <w:b w:val="0"/>
                <w:bCs w:val="0"/>
                <w:i w:val="0"/>
                <w:iCs w:val="0"/>
                <w:color w:val="000000"/>
                <w:kern w:val="0"/>
                <w:sz w:val="21"/>
                <w:szCs w:val="21"/>
                <w:highlight w:val="none"/>
                <w:u w:val="none"/>
                <w:lang w:val="en-US" w:eastAsia="zh-CN"/>
              </w:rPr>
              <w:t>规格尺寸（mm）</w:t>
            </w:r>
          </w:p>
        </w:tc>
        <w:tc>
          <w:tcPr>
            <w:tcW w:w="1640" w:type="dxa"/>
            <w:vAlign w:val="center"/>
          </w:tcPr>
          <w:p w14:paraId="4B1A3C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仿宋" w:hAnsi="仿宋" w:eastAsia="仿宋" w:cs="仿宋"/>
                <w:b w:val="0"/>
                <w:bCs w:val="0"/>
                <w:color w:val="000000"/>
                <w:sz w:val="21"/>
                <w:szCs w:val="21"/>
                <w:highlight w:val="none"/>
                <w:lang w:val="en-US"/>
              </w:rPr>
            </w:pPr>
            <w:r>
              <w:rPr>
                <w:rFonts w:hint="eastAsia" w:ascii="仿宋" w:hAnsi="仿宋" w:eastAsia="仿宋" w:cs="仿宋"/>
                <w:b w:val="0"/>
                <w:bCs w:val="0"/>
                <w:i w:val="0"/>
                <w:iCs w:val="0"/>
                <w:color w:val="000000"/>
                <w:kern w:val="0"/>
                <w:sz w:val="21"/>
                <w:szCs w:val="21"/>
                <w:highlight w:val="none"/>
                <w:u w:val="none"/>
                <w:lang w:val="en-US" w:eastAsia="zh-CN"/>
              </w:rPr>
              <w:t>数量（套）</w:t>
            </w:r>
          </w:p>
        </w:tc>
        <w:tc>
          <w:tcPr>
            <w:tcW w:w="1008" w:type="dxa"/>
            <w:vAlign w:val="center"/>
          </w:tcPr>
          <w:p w14:paraId="39B9DE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仿宋" w:hAnsi="仿宋" w:eastAsia="仿宋" w:cs="仿宋"/>
                <w:b w:val="0"/>
                <w:bCs w:val="0"/>
                <w:i w:val="0"/>
                <w:iCs w:val="0"/>
                <w:color w:val="000000"/>
                <w:kern w:val="0"/>
                <w:sz w:val="21"/>
                <w:szCs w:val="21"/>
                <w:highlight w:val="none"/>
                <w:u w:val="none"/>
                <w:lang w:val="en-US" w:eastAsia="zh-CN"/>
              </w:rPr>
            </w:pPr>
            <w:r>
              <w:rPr>
                <w:rFonts w:hint="eastAsia" w:ascii="仿宋" w:hAnsi="仿宋" w:eastAsia="仿宋" w:cs="仿宋"/>
                <w:b w:val="0"/>
                <w:bCs w:val="0"/>
                <w:i w:val="0"/>
                <w:iCs w:val="0"/>
                <w:color w:val="000000"/>
                <w:kern w:val="0"/>
                <w:sz w:val="21"/>
                <w:szCs w:val="21"/>
                <w:highlight w:val="none"/>
                <w:u w:val="none"/>
                <w:lang w:val="en-US" w:eastAsia="zh-CN"/>
              </w:rPr>
              <w:t>备注</w:t>
            </w:r>
          </w:p>
        </w:tc>
      </w:tr>
      <w:tr w14:paraId="78BC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38757A35">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GB"/>
              </w:rPr>
            </w:pPr>
            <w:r>
              <w:rPr>
                <w:rFonts w:hint="eastAsia" w:ascii="仿宋" w:hAnsi="仿宋" w:eastAsia="仿宋" w:cs="仿宋"/>
                <w:sz w:val="21"/>
                <w:szCs w:val="21"/>
                <w:highlight w:val="none"/>
              </w:rPr>
              <w:t>窗口售卖精装版</w:t>
            </w:r>
          </w:p>
        </w:tc>
        <w:tc>
          <w:tcPr>
            <w:tcW w:w="1438" w:type="dxa"/>
            <w:vAlign w:val="center"/>
          </w:tcPr>
          <w:p w14:paraId="1A7206E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2014" w:type="dxa"/>
            <w:vAlign w:val="center"/>
          </w:tcPr>
          <w:p w14:paraId="635E649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1640" w:type="dxa"/>
            <w:vAlign w:val="center"/>
          </w:tcPr>
          <w:p w14:paraId="149F02E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1008" w:type="dxa"/>
            <w:vMerge w:val="restart"/>
            <w:vAlign w:val="center"/>
          </w:tcPr>
          <w:p w14:paraId="30C5F4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与所投</w:t>
            </w:r>
          </w:p>
          <w:p w14:paraId="643F1B8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产品同品质</w:t>
            </w:r>
          </w:p>
        </w:tc>
      </w:tr>
      <w:tr w14:paraId="5E5F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5D9E656A">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GB"/>
              </w:rPr>
            </w:pPr>
            <w:r>
              <w:rPr>
                <w:rFonts w:hint="eastAsia" w:ascii="仿宋" w:hAnsi="仿宋" w:eastAsia="仿宋" w:cs="仿宋"/>
                <w:sz w:val="21"/>
                <w:szCs w:val="21"/>
                <w:highlight w:val="none"/>
              </w:rPr>
              <w:t>工会职工派发版</w:t>
            </w:r>
          </w:p>
        </w:tc>
        <w:tc>
          <w:tcPr>
            <w:tcW w:w="1438" w:type="dxa"/>
            <w:vAlign w:val="center"/>
          </w:tcPr>
          <w:p w14:paraId="1AF39C4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2014" w:type="dxa"/>
            <w:vAlign w:val="center"/>
          </w:tcPr>
          <w:p w14:paraId="32AD9D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1640" w:type="dxa"/>
            <w:vAlign w:val="center"/>
          </w:tcPr>
          <w:p w14:paraId="6911B4F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1008" w:type="dxa"/>
            <w:vMerge w:val="continue"/>
            <w:vAlign w:val="center"/>
          </w:tcPr>
          <w:p w14:paraId="2484D61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1379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258171EE">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GB"/>
              </w:rPr>
            </w:pPr>
            <w:r>
              <w:rPr>
                <w:rFonts w:hint="eastAsia" w:ascii="仿宋" w:hAnsi="仿宋" w:eastAsia="仿宋" w:cs="仿宋"/>
                <w:sz w:val="21"/>
                <w:szCs w:val="21"/>
                <w:highlight w:val="none"/>
              </w:rPr>
              <w:t>迷你月四个装</w:t>
            </w:r>
          </w:p>
        </w:tc>
        <w:tc>
          <w:tcPr>
            <w:tcW w:w="1438" w:type="dxa"/>
            <w:vAlign w:val="center"/>
          </w:tcPr>
          <w:p w14:paraId="21889E1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2014" w:type="dxa"/>
            <w:vAlign w:val="center"/>
          </w:tcPr>
          <w:p w14:paraId="3016F4B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1640" w:type="dxa"/>
            <w:vAlign w:val="center"/>
          </w:tcPr>
          <w:p w14:paraId="27EFB0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1008" w:type="dxa"/>
            <w:vMerge w:val="continue"/>
            <w:vAlign w:val="center"/>
          </w:tcPr>
          <w:p w14:paraId="78D3BEB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5104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785DE638">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21"/>
                <w:szCs w:val="21"/>
                <w:highlight w:val="none"/>
                <w:lang w:val="en-GB"/>
              </w:rPr>
            </w:pPr>
            <w:r>
              <w:rPr>
                <w:rFonts w:hint="eastAsia" w:ascii="仿宋" w:hAnsi="仿宋" w:eastAsia="仿宋" w:cs="仿宋"/>
                <w:sz w:val="21"/>
                <w:szCs w:val="21"/>
                <w:highlight w:val="none"/>
              </w:rPr>
              <w:t>七星伴月版</w:t>
            </w:r>
          </w:p>
        </w:tc>
        <w:tc>
          <w:tcPr>
            <w:tcW w:w="1438" w:type="dxa"/>
            <w:vAlign w:val="center"/>
          </w:tcPr>
          <w:p w14:paraId="5A2D829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2014" w:type="dxa"/>
            <w:vAlign w:val="center"/>
          </w:tcPr>
          <w:p w14:paraId="160DCA9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1640" w:type="dxa"/>
            <w:vAlign w:val="center"/>
          </w:tcPr>
          <w:p w14:paraId="0A65AF0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1008" w:type="dxa"/>
            <w:vMerge w:val="continue"/>
            <w:vAlign w:val="center"/>
          </w:tcPr>
          <w:p w14:paraId="30BA4B9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4DF6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7AAFC352">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21"/>
                <w:szCs w:val="21"/>
                <w:highlight w:val="none"/>
                <w:lang w:val="en-GB"/>
              </w:rPr>
            </w:pPr>
            <w:r>
              <w:rPr>
                <w:rFonts w:hint="eastAsia" w:ascii="仿宋" w:hAnsi="仿宋" w:eastAsia="仿宋" w:cs="仿宋"/>
                <w:sz w:val="21"/>
                <w:szCs w:val="21"/>
                <w:highlight w:val="none"/>
              </w:rPr>
              <w:t>单个月饼大饼版</w:t>
            </w:r>
          </w:p>
        </w:tc>
        <w:tc>
          <w:tcPr>
            <w:tcW w:w="1438" w:type="dxa"/>
            <w:vAlign w:val="center"/>
          </w:tcPr>
          <w:p w14:paraId="38A748F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2014" w:type="dxa"/>
            <w:vAlign w:val="center"/>
          </w:tcPr>
          <w:p w14:paraId="2332DE8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1640" w:type="dxa"/>
            <w:vAlign w:val="center"/>
          </w:tcPr>
          <w:p w14:paraId="48B3809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1008" w:type="dxa"/>
            <w:vMerge w:val="continue"/>
            <w:vAlign w:val="center"/>
          </w:tcPr>
          <w:p w14:paraId="1D8B528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03CB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7A90B417">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21"/>
                <w:szCs w:val="21"/>
                <w:highlight w:val="none"/>
                <w:lang w:val="en-GB"/>
              </w:rPr>
            </w:pPr>
            <w:r>
              <w:rPr>
                <w:rFonts w:hint="eastAsia" w:ascii="仿宋" w:hAnsi="仿宋" w:eastAsia="仿宋" w:cs="仿宋"/>
                <w:sz w:val="21"/>
                <w:szCs w:val="21"/>
                <w:highlight w:val="none"/>
              </w:rPr>
              <w:t>迷你月组合装</w:t>
            </w:r>
          </w:p>
        </w:tc>
        <w:tc>
          <w:tcPr>
            <w:tcW w:w="1438" w:type="dxa"/>
            <w:vAlign w:val="center"/>
          </w:tcPr>
          <w:p w14:paraId="4D97B5E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2014" w:type="dxa"/>
            <w:vAlign w:val="center"/>
          </w:tcPr>
          <w:p w14:paraId="0A1598A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1640" w:type="dxa"/>
            <w:vAlign w:val="center"/>
          </w:tcPr>
          <w:p w14:paraId="733B8ED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1008" w:type="dxa"/>
            <w:vMerge w:val="continue"/>
            <w:vAlign w:val="center"/>
          </w:tcPr>
          <w:p w14:paraId="372D818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61BD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1D6665CE">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21"/>
                <w:szCs w:val="21"/>
                <w:highlight w:val="none"/>
                <w:lang w:val="en-GB"/>
              </w:rPr>
            </w:pPr>
            <w:r>
              <w:rPr>
                <w:rFonts w:hint="eastAsia" w:ascii="仿宋" w:hAnsi="仿宋" w:eastAsia="仿宋" w:cs="仿宋"/>
                <w:sz w:val="21"/>
                <w:szCs w:val="21"/>
                <w:highlight w:val="none"/>
              </w:rPr>
              <w:t>刀叉、内托、单个月饼包装袋、干燥剂</w:t>
            </w:r>
          </w:p>
        </w:tc>
        <w:tc>
          <w:tcPr>
            <w:tcW w:w="1438" w:type="dxa"/>
            <w:vAlign w:val="center"/>
          </w:tcPr>
          <w:p w14:paraId="07C09F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2014" w:type="dxa"/>
            <w:vAlign w:val="center"/>
          </w:tcPr>
          <w:p w14:paraId="02A315F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1640" w:type="dxa"/>
            <w:vAlign w:val="center"/>
          </w:tcPr>
          <w:p w14:paraId="618ACD2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1008" w:type="dxa"/>
            <w:vMerge w:val="continue"/>
            <w:vAlign w:val="center"/>
          </w:tcPr>
          <w:p w14:paraId="644B512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bl>
    <w:p w14:paraId="676161F5">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4A35AB9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1A691CD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43424A3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040B89B3">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102F2B81">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02BC26E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4CC24CE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1A264495">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506B592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0A20110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2A8C6B73">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注：请在表格中详细列出实物样品的各项规格尺寸等内容，以作为样品说明。</w:t>
      </w:r>
    </w:p>
    <w:p w14:paraId="3517BFC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五、货物运输及包装方式要求</w:t>
      </w:r>
    </w:p>
    <w:p w14:paraId="767D29B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合同中所有的货物均须由成交供应商自行运往采购方指定场所，不论从何处购置、采用何种方式运输，采购人不承担任何责任及相关费用。成交供应商应当自行处理货物质量和数量短缺等问题，以保证货物的完好无损为标准。</w:t>
      </w:r>
    </w:p>
    <w:p w14:paraId="3047032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六、验收要求</w:t>
      </w:r>
    </w:p>
    <w:p w14:paraId="34C48F1F">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1.相关国家标准、行业标准规范：GB 4803-94 符合食品包装要求。</w:t>
      </w:r>
    </w:p>
    <w:p w14:paraId="27EF8D8A">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2.验收应在双方共同参与情况下进行。货物经采购人验收合格签字后，并不能免除供应商对所供货物应承担的责任。</w:t>
      </w:r>
    </w:p>
    <w:p w14:paraId="149C35C1">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3.货物验收开箱时发现的破损或其他不合格货物应及时更换，采购人作出详细现场记录，或由双方共同签署备忘录，此记录或备忘录作为此产品当场的有效证据，由此产生的有关费用由供应商承担。</w:t>
      </w:r>
    </w:p>
    <w:p w14:paraId="1FB9B5E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4.供应商交付的货物应提供送货单，以备验收检查。如发现质量问题，按有关规定执行及按合同有关规定处理。</w:t>
      </w:r>
    </w:p>
    <w:p w14:paraId="1D7E8245">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★七、售后要求</w:t>
      </w:r>
    </w:p>
    <w:p w14:paraId="2504F3E0">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供应商须承诺产品自送货之日起30天内如有质量问题，无偿退换货。</w:t>
      </w:r>
    </w:p>
    <w:p w14:paraId="3504C0A1">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八、报价要求</w:t>
      </w:r>
    </w:p>
    <w:p w14:paraId="4802D64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本项目为综合单价包干按实结算项目。供应商报价应是比选文件所确定的采购范围内全部内容的价格表现。即包括但不限于对各种包装盒和礼袋的设计、人工、制作、安装、设计变更、样板费、货物供应、各类税金、运至合同指定地点的运输费、装卸费、仓储、保险费、保管、验收费、售后服务、利润等费用。</w:t>
      </w:r>
    </w:p>
    <w:p w14:paraId="1D336F5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2、供应商应在充分考虑投标货物市场价格涨跌情况的基础上合理报价，除此之外采购方不再承担其他一切费用。</w:t>
      </w:r>
    </w:p>
    <w:p w14:paraId="5E6720D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3、最终结算时采购人根据成交综合单价及经验收合格的实际采购量进行结算，结算总价不得超过本项目合同总金额。</w:t>
      </w:r>
    </w:p>
    <w:p w14:paraId="7F56A2C3">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九、结算方式</w:t>
      </w:r>
    </w:p>
    <w:p w14:paraId="7DA65329">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1、货物分批验收，货物款项一次性结算。</w:t>
      </w:r>
    </w:p>
    <w:p w14:paraId="6E38455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货物全部送达后，供应商凭货物签收凭证、正规发票向采购人申请支付货款。采购人在确认全部货物质量合格后，2个月内完成相关审批支付的手续，并以转账方式完成支付费用（如遇到节假日，则付款时间顺延）。</w:t>
      </w:r>
    </w:p>
    <w:p w14:paraId="5352553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十、违约责任</w:t>
      </w:r>
    </w:p>
    <w:p w14:paraId="161AE4A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1.供应商提供的货物质量不符合合同约定或质量要求给采购人造成损失的，供应商应当赔偿损失。</w:t>
      </w:r>
    </w:p>
    <w:p w14:paraId="2FA7F57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如果供应商没能按合同约定的时间、地点配送货物或提供伴随服务，采购人可视情况要求供应商支付违约金，无故推迟交货者，每拖延一天须向采购人支付合同金额的5‰的违约金，直至交付指定货物为止；货物不符合合同规定的，违约金为合同金额的5%；违约未能提供货物的，违约金为合同金额的7.5%。违约金的最高限额是合同总价的7.5%。</w:t>
      </w:r>
    </w:p>
    <w:p w14:paraId="18B0E67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供应商在支付违约金后，还应当履行应尽的义务。违约金不足以弥补采购人损失的，供应商应另行赔偿损失。</w:t>
      </w:r>
    </w:p>
    <w:p w14:paraId="01FDC3B4">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供应商不能按照合同约定提供货物或供应商无正当理由不供货，给采购人造成损失的，供应商应承担全部责任，对采购人造成损失作出赔偿。严重者采购人有权以书面形式通知供应商终止合同。</w:t>
      </w:r>
    </w:p>
    <w:p w14:paraId="18E53749">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如果采购人发出赔偿通知后30天内，供应商未作答复，上述赔偿应视为被供应商接受。采购人将向供应商追讨赔偿。</w:t>
      </w:r>
    </w:p>
    <w:p w14:paraId="6FBC860A">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其它违约责任按合同其他条款约定及《中华人民共和国民法典》规定处理。</w:t>
      </w:r>
    </w:p>
    <w:p w14:paraId="7C0754FE">
      <w:pPr>
        <w:pStyle w:val="2"/>
        <w:rPr>
          <w:rFonts w:hint="eastAsia"/>
          <w:highlight w:val="none"/>
        </w:rPr>
      </w:pPr>
    </w:p>
    <w:p w14:paraId="5F283E4F">
      <w:pPr>
        <w:pStyle w:val="2"/>
        <w:rPr>
          <w:rFonts w:hint="eastAsia"/>
          <w:highlight w:val="none"/>
        </w:rPr>
      </w:pPr>
    </w:p>
    <w:p w14:paraId="2C42AF90">
      <w:pPr>
        <w:pStyle w:val="2"/>
        <w:rPr>
          <w:rFonts w:hint="eastAsia"/>
          <w:highlight w:val="none"/>
        </w:rPr>
      </w:pPr>
    </w:p>
    <w:p w14:paraId="30CCA6C9">
      <w:pPr>
        <w:pStyle w:val="2"/>
        <w:rPr>
          <w:rFonts w:hint="eastAsia"/>
          <w:highlight w:val="none"/>
        </w:rPr>
      </w:pPr>
    </w:p>
    <w:p w14:paraId="5B559FEB">
      <w:pPr>
        <w:pStyle w:val="2"/>
        <w:rPr>
          <w:rFonts w:hint="eastAsia"/>
          <w:highlight w:val="none"/>
        </w:rPr>
      </w:pPr>
    </w:p>
    <w:p w14:paraId="6C2799FC">
      <w:pPr>
        <w:pStyle w:val="2"/>
        <w:rPr>
          <w:rFonts w:hint="eastAsia"/>
          <w:highlight w:val="none"/>
        </w:rPr>
      </w:pPr>
    </w:p>
    <w:p w14:paraId="06FDC5E3">
      <w:pPr>
        <w:pStyle w:val="2"/>
        <w:rPr>
          <w:rFonts w:hint="eastAsia"/>
          <w:highlight w:val="none"/>
        </w:rPr>
      </w:pPr>
    </w:p>
    <w:p w14:paraId="6BFD770D">
      <w:pPr>
        <w:pStyle w:val="2"/>
        <w:rPr>
          <w:rFonts w:hint="eastAsia"/>
          <w:highlight w:val="none"/>
        </w:rPr>
      </w:pPr>
    </w:p>
    <w:p w14:paraId="5979BBDB">
      <w:pPr>
        <w:pStyle w:val="2"/>
        <w:rPr>
          <w:rFonts w:hint="eastAsia"/>
          <w:highlight w:val="none"/>
        </w:rPr>
      </w:pPr>
    </w:p>
    <w:p w14:paraId="5AD78D67">
      <w:pPr>
        <w:pStyle w:val="2"/>
        <w:rPr>
          <w:rFonts w:hint="eastAsia"/>
          <w:highlight w:val="none"/>
        </w:rPr>
      </w:pPr>
    </w:p>
    <w:p w14:paraId="0FE94286">
      <w:pPr>
        <w:pStyle w:val="2"/>
        <w:rPr>
          <w:rFonts w:hint="eastAsia"/>
          <w:highlight w:val="none"/>
        </w:rPr>
      </w:pPr>
    </w:p>
    <w:p w14:paraId="0E39C631">
      <w:pPr>
        <w:pStyle w:val="2"/>
        <w:rPr>
          <w:rFonts w:hint="eastAsia"/>
          <w:highlight w:val="none"/>
        </w:rPr>
      </w:pPr>
    </w:p>
    <w:p w14:paraId="7DE8A56D">
      <w:pPr>
        <w:pStyle w:val="2"/>
        <w:rPr>
          <w:rFonts w:hint="eastAsia"/>
          <w:highlight w:val="none"/>
        </w:rPr>
      </w:pPr>
    </w:p>
    <w:p w14:paraId="007F1E62">
      <w:pPr>
        <w:pStyle w:val="2"/>
        <w:rPr>
          <w:rFonts w:hint="eastAsia"/>
          <w:highlight w:val="none"/>
        </w:rPr>
      </w:pPr>
    </w:p>
    <w:p w14:paraId="0112B37C">
      <w:pPr>
        <w:pStyle w:val="23"/>
        <w:rPr>
          <w:rFonts w:hint="eastAsia" w:ascii="微软雅黑" w:hAnsi="微软雅黑" w:eastAsia="微软雅黑" w:cs="微软雅黑"/>
          <w:color w:val="000000"/>
          <w:highlight w:val="none"/>
        </w:rPr>
      </w:pPr>
    </w:p>
    <w:p w14:paraId="4E2F6077">
      <w:pPr>
        <w:pStyle w:val="23"/>
        <w:rPr>
          <w:rFonts w:hint="eastAsia" w:ascii="微软雅黑" w:hAnsi="微软雅黑" w:eastAsia="微软雅黑" w:cs="微软雅黑"/>
          <w:color w:val="000000"/>
          <w:highlight w:val="none"/>
        </w:rPr>
      </w:pPr>
    </w:p>
    <w:p w14:paraId="123D5395">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A26DCA5">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88174EB">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0A7E8C7">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214CE64">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0EF48704">
      <w:pPr>
        <w:pStyle w:val="29"/>
        <w:rPr>
          <w:rFonts w:hint="eastAsia"/>
          <w:color w:val="000000"/>
          <w:highlight w:val="none"/>
        </w:rPr>
      </w:pPr>
    </w:p>
    <w:p w14:paraId="18E87F4E">
      <w:pPr>
        <w:pStyle w:val="29"/>
        <w:rPr>
          <w:rFonts w:hint="eastAsia"/>
          <w:color w:val="000000"/>
          <w:highlight w:val="none"/>
        </w:rPr>
      </w:pPr>
    </w:p>
    <w:p w14:paraId="462EB19F">
      <w:pPr>
        <w:pStyle w:val="29"/>
        <w:rPr>
          <w:rFonts w:hint="eastAsia"/>
          <w:color w:val="000000"/>
          <w:highlight w:val="none"/>
        </w:rPr>
      </w:pPr>
    </w:p>
    <w:p w14:paraId="40F3CCD6">
      <w:pPr>
        <w:pStyle w:val="29"/>
        <w:rPr>
          <w:rFonts w:hint="eastAsia"/>
          <w:color w:val="000000"/>
          <w:highlight w:val="none"/>
        </w:rPr>
      </w:pPr>
    </w:p>
    <w:p w14:paraId="224D2253">
      <w:pPr>
        <w:pStyle w:val="29"/>
        <w:rPr>
          <w:rFonts w:hint="eastAsia"/>
          <w:color w:val="000000"/>
          <w:highlight w:val="none"/>
        </w:rPr>
      </w:pPr>
    </w:p>
    <w:p w14:paraId="7E6A7EE2">
      <w:pPr>
        <w:pStyle w:val="29"/>
        <w:rPr>
          <w:rFonts w:hint="eastAsia"/>
          <w:color w:val="000000"/>
          <w:highlight w:val="none"/>
        </w:rPr>
      </w:pPr>
    </w:p>
    <w:p w14:paraId="3FC0DC9A">
      <w:pPr>
        <w:pStyle w:val="29"/>
        <w:rPr>
          <w:rFonts w:hint="eastAsia"/>
          <w:color w:val="000000"/>
          <w:highlight w:val="none"/>
        </w:rPr>
      </w:pPr>
    </w:p>
    <w:p w14:paraId="47104E7A">
      <w:pPr>
        <w:pStyle w:val="29"/>
        <w:rPr>
          <w:rFonts w:hint="eastAsia"/>
          <w:color w:val="000000"/>
          <w:highlight w:val="none"/>
        </w:rPr>
      </w:pPr>
    </w:p>
    <w:p w14:paraId="7E3D0D94">
      <w:pPr>
        <w:pStyle w:val="29"/>
        <w:rPr>
          <w:rFonts w:hint="eastAsia"/>
          <w:color w:val="000000"/>
          <w:highlight w:val="none"/>
        </w:rPr>
      </w:pPr>
    </w:p>
    <w:p w14:paraId="6128046C">
      <w:pPr>
        <w:pStyle w:val="29"/>
        <w:rPr>
          <w:rFonts w:hint="eastAsia"/>
          <w:color w:val="000000"/>
          <w:highlight w:val="none"/>
        </w:rPr>
      </w:pPr>
    </w:p>
    <w:p w14:paraId="3695E2D6">
      <w:pPr>
        <w:pStyle w:val="29"/>
        <w:rPr>
          <w:rFonts w:hint="eastAsia"/>
          <w:color w:val="000000"/>
          <w:highlight w:val="none"/>
        </w:rPr>
      </w:pPr>
    </w:p>
    <w:p w14:paraId="4B37FCCF">
      <w:pPr>
        <w:pStyle w:val="29"/>
        <w:rPr>
          <w:rFonts w:hint="eastAsia"/>
          <w:color w:val="000000"/>
          <w:highlight w:val="none"/>
        </w:rPr>
      </w:pPr>
    </w:p>
    <w:p w14:paraId="0F907C78">
      <w:pPr>
        <w:pStyle w:val="29"/>
        <w:rPr>
          <w:rFonts w:hint="eastAsia"/>
          <w:color w:val="000000"/>
          <w:highlight w:val="none"/>
        </w:rPr>
      </w:pPr>
    </w:p>
    <w:p w14:paraId="68C688E7">
      <w:pPr>
        <w:pStyle w:val="29"/>
        <w:rPr>
          <w:rFonts w:hint="eastAsia"/>
          <w:color w:val="000000"/>
          <w:highlight w:val="none"/>
        </w:rPr>
      </w:pPr>
    </w:p>
    <w:p w14:paraId="7D32119B">
      <w:pPr>
        <w:pStyle w:val="29"/>
        <w:rPr>
          <w:rFonts w:hint="eastAsia"/>
          <w:color w:val="000000"/>
          <w:highlight w:val="none"/>
        </w:rPr>
      </w:pPr>
    </w:p>
    <w:p w14:paraId="1113CA6F">
      <w:pPr>
        <w:pStyle w:val="29"/>
        <w:rPr>
          <w:rFonts w:hint="eastAsia"/>
          <w:color w:val="000000"/>
          <w:highlight w:val="none"/>
        </w:rPr>
      </w:pPr>
    </w:p>
    <w:p w14:paraId="7910E3BD">
      <w:pPr>
        <w:pStyle w:val="29"/>
        <w:rPr>
          <w:rFonts w:hint="eastAsia"/>
          <w:color w:val="000000"/>
          <w:highlight w:val="none"/>
        </w:rPr>
      </w:pPr>
    </w:p>
    <w:p w14:paraId="5203D2A0">
      <w:pPr>
        <w:pStyle w:val="29"/>
        <w:rPr>
          <w:rFonts w:hint="eastAsia"/>
          <w:color w:val="000000"/>
          <w:highlight w:val="none"/>
        </w:rPr>
      </w:pPr>
    </w:p>
    <w:p w14:paraId="75A3D494">
      <w:pPr>
        <w:pStyle w:val="29"/>
        <w:rPr>
          <w:rFonts w:hint="eastAsia"/>
          <w:color w:val="000000"/>
          <w:highlight w:val="none"/>
        </w:rPr>
      </w:pPr>
    </w:p>
    <w:p w14:paraId="1F9AACC4">
      <w:pPr>
        <w:pStyle w:val="29"/>
        <w:rPr>
          <w:rFonts w:hint="eastAsia"/>
          <w:color w:val="000000"/>
          <w:highlight w:val="none"/>
        </w:rPr>
      </w:pPr>
    </w:p>
    <w:p w14:paraId="3EC01AAC">
      <w:pPr>
        <w:pStyle w:val="29"/>
        <w:rPr>
          <w:rFonts w:hint="eastAsia"/>
          <w:color w:val="000000"/>
          <w:highlight w:val="none"/>
        </w:rPr>
      </w:pPr>
    </w:p>
    <w:p w14:paraId="3C5400A4">
      <w:pPr>
        <w:pStyle w:val="29"/>
        <w:rPr>
          <w:rFonts w:hint="eastAsia"/>
          <w:color w:val="000000"/>
          <w:highlight w:val="none"/>
        </w:rPr>
      </w:pPr>
    </w:p>
    <w:p w14:paraId="3619EB48">
      <w:pPr>
        <w:pStyle w:val="29"/>
        <w:rPr>
          <w:rFonts w:hint="eastAsia"/>
          <w:color w:val="000000"/>
          <w:highlight w:val="none"/>
        </w:rPr>
      </w:pPr>
    </w:p>
    <w:p w14:paraId="1BB20880">
      <w:pPr>
        <w:pStyle w:val="29"/>
        <w:rPr>
          <w:rFonts w:hint="eastAsia"/>
          <w:color w:val="000000"/>
          <w:highlight w:val="none"/>
        </w:rPr>
      </w:pPr>
    </w:p>
    <w:p w14:paraId="5959B81F">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6C8B0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934A3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0E1FB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675820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60890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994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BA62FEF">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8D3F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收件人：中山大学孙逸仙纪念医院</w:t>
            </w:r>
          </w:p>
          <w:p w14:paraId="7C8C309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1F29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7743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28C6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3071539">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54EB0D5F">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123545E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8ABC365">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1DDA67D1">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8F2D52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5C2C5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59736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3CD05C2">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774C7E2E">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184174CA">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0CA5C74">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065BC49D">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874CB47">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603134D">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7777A2EC">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68B12656">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2CAF1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5E93B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0ECACE7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43675B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1.报名结束后我院组织采购比选会议。</w:t>
      </w:r>
    </w:p>
    <w:p w14:paraId="7EAAD7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F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3B31A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7C729B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1.评审委员会由我院组织的评审专家组成，评审专家从专家库中随机抽取。</w:t>
      </w:r>
    </w:p>
    <w:p w14:paraId="3C58D4B5">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7FC376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3.根据《资格审查表》内容逐条对响应文件的资格性进行评审，审查每份响应文件是否满足资格要求。</w:t>
      </w:r>
    </w:p>
    <w:p w14:paraId="013DC7B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1A352B08">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1D436F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C66A0A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60B5F461">
      <w:pPr>
        <w:pStyle w:val="8"/>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73C7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1707C3A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4887C5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6852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6344BDD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vAlign w:val="top"/>
          </w:tcPr>
          <w:p w14:paraId="1094CEA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4E7B559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5617120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62D914C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45811A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1723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53A859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36B32BD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vAlign w:val="top"/>
          </w:tcPr>
          <w:p w14:paraId="71CDD62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0BB4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1266DAC0">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vAlign w:val="top"/>
          </w:tcPr>
          <w:p w14:paraId="36463AB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720C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FF809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vAlign w:val="top"/>
          </w:tcPr>
          <w:p w14:paraId="0994D3D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266B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458AE4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vAlign w:val="top"/>
          </w:tcPr>
          <w:p w14:paraId="1C8CC30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46B9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83A73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14:paraId="5CDDA7C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3B2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6DBAE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204DD80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159C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0AA6C1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036F4D3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14:paraId="4475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B1748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14:paraId="38621AA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具备有效期内的印刷经营许可证。（提供证书复印件，加盖公章）</w:t>
            </w:r>
          </w:p>
        </w:tc>
      </w:tr>
    </w:tbl>
    <w:p w14:paraId="67D505F4">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另行单独提供，可能影响对响应文件的评价，但不作为一票否决的条款。</w:t>
      </w:r>
    </w:p>
    <w:p w14:paraId="59CAA653">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4DF278BF">
      <w:pPr>
        <w:pStyle w:val="21"/>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38D3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4CF501">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34E87C93">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796C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B6ED1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2D5D64B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vAlign w:val="top"/>
          </w:tcPr>
          <w:p w14:paraId="319D396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12DB588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0A2A26D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42523F4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p w14:paraId="4EAE210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38BDA42B">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3AED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4BAAB0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59D8E57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1611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8A9474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2848CF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1A96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05F076B">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77CC24E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551613F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22C3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0AB3E7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556D1E9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6A1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163D10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2E53171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21D22A13">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7FD9DCD1">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55069B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0AFA8EA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9F5D3A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评分（38</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B924949">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评分（32</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26AC4FB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49B435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764501B1">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790E750">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38分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FD855E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32分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017C828A">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063D75B6">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688A59B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商务评审表（38分）</w:t>
      </w:r>
    </w:p>
    <w:tbl>
      <w:tblPr>
        <w:tblStyle w:val="24"/>
        <w:tblW w:w="9262" w:type="dxa"/>
        <w:jc w:val="center"/>
        <w:tblLayout w:type="fixed"/>
        <w:tblCellMar>
          <w:top w:w="0" w:type="dxa"/>
          <w:left w:w="108" w:type="dxa"/>
          <w:bottom w:w="0" w:type="dxa"/>
          <w:right w:w="108" w:type="dxa"/>
        </w:tblCellMar>
      </w:tblPr>
      <w:tblGrid>
        <w:gridCol w:w="2062"/>
        <w:gridCol w:w="806"/>
        <w:gridCol w:w="6394"/>
      </w:tblGrid>
      <w:tr w14:paraId="41A9210B">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D9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sz w:val="20"/>
                <w:szCs w:val="20"/>
                <w:highlight w:val="none"/>
              </w:rPr>
              <w:t>评审内容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F9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分值</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C4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评审细则</w:t>
            </w:r>
          </w:p>
        </w:tc>
      </w:tr>
      <w:tr w14:paraId="7313F7D1">
        <w:tblPrEx>
          <w:tblCellMar>
            <w:top w:w="0" w:type="dxa"/>
            <w:left w:w="108" w:type="dxa"/>
            <w:bottom w:w="0" w:type="dxa"/>
            <w:right w:w="108" w:type="dxa"/>
          </w:tblCellMar>
        </w:tblPrEx>
        <w:trPr>
          <w:trHeight w:val="575"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6683A68D">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同类项目业绩</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E59B">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15</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CA07">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21</w:t>
            </w:r>
            <w:r>
              <w:rPr>
                <w:rFonts w:hint="eastAsia" w:ascii="仿宋" w:hAnsi="仿宋" w:eastAsia="仿宋" w:cs="仿宋"/>
                <w:sz w:val="21"/>
                <w:szCs w:val="21"/>
                <w:highlight w:val="none"/>
              </w:rPr>
              <w:t>年1月1日（以合同签订时间为准）以来，具有</w:t>
            </w:r>
            <w:r>
              <w:rPr>
                <w:rFonts w:hint="eastAsia" w:ascii="仿宋" w:hAnsi="仿宋" w:eastAsia="仿宋" w:cs="仿宋"/>
                <w:color w:val="000000"/>
                <w:kern w:val="0"/>
                <w:sz w:val="21"/>
                <w:szCs w:val="21"/>
                <w:highlight w:val="none"/>
              </w:rPr>
              <w:t>同类食品</w:t>
            </w:r>
            <w:r>
              <w:rPr>
                <w:rFonts w:hint="eastAsia" w:ascii="仿宋" w:hAnsi="仿宋" w:eastAsia="仿宋" w:cs="仿宋"/>
                <w:color w:val="000000"/>
                <w:kern w:val="0"/>
                <w:sz w:val="21"/>
                <w:szCs w:val="21"/>
                <w:highlight w:val="none"/>
                <w:lang w:eastAsia="zh-CN"/>
              </w:rPr>
              <w:t>包装材料</w:t>
            </w:r>
            <w:r>
              <w:rPr>
                <w:rFonts w:hint="eastAsia" w:ascii="仿宋" w:hAnsi="仿宋" w:eastAsia="仿宋" w:cs="仿宋"/>
                <w:color w:val="000000"/>
                <w:kern w:val="0"/>
                <w:sz w:val="21"/>
                <w:szCs w:val="21"/>
                <w:highlight w:val="none"/>
              </w:rPr>
              <w:t>制作或销售</w:t>
            </w:r>
            <w:r>
              <w:rPr>
                <w:rFonts w:hint="eastAsia" w:ascii="仿宋" w:hAnsi="仿宋" w:eastAsia="仿宋" w:cs="仿宋"/>
                <w:sz w:val="21"/>
                <w:szCs w:val="21"/>
                <w:highlight w:val="none"/>
              </w:rPr>
              <w:t>的同类项目业绩进行评分，每提供一个得3分，最高得15分。</w:t>
            </w:r>
          </w:p>
          <w:p w14:paraId="5B6BD239">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提供合同复印件加盖</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公章，必须体现项目具体内容。证明文件不符合要求或未提供不得分。同一客户单位不重复计分。</w:t>
            </w:r>
            <w:r>
              <w:rPr>
                <w:rFonts w:hint="eastAsia" w:ascii="仿宋" w:hAnsi="仿宋" w:eastAsia="仿宋" w:cs="仿宋"/>
                <w:color w:val="000000"/>
                <w:kern w:val="0"/>
                <w:sz w:val="21"/>
                <w:szCs w:val="21"/>
                <w:highlight w:val="none"/>
              </w:rPr>
              <w:t>公章或合同章上的供应商名称与</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名称不一致的视为无效，如</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变更过名称，需提供有关部门证明</w:t>
            </w:r>
            <w:r>
              <w:rPr>
                <w:rFonts w:hint="eastAsia" w:ascii="仿宋" w:hAnsi="仿宋" w:eastAsia="仿宋" w:cs="仿宋"/>
                <w:color w:val="000000"/>
                <w:kern w:val="0"/>
                <w:sz w:val="21"/>
                <w:szCs w:val="21"/>
                <w:highlight w:val="none"/>
                <w:lang w:eastAsia="zh-CN"/>
              </w:rPr>
              <w:t>。</w:t>
            </w:r>
          </w:p>
        </w:tc>
      </w:tr>
      <w:tr w14:paraId="1A4A49A5">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5782">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配送人员</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073B">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8</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3BC2">
            <w:pPr>
              <w:keepNext w:val="0"/>
              <w:keepLines w:val="0"/>
              <w:suppressLineNumbers w:val="0"/>
              <w:spacing w:before="0" w:beforeAutospacing="0" w:after="0" w:afterAutospacing="0"/>
              <w:ind w:left="0" w:right="0"/>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针对本项目配送人员每有一人得</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kern w:val="0"/>
                <w:sz w:val="21"/>
                <w:szCs w:val="21"/>
                <w:highlight w:val="none"/>
                <w14:textFill>
                  <w14:solidFill>
                    <w14:schemeClr w14:val="tx1"/>
                  </w14:solidFill>
                </w14:textFill>
              </w:rPr>
              <w:t>分，满分</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8</w:t>
            </w:r>
            <w:r>
              <w:rPr>
                <w:rFonts w:hint="eastAsia" w:ascii="仿宋" w:hAnsi="仿宋" w:eastAsia="仿宋" w:cs="仿宋"/>
                <w:color w:val="000000" w:themeColor="text1"/>
                <w:kern w:val="0"/>
                <w:sz w:val="21"/>
                <w:szCs w:val="21"/>
                <w:highlight w:val="none"/>
                <w14:textFill>
                  <w14:solidFill>
                    <w14:schemeClr w14:val="tx1"/>
                  </w14:solidFill>
                </w14:textFill>
              </w:rPr>
              <w:t>分。</w:t>
            </w:r>
          </w:p>
          <w:p w14:paraId="13E18A27">
            <w:pPr>
              <w:keepNext w:val="0"/>
              <w:keepLines w:val="0"/>
              <w:suppressLineNumbers w:val="0"/>
              <w:spacing w:before="0" w:beforeAutospacing="0" w:after="0" w:afterAutospacing="0"/>
              <w:ind w:left="0" w:right="0"/>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themeColor="text1"/>
                <w:kern w:val="0"/>
                <w:sz w:val="21"/>
                <w:szCs w:val="21"/>
                <w:highlight w:val="none"/>
                <w14:textFill>
                  <w14:solidFill>
                    <w14:schemeClr w14:val="tx1"/>
                  </w14:solidFill>
                </w14:textFill>
              </w:rPr>
              <w:t>提供配送人员身份证及近6个月内任意1个月供应商（或其分支机构）为其缴纳的社保证明，加盖公章</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p>
        </w:tc>
      </w:tr>
      <w:tr w14:paraId="7938B824">
        <w:tblPrEx>
          <w:tblCellMar>
            <w:top w:w="0" w:type="dxa"/>
            <w:left w:w="108" w:type="dxa"/>
            <w:bottom w:w="0" w:type="dxa"/>
            <w:right w:w="108" w:type="dxa"/>
          </w:tblCellMar>
        </w:tblPrEx>
        <w:trPr>
          <w:trHeight w:val="1135"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1004">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企业体系认证情况</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85EE">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6</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7FE8">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供应商具有有效期内的质量管理体系认证、环境管理体系认证、职业健康安全管理体系认证，每有一项得</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kern w:val="0"/>
                <w:sz w:val="21"/>
                <w:szCs w:val="21"/>
                <w:highlight w:val="none"/>
                <w14:textFill>
                  <w14:solidFill>
                    <w14:schemeClr w14:val="tx1"/>
                  </w14:solidFill>
                </w14:textFill>
              </w:rPr>
              <w:t>分，本项最高得</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6</w:t>
            </w:r>
            <w:r>
              <w:rPr>
                <w:rFonts w:hint="eastAsia" w:ascii="仿宋" w:hAnsi="仿宋" w:eastAsia="仿宋" w:cs="仿宋"/>
                <w:color w:val="000000" w:themeColor="text1"/>
                <w:kern w:val="0"/>
                <w:sz w:val="21"/>
                <w:szCs w:val="21"/>
                <w:highlight w:val="none"/>
                <w14:textFill>
                  <w14:solidFill>
                    <w14:schemeClr w14:val="tx1"/>
                  </w14:solidFill>
                </w14:textFill>
              </w:rPr>
              <w:t>分。</w:t>
            </w:r>
          </w:p>
          <w:p w14:paraId="45DF5053">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注：须提供有效期内的证书复印件，加盖供应商公章，未提供不得分。</w:t>
            </w:r>
          </w:p>
        </w:tc>
      </w:tr>
      <w:tr w14:paraId="7F3AC0B9">
        <w:tblPrEx>
          <w:tblCellMar>
            <w:top w:w="0" w:type="dxa"/>
            <w:left w:w="108" w:type="dxa"/>
            <w:bottom w:w="0" w:type="dxa"/>
            <w:right w:w="108" w:type="dxa"/>
          </w:tblCellMar>
        </w:tblPrEx>
        <w:trPr>
          <w:trHeight w:val="37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F2B3">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实物样品</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42E1">
            <w:pPr>
              <w:pStyle w:val="8"/>
              <w:keepNext w:val="0"/>
              <w:keepLines w:val="0"/>
              <w:suppressLineNumbers w:val="0"/>
              <w:spacing w:before="0" w:beforeAutospacing="0" w:after="0" w:afterAutospacing="0" w:line="300" w:lineRule="exact"/>
              <w:ind w:left="0" w:right="0" w:firstLine="0"/>
              <w:jc w:val="center"/>
              <w:rPr>
                <w:rFonts w:hint="default"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kern w:val="0"/>
                <w:sz w:val="21"/>
                <w:szCs w:val="21"/>
                <w:highlight w:val="none"/>
                <w:lang w:val="en-US" w:eastAsia="zh-CN"/>
              </w:rPr>
              <w:t>9</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C04E">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提供的实物样品进行评分，以下各品类的实物样品每提供一类且符合相应尺寸形状要求的，按对应评分得分，最高</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分。</w:t>
            </w:r>
          </w:p>
          <w:p w14:paraId="33B07D4F">
            <w:pPr>
              <w:keepNext w:val="0"/>
              <w:keepLines w:val="0"/>
              <w:widowControl/>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1</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sz w:val="21"/>
                <w:szCs w:val="21"/>
                <w:highlight w:val="none"/>
              </w:rPr>
              <w:t>窗口售卖精装版（含精装礼品盒</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材质：弧形硬纸硬盒</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手提袋</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刀叉、内托、单个月饼包装袋（1.5分）</w:t>
            </w:r>
          </w:p>
          <w:p w14:paraId="597BB42B">
            <w:pPr>
              <w:keepNext w:val="0"/>
              <w:keepLines w:val="0"/>
              <w:widowControl/>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sz w:val="21"/>
                <w:szCs w:val="21"/>
                <w:highlight w:val="none"/>
              </w:rPr>
              <w:t>工会职工派发版（含精装礼品盒（材质：马口铁硬盒）、手提袋）+刀叉、内托、单个月饼包装袋（1.5分）</w:t>
            </w:r>
          </w:p>
          <w:p w14:paraId="6823A3CF">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sz w:val="21"/>
                <w:szCs w:val="21"/>
                <w:highlight w:val="none"/>
              </w:rPr>
              <w:t>迷你月四个装（含精装礼品盒（材质：马口铁硬盒）、手提袋）+刀叉、内托、单个月饼包装袋（1.5分）</w:t>
            </w:r>
          </w:p>
          <w:p w14:paraId="7964A359">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4</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sz w:val="21"/>
                <w:szCs w:val="21"/>
                <w:highlight w:val="none"/>
              </w:rPr>
              <w:t>七星伴月版（含礼品盒（材质：纸盒）、手提袋）+刀叉、内托、单个月饼包装袋（1.5分）</w:t>
            </w:r>
          </w:p>
          <w:p w14:paraId="4CC10501">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5</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sz w:val="21"/>
                <w:szCs w:val="21"/>
                <w:highlight w:val="none"/>
              </w:rPr>
              <w:t>单个月饼大饼版（含精装礼品盒（材质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硬纸硬盒）、手提袋）+刀叉、内托、单个月饼包装袋（1.5分）</w:t>
            </w:r>
          </w:p>
          <w:p w14:paraId="604F102A">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迷你月组合装（含礼品盒（材质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纸盒）、手提袋）+刀叉、内托、单个月饼包装袋（1.5分）</w:t>
            </w:r>
          </w:p>
          <w:p w14:paraId="2BCA0710">
            <w:pPr>
              <w:pStyle w:val="2"/>
              <w:keepNext w:val="0"/>
              <w:keepLines w:val="0"/>
              <w:suppressLineNumbers w:val="0"/>
              <w:spacing w:beforeAutospacing="0" w:afterAutospacing="0"/>
              <w:ind w:left="0" w:right="0"/>
              <w:rPr>
                <w:rFonts w:hint="eastAsia" w:ascii="仿宋" w:hAnsi="仿宋" w:eastAsia="仿宋" w:cs="仿宋"/>
                <w:sz w:val="21"/>
                <w:szCs w:val="21"/>
                <w:highlight w:val="none"/>
              </w:rPr>
            </w:pPr>
            <w:r>
              <w:rPr>
                <w:rFonts w:hint="eastAsia" w:ascii="仿宋" w:hAnsi="仿宋" w:eastAsia="仿宋" w:cs="仿宋"/>
                <w:sz w:val="21"/>
                <w:szCs w:val="21"/>
                <w:highlight w:val="none"/>
              </w:rPr>
              <w:t>注：请在每一款样品上标明对应实物品类的名称。每一品类的实物样品若提供不齐全或存在少、漏的情况，或明显不符合</w:t>
            </w:r>
            <w:r>
              <w:rPr>
                <w:rFonts w:hint="eastAsia" w:ascii="仿宋" w:hAnsi="仿宋" w:eastAsia="仿宋" w:cs="仿宋"/>
                <w:sz w:val="21"/>
                <w:szCs w:val="21"/>
                <w:highlight w:val="none"/>
                <w:lang w:val="en-US" w:eastAsia="zh-CN"/>
              </w:rPr>
              <w:t>比选</w:t>
            </w:r>
            <w:r>
              <w:rPr>
                <w:rFonts w:hint="eastAsia" w:ascii="仿宋" w:hAnsi="仿宋" w:eastAsia="仿宋" w:cs="仿宋"/>
                <w:sz w:val="21"/>
                <w:szCs w:val="21"/>
                <w:highlight w:val="none"/>
              </w:rPr>
              <w:t>文件要求的形状、尺寸、材质，或无法识别样品应对应何类实物品类的，均不得分。</w:t>
            </w:r>
          </w:p>
        </w:tc>
      </w:tr>
    </w:tbl>
    <w:p w14:paraId="2F598749">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47DCD8AA">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技术评审表（32分）</w:t>
      </w:r>
    </w:p>
    <w:tbl>
      <w:tblPr>
        <w:tblStyle w:val="24"/>
        <w:tblW w:w="9567" w:type="dxa"/>
        <w:jc w:val="center"/>
        <w:tblLayout w:type="autofit"/>
        <w:tblCellMar>
          <w:top w:w="0" w:type="dxa"/>
          <w:left w:w="108" w:type="dxa"/>
          <w:bottom w:w="0" w:type="dxa"/>
          <w:right w:w="108" w:type="dxa"/>
        </w:tblCellMar>
      </w:tblPr>
      <w:tblGrid>
        <w:gridCol w:w="1331"/>
        <w:gridCol w:w="769"/>
        <w:gridCol w:w="1106"/>
        <w:gridCol w:w="6361"/>
      </w:tblGrid>
      <w:tr w14:paraId="0B7F75C0">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6B3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44A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分值</w:t>
            </w:r>
          </w:p>
        </w:tc>
        <w:tc>
          <w:tcPr>
            <w:tcW w:w="74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2EE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评审细则</w:t>
            </w:r>
          </w:p>
        </w:tc>
      </w:tr>
      <w:tr w14:paraId="42277082">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D914B">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4A4CE">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4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5F87">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p>
        </w:tc>
      </w:tr>
      <w:tr w14:paraId="691D1012">
        <w:tblPrEx>
          <w:tblCellMar>
            <w:top w:w="0" w:type="dxa"/>
            <w:left w:w="108" w:type="dxa"/>
            <w:bottom w:w="0" w:type="dxa"/>
            <w:right w:w="108" w:type="dxa"/>
          </w:tblCellMar>
        </w:tblPrEx>
        <w:trPr>
          <w:trHeight w:val="274"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6B6B">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质量控制</w:t>
            </w:r>
          </w:p>
          <w:p w14:paraId="189BA51E">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6A64">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15</w:t>
            </w:r>
          </w:p>
        </w:tc>
        <w:tc>
          <w:tcPr>
            <w:tcW w:w="7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FC8B1">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供应商应提供完善可行的货品质量控制方案，方案应至少包括：</w:t>
            </w:r>
          </w:p>
          <w:p w14:paraId="5E09E395">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1</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14:textFill>
                  <w14:solidFill>
                    <w14:schemeClr w14:val="tx1"/>
                  </w14:solidFill>
                </w14:textFill>
              </w:rPr>
              <w:t>货品质量保障措施</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p>
          <w:p w14:paraId="733EA90A">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14:textFill>
                  <w14:solidFill>
                    <w14:schemeClr w14:val="tx1"/>
                  </w14:solidFill>
                </w14:textFill>
              </w:rPr>
              <w:t>加工生产保障措施</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p>
          <w:p w14:paraId="5C0572BA">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14:textFill>
                  <w14:solidFill>
                    <w14:schemeClr w14:val="tx1"/>
                  </w14:solidFill>
                </w14:textFill>
              </w:rPr>
              <w:t>送货服务措施。</w:t>
            </w:r>
          </w:p>
          <w:p w14:paraId="1EDBE31B">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themeColor="text1"/>
                <w:kern w:val="0"/>
                <w:sz w:val="21"/>
                <w:szCs w:val="21"/>
                <w:highlight w:val="none"/>
                <w14:textFill>
                  <w14:solidFill>
                    <w14:schemeClr w14:val="tx1"/>
                  </w14:solidFill>
                </w14:textFill>
              </w:rPr>
              <w:t>每提供1项内容且表述完整、科学、可行的得</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5</w:t>
            </w:r>
            <w:r>
              <w:rPr>
                <w:rFonts w:hint="eastAsia" w:ascii="仿宋" w:hAnsi="仿宋" w:eastAsia="仿宋" w:cs="仿宋"/>
                <w:color w:val="000000" w:themeColor="text1"/>
                <w:kern w:val="0"/>
                <w:sz w:val="21"/>
                <w:szCs w:val="21"/>
                <w:highlight w:val="none"/>
                <w14:textFill>
                  <w14:solidFill>
                    <w14:schemeClr w14:val="tx1"/>
                  </w14:solidFill>
                </w14:textFill>
              </w:rPr>
              <w:t>分，若提供的内容不合理或有瑕疵的每项得</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kern w:val="0"/>
                <w:sz w:val="21"/>
                <w:szCs w:val="21"/>
                <w:highlight w:val="none"/>
                <w14:textFill>
                  <w14:solidFill>
                    <w14:schemeClr w14:val="tx1"/>
                  </w14:solidFill>
                </w14:textFill>
              </w:rPr>
              <w:t>分，最高得</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15</w:t>
            </w:r>
            <w:r>
              <w:rPr>
                <w:rFonts w:hint="eastAsia" w:ascii="仿宋" w:hAnsi="仿宋" w:eastAsia="仿宋" w:cs="仿宋"/>
                <w:color w:val="000000" w:themeColor="text1"/>
                <w:kern w:val="0"/>
                <w:sz w:val="21"/>
                <w:szCs w:val="21"/>
                <w:highlight w:val="none"/>
                <w14:textFill>
                  <w14:solidFill>
                    <w14:schemeClr w14:val="tx1"/>
                  </w14:solidFill>
                </w14:textFill>
              </w:rPr>
              <w:t>分。未提供</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货品</w:t>
            </w:r>
            <w:r>
              <w:rPr>
                <w:rFonts w:hint="eastAsia" w:ascii="仿宋" w:hAnsi="仿宋" w:eastAsia="仿宋" w:cs="仿宋"/>
                <w:color w:val="000000" w:themeColor="text1"/>
                <w:kern w:val="0"/>
                <w:sz w:val="21"/>
                <w:szCs w:val="21"/>
                <w:highlight w:val="none"/>
                <w14:textFill>
                  <w14:solidFill>
                    <w14:schemeClr w14:val="tx1"/>
                  </w14:solidFill>
                </w14:textFill>
              </w:rPr>
              <w:t>质量控制方案不得分。</w:t>
            </w:r>
          </w:p>
        </w:tc>
      </w:tr>
      <w:tr w14:paraId="429AE312">
        <w:tblPrEx>
          <w:tblCellMar>
            <w:top w:w="0" w:type="dxa"/>
            <w:left w:w="108" w:type="dxa"/>
            <w:bottom w:w="0" w:type="dxa"/>
            <w:right w:w="108" w:type="dxa"/>
          </w:tblCellMar>
        </w:tblPrEx>
        <w:trPr>
          <w:trHeight w:val="525" w:hRule="atLeast"/>
          <w:jc w:val="center"/>
        </w:trPr>
        <w:tc>
          <w:tcPr>
            <w:tcW w:w="1331" w:type="dxa"/>
            <w:vMerge w:val="restart"/>
            <w:tcBorders>
              <w:top w:val="single" w:color="000000" w:sz="4" w:space="0"/>
              <w:left w:val="single" w:color="000000" w:sz="4" w:space="0"/>
              <w:right w:val="single" w:color="000000" w:sz="4" w:space="0"/>
            </w:tcBorders>
            <w:shd w:val="clear" w:color="auto" w:fill="auto"/>
            <w:vAlign w:val="center"/>
          </w:tcPr>
          <w:p w14:paraId="5C99827E">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样品整体</w:t>
            </w:r>
          </w:p>
          <w:p w14:paraId="4352CE47">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评价</w:t>
            </w:r>
          </w:p>
          <w:p w14:paraId="0AC4451D">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w:t>
            </w:r>
            <w:r>
              <w:rPr>
                <w:rFonts w:hint="eastAsia" w:ascii="仿宋" w:hAnsi="仿宋" w:eastAsia="仿宋" w:cs="仿宋"/>
                <w:sz w:val="21"/>
                <w:szCs w:val="21"/>
                <w:highlight w:val="none"/>
              </w:rPr>
              <w:t>不提供样品不得分</w:t>
            </w:r>
            <w:r>
              <w:rPr>
                <w:rFonts w:hint="eastAsia" w:ascii="仿宋" w:hAnsi="仿宋" w:eastAsia="仿宋" w:cs="仿宋"/>
                <w:color w:val="000000" w:themeColor="text1"/>
                <w:kern w:val="0"/>
                <w:sz w:val="21"/>
                <w:szCs w:val="21"/>
                <w:highlight w:val="none"/>
                <w14:textFill>
                  <w14:solidFill>
                    <w14:schemeClr w14:val="tx1"/>
                  </w14:solidFill>
                </w14:textFill>
              </w:rPr>
              <w:t>）</w:t>
            </w:r>
          </w:p>
        </w:tc>
        <w:tc>
          <w:tcPr>
            <w:tcW w:w="8236" w:type="dxa"/>
            <w:gridSpan w:val="3"/>
            <w:tcBorders>
              <w:top w:val="single" w:color="000000" w:sz="4" w:space="0"/>
              <w:left w:val="single" w:color="000000" w:sz="4" w:space="0"/>
              <w:bottom w:val="single" w:color="000000" w:sz="4" w:space="0"/>
              <w:right w:val="single" w:color="000000" w:sz="4" w:space="0"/>
            </w:tcBorders>
            <w:shd w:val="clear" w:color="auto" w:fill="auto"/>
          </w:tcPr>
          <w:p w14:paraId="115E59C1">
            <w:pPr>
              <w:keepNext w:val="0"/>
              <w:keepLines w:val="0"/>
              <w:suppressLineNumbers w:val="0"/>
              <w:spacing w:before="30" w:beforeAutospacing="0" w:after="0" w:afterAutospacing="0" w:line="228" w:lineRule="auto"/>
              <w:ind w:left="113" w:right="101"/>
              <w:jc w:val="left"/>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lang w:val="en-US" w:eastAsia="zh-CN"/>
              </w:rPr>
              <w:t>供应商</w:t>
            </w:r>
            <w:r>
              <w:rPr>
                <w:rFonts w:hint="eastAsia" w:ascii="仿宋" w:hAnsi="仿宋" w:eastAsia="仿宋" w:cs="仿宋"/>
                <w:spacing w:val="-6"/>
                <w:sz w:val="21"/>
                <w:szCs w:val="21"/>
                <w:highlight w:val="none"/>
              </w:rPr>
              <w:t>提供与需求相对应的成品</w:t>
            </w:r>
            <w:r>
              <w:rPr>
                <w:rFonts w:hint="eastAsia" w:ascii="仿宋" w:hAnsi="仿宋" w:eastAsia="仿宋" w:cs="仿宋"/>
                <w:spacing w:val="-6"/>
                <w:sz w:val="21"/>
                <w:szCs w:val="21"/>
                <w:highlight w:val="none"/>
                <w:lang w:eastAsia="zh-CN"/>
              </w:rPr>
              <w:t>，</w:t>
            </w:r>
            <w:r>
              <w:rPr>
                <w:rFonts w:hint="eastAsia" w:ascii="仿宋" w:hAnsi="仿宋" w:eastAsia="仿宋" w:cs="仿宋"/>
                <w:spacing w:val="-6"/>
                <w:sz w:val="21"/>
                <w:szCs w:val="21"/>
                <w:highlight w:val="none"/>
                <w:lang w:val="en-US" w:eastAsia="zh-CN"/>
              </w:rPr>
              <w:t>评审委员会</w:t>
            </w:r>
            <w:r>
              <w:rPr>
                <w:rFonts w:hint="eastAsia" w:ascii="仿宋" w:hAnsi="仿宋" w:eastAsia="仿宋" w:cs="仿宋"/>
                <w:spacing w:val="-6"/>
                <w:sz w:val="21"/>
                <w:szCs w:val="21"/>
                <w:highlight w:val="none"/>
              </w:rPr>
              <w:t>现场根据样式、材质等方面进行评分。各类样品评分标准</w:t>
            </w:r>
            <w:r>
              <w:rPr>
                <w:rFonts w:hint="eastAsia" w:ascii="仿宋" w:hAnsi="仿宋" w:eastAsia="仿宋" w:cs="仿宋"/>
                <w:spacing w:val="-6"/>
                <w:sz w:val="21"/>
                <w:szCs w:val="21"/>
                <w:highlight w:val="none"/>
                <w:lang w:val="en-US" w:eastAsia="zh-CN"/>
              </w:rPr>
              <w:t>如下</w:t>
            </w:r>
            <w:r>
              <w:rPr>
                <w:rFonts w:hint="eastAsia" w:ascii="仿宋" w:hAnsi="仿宋" w:eastAsia="仿宋" w:cs="仿宋"/>
                <w:spacing w:val="-6"/>
                <w:sz w:val="21"/>
                <w:szCs w:val="21"/>
                <w:highlight w:val="none"/>
              </w:rPr>
              <w:t>：</w:t>
            </w:r>
          </w:p>
        </w:tc>
      </w:tr>
      <w:tr w14:paraId="75BC0A2C">
        <w:tblPrEx>
          <w:tblCellMar>
            <w:top w:w="0" w:type="dxa"/>
            <w:left w:w="108" w:type="dxa"/>
            <w:bottom w:w="0" w:type="dxa"/>
            <w:right w:w="108" w:type="dxa"/>
          </w:tblCellMar>
        </w:tblPrEx>
        <w:trPr>
          <w:trHeight w:val="525" w:hRule="atLeast"/>
          <w:jc w:val="center"/>
        </w:trPr>
        <w:tc>
          <w:tcPr>
            <w:tcW w:w="1331" w:type="dxa"/>
            <w:vMerge w:val="continue"/>
            <w:tcBorders>
              <w:left w:val="single" w:color="000000" w:sz="4" w:space="0"/>
              <w:right w:val="single" w:color="000000" w:sz="4" w:space="0"/>
            </w:tcBorders>
            <w:shd w:val="clear" w:color="auto" w:fill="auto"/>
            <w:vAlign w:val="center"/>
          </w:tcPr>
          <w:p w14:paraId="32925CBE">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Pr>
          <w:p w14:paraId="0E7BD49B">
            <w:pPr>
              <w:keepNext w:val="0"/>
              <w:keepLines w:val="0"/>
              <w:suppressLineNumbers w:val="0"/>
              <w:spacing w:before="167" w:beforeAutospacing="0" w:after="0" w:afterAutospacing="0" w:line="220" w:lineRule="auto"/>
              <w:ind w:left="0" w:right="0"/>
              <w:jc w:val="center"/>
              <w:rPr>
                <w:rFonts w:hint="eastAsia" w:ascii="仿宋" w:hAnsi="仿宋" w:eastAsia="仿宋" w:cs="仿宋"/>
                <w:spacing w:val="-2"/>
                <w:sz w:val="21"/>
                <w:szCs w:val="21"/>
                <w:highlight w:val="none"/>
                <w:lang w:val="en-US" w:eastAsia="zh-CN"/>
              </w:rPr>
            </w:pPr>
          </w:p>
          <w:p w14:paraId="03DF9A26">
            <w:pPr>
              <w:keepNext w:val="0"/>
              <w:keepLines w:val="0"/>
              <w:suppressLineNumbers w:val="0"/>
              <w:spacing w:before="167" w:beforeAutospacing="0" w:after="0" w:afterAutospacing="0" w:line="220" w:lineRule="auto"/>
              <w:ind w:left="0" w:right="0"/>
              <w:jc w:val="center"/>
              <w:rPr>
                <w:rFonts w:hint="eastAsia" w:ascii="仿宋" w:hAnsi="仿宋" w:eastAsia="仿宋" w:cs="仿宋"/>
                <w:spacing w:val="-2"/>
                <w:sz w:val="21"/>
                <w:szCs w:val="21"/>
                <w:highlight w:val="none"/>
                <w:lang w:val="en-US" w:eastAsia="zh-CN"/>
              </w:rPr>
            </w:pPr>
          </w:p>
          <w:p w14:paraId="029A078B">
            <w:pPr>
              <w:keepNext w:val="0"/>
              <w:keepLines w:val="0"/>
              <w:suppressLineNumbers w:val="0"/>
              <w:spacing w:before="167" w:beforeAutospacing="0" w:after="0" w:afterAutospacing="0" w:line="220" w:lineRule="auto"/>
              <w:ind w:left="0" w:right="0"/>
              <w:jc w:val="center"/>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val="en-US" w:eastAsia="zh-CN"/>
              </w:rPr>
              <w:t>9</w:t>
            </w:r>
          </w:p>
        </w:tc>
        <w:tc>
          <w:tcPr>
            <w:tcW w:w="1106" w:type="dxa"/>
            <w:tcBorders>
              <w:top w:val="single" w:color="000000" w:sz="4" w:space="0"/>
              <w:left w:val="single" w:color="000000" w:sz="4" w:space="0"/>
              <w:bottom w:val="single" w:color="000000" w:sz="4" w:space="0"/>
              <w:right w:val="single" w:color="000000" w:sz="4" w:space="0"/>
            </w:tcBorders>
            <w:shd w:val="clear" w:color="auto" w:fill="auto"/>
          </w:tcPr>
          <w:p w14:paraId="1ACA29C9">
            <w:pPr>
              <w:keepNext w:val="0"/>
              <w:keepLines w:val="0"/>
              <w:suppressLineNumbers w:val="0"/>
              <w:spacing w:before="167" w:beforeAutospacing="0" w:after="0" w:afterAutospacing="0" w:line="220" w:lineRule="auto"/>
              <w:ind w:left="0" w:right="0"/>
              <w:jc w:val="center"/>
              <w:rPr>
                <w:rFonts w:hint="eastAsia" w:ascii="仿宋" w:hAnsi="仿宋" w:eastAsia="仿宋" w:cs="仿宋"/>
                <w:spacing w:val="-2"/>
                <w:sz w:val="21"/>
                <w:szCs w:val="21"/>
                <w:highlight w:val="none"/>
                <w:lang w:val="en-US" w:eastAsia="zh-CN"/>
              </w:rPr>
            </w:pPr>
          </w:p>
          <w:p w14:paraId="3836EF52">
            <w:pPr>
              <w:keepNext w:val="0"/>
              <w:keepLines w:val="0"/>
              <w:suppressLineNumbers w:val="0"/>
              <w:spacing w:before="167" w:beforeAutospacing="0" w:after="0" w:afterAutospacing="0" w:line="220" w:lineRule="auto"/>
              <w:ind w:left="0" w:right="0"/>
              <w:jc w:val="center"/>
              <w:rPr>
                <w:rFonts w:hint="eastAsia" w:ascii="仿宋" w:hAnsi="仿宋" w:eastAsia="仿宋" w:cs="仿宋"/>
                <w:spacing w:val="-2"/>
                <w:sz w:val="21"/>
                <w:szCs w:val="21"/>
                <w:highlight w:val="none"/>
                <w:lang w:val="en-US" w:eastAsia="zh-CN"/>
              </w:rPr>
            </w:pPr>
          </w:p>
          <w:p w14:paraId="213F8E69">
            <w:pPr>
              <w:keepNext w:val="0"/>
              <w:keepLines w:val="0"/>
              <w:suppressLineNumbers w:val="0"/>
              <w:spacing w:before="167" w:beforeAutospacing="0" w:after="0" w:afterAutospacing="0" w:line="220" w:lineRule="auto"/>
              <w:ind w:left="0" w:right="0"/>
              <w:jc w:val="center"/>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spacing w:val="-2"/>
                <w:sz w:val="21"/>
                <w:szCs w:val="21"/>
                <w:highlight w:val="none"/>
                <w:lang w:val="en-US" w:eastAsia="zh-CN"/>
              </w:rPr>
              <w:t>礼盒类</w:t>
            </w:r>
          </w:p>
        </w:tc>
        <w:tc>
          <w:tcPr>
            <w:tcW w:w="6361" w:type="dxa"/>
            <w:tcBorders>
              <w:top w:val="single" w:color="000000" w:sz="4" w:space="0"/>
              <w:left w:val="single" w:color="000000" w:sz="4" w:space="0"/>
              <w:bottom w:val="single" w:color="000000" w:sz="4" w:space="0"/>
              <w:right w:val="single" w:color="000000" w:sz="4" w:space="0"/>
            </w:tcBorders>
            <w:shd w:val="clear" w:color="auto" w:fill="auto"/>
          </w:tcPr>
          <w:p w14:paraId="18AD9820">
            <w:pPr>
              <w:keepNext w:val="0"/>
              <w:keepLines w:val="0"/>
              <w:suppressLineNumbers w:val="0"/>
              <w:spacing w:before="30" w:beforeAutospacing="0" w:after="0" w:afterAutospacing="0" w:line="228" w:lineRule="auto"/>
              <w:ind w:left="113" w:right="101"/>
              <w:jc w:val="left"/>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rPr>
              <w:t>①样品符合采购需求，用料材质佳，印刷精美，折叠粘贴无瑕疵，样式美观、整体评价为优，得</w:t>
            </w:r>
            <w:r>
              <w:rPr>
                <w:rFonts w:hint="eastAsia" w:ascii="仿宋" w:hAnsi="仿宋" w:eastAsia="仿宋" w:cs="仿宋"/>
                <w:spacing w:val="-6"/>
                <w:sz w:val="21"/>
                <w:szCs w:val="21"/>
                <w:highlight w:val="none"/>
                <w:lang w:val="en-US" w:eastAsia="zh-CN"/>
              </w:rPr>
              <w:t>9</w:t>
            </w:r>
            <w:r>
              <w:rPr>
                <w:rFonts w:hint="eastAsia" w:ascii="仿宋" w:hAnsi="仿宋" w:eastAsia="仿宋" w:cs="仿宋"/>
                <w:spacing w:val="-6"/>
                <w:sz w:val="21"/>
                <w:szCs w:val="21"/>
                <w:highlight w:val="none"/>
              </w:rPr>
              <w:t>分；</w:t>
            </w:r>
          </w:p>
          <w:p w14:paraId="697CA6D1">
            <w:pPr>
              <w:keepNext w:val="0"/>
              <w:keepLines w:val="0"/>
              <w:suppressLineNumbers w:val="0"/>
              <w:spacing w:before="30" w:beforeAutospacing="0" w:after="0" w:afterAutospacing="0" w:line="228" w:lineRule="auto"/>
              <w:ind w:left="113" w:right="101"/>
              <w:jc w:val="left"/>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rPr>
              <w:t>②样品符合采购需求，用料材质佳，印刷完整，折叠粘贴有较少瑕疵，样式较美观、整体评价为良，得</w:t>
            </w:r>
            <w:r>
              <w:rPr>
                <w:rFonts w:hint="eastAsia" w:ascii="仿宋" w:hAnsi="仿宋" w:eastAsia="仿宋" w:cs="仿宋"/>
                <w:spacing w:val="-6"/>
                <w:sz w:val="21"/>
                <w:szCs w:val="21"/>
                <w:highlight w:val="none"/>
                <w:lang w:val="en-US" w:eastAsia="zh-CN"/>
              </w:rPr>
              <w:t>5</w:t>
            </w:r>
            <w:r>
              <w:rPr>
                <w:rFonts w:hint="eastAsia" w:ascii="仿宋" w:hAnsi="仿宋" w:eastAsia="仿宋" w:cs="仿宋"/>
                <w:spacing w:val="-6"/>
                <w:sz w:val="21"/>
                <w:szCs w:val="21"/>
                <w:highlight w:val="none"/>
              </w:rPr>
              <w:t>分；</w:t>
            </w:r>
          </w:p>
          <w:p w14:paraId="75FE0A6C">
            <w:pPr>
              <w:keepNext w:val="0"/>
              <w:keepLines w:val="0"/>
              <w:suppressLineNumbers w:val="0"/>
              <w:spacing w:before="30" w:beforeAutospacing="0" w:after="0" w:afterAutospacing="0" w:line="228" w:lineRule="auto"/>
              <w:ind w:left="113" w:right="101"/>
              <w:jc w:val="left"/>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rPr>
              <w:t>③样品符合采购需求，用料材质较好，印刷完整，折叠粘贴有较多瑕疵，样式普通、整体评价为一般，得1分；</w:t>
            </w:r>
          </w:p>
          <w:p w14:paraId="56755514">
            <w:pPr>
              <w:keepNext w:val="0"/>
              <w:keepLines w:val="0"/>
              <w:suppressLineNumbers w:val="0"/>
              <w:spacing w:before="30" w:beforeAutospacing="0" w:after="0" w:afterAutospacing="0" w:line="228" w:lineRule="auto"/>
              <w:ind w:left="113" w:right="101"/>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spacing w:val="-6"/>
                <w:sz w:val="21"/>
                <w:szCs w:val="21"/>
                <w:highlight w:val="none"/>
              </w:rPr>
              <w:t>其余情况不得分。</w:t>
            </w:r>
          </w:p>
        </w:tc>
      </w:tr>
      <w:tr w14:paraId="2A4A6E66">
        <w:tblPrEx>
          <w:tblCellMar>
            <w:top w:w="0" w:type="dxa"/>
            <w:left w:w="108" w:type="dxa"/>
            <w:bottom w:w="0" w:type="dxa"/>
            <w:right w:w="108" w:type="dxa"/>
          </w:tblCellMar>
        </w:tblPrEx>
        <w:trPr>
          <w:trHeight w:val="525" w:hRule="atLeast"/>
          <w:jc w:val="center"/>
        </w:trPr>
        <w:tc>
          <w:tcPr>
            <w:tcW w:w="1331" w:type="dxa"/>
            <w:vMerge w:val="continue"/>
            <w:tcBorders>
              <w:left w:val="single" w:color="000000" w:sz="4" w:space="0"/>
              <w:right w:val="single" w:color="000000" w:sz="4" w:space="0"/>
            </w:tcBorders>
            <w:shd w:val="clear" w:color="auto" w:fill="auto"/>
            <w:vAlign w:val="center"/>
          </w:tcPr>
          <w:p w14:paraId="7559772D">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Pr>
          <w:p w14:paraId="5795F0A7">
            <w:pPr>
              <w:keepNext w:val="0"/>
              <w:keepLines w:val="0"/>
              <w:suppressLineNumbers w:val="0"/>
              <w:spacing w:before="303" w:beforeAutospacing="0" w:after="0" w:afterAutospacing="0" w:line="221" w:lineRule="auto"/>
              <w:ind w:left="0" w:right="0"/>
              <w:jc w:val="center"/>
              <w:rPr>
                <w:rFonts w:hint="eastAsia" w:ascii="仿宋" w:hAnsi="仿宋" w:eastAsia="仿宋" w:cs="仿宋"/>
                <w:spacing w:val="-4"/>
                <w:sz w:val="21"/>
                <w:szCs w:val="21"/>
                <w:highlight w:val="none"/>
                <w:lang w:val="en-US" w:eastAsia="zh-CN"/>
              </w:rPr>
            </w:pPr>
          </w:p>
          <w:p w14:paraId="529AD1A5">
            <w:pPr>
              <w:keepNext w:val="0"/>
              <w:keepLines w:val="0"/>
              <w:suppressLineNumbers w:val="0"/>
              <w:spacing w:before="303" w:beforeAutospacing="0" w:after="0" w:afterAutospacing="0" w:line="221" w:lineRule="auto"/>
              <w:ind w:left="0" w:right="0"/>
              <w:jc w:val="center"/>
              <w:rPr>
                <w:rFonts w:hint="eastAsia" w:ascii="仿宋" w:hAnsi="仿宋" w:eastAsia="仿宋" w:cs="仿宋"/>
                <w:spacing w:val="-4"/>
                <w:sz w:val="21"/>
                <w:szCs w:val="21"/>
                <w:highlight w:val="none"/>
                <w:lang w:eastAsia="zh-CN"/>
              </w:rPr>
            </w:pPr>
            <w:r>
              <w:rPr>
                <w:rFonts w:hint="eastAsia" w:ascii="仿宋" w:hAnsi="仿宋" w:eastAsia="仿宋" w:cs="仿宋"/>
                <w:spacing w:val="-4"/>
                <w:sz w:val="21"/>
                <w:szCs w:val="21"/>
                <w:highlight w:val="none"/>
                <w:lang w:val="en-US" w:eastAsia="zh-CN"/>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auto"/>
          </w:tcPr>
          <w:p w14:paraId="34CD6559">
            <w:pPr>
              <w:keepNext w:val="0"/>
              <w:keepLines w:val="0"/>
              <w:suppressLineNumbers w:val="0"/>
              <w:spacing w:before="303" w:beforeAutospacing="0" w:after="0" w:afterAutospacing="0" w:line="221" w:lineRule="auto"/>
              <w:ind w:left="0" w:right="0"/>
              <w:jc w:val="center"/>
              <w:rPr>
                <w:rFonts w:hint="eastAsia" w:ascii="仿宋" w:hAnsi="仿宋" w:eastAsia="仿宋" w:cs="仿宋"/>
                <w:spacing w:val="-4"/>
                <w:sz w:val="21"/>
                <w:szCs w:val="21"/>
                <w:highlight w:val="none"/>
              </w:rPr>
            </w:pPr>
          </w:p>
          <w:p w14:paraId="12E610CE">
            <w:pPr>
              <w:keepNext w:val="0"/>
              <w:keepLines w:val="0"/>
              <w:suppressLineNumbers w:val="0"/>
              <w:spacing w:before="303" w:beforeAutospacing="0" w:after="0" w:afterAutospacing="0" w:line="221" w:lineRule="auto"/>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spacing w:val="-4"/>
                <w:sz w:val="21"/>
                <w:szCs w:val="21"/>
                <w:highlight w:val="none"/>
              </w:rPr>
              <w:t>手提袋</w:t>
            </w:r>
          </w:p>
        </w:tc>
        <w:tc>
          <w:tcPr>
            <w:tcW w:w="6361" w:type="dxa"/>
            <w:tcBorders>
              <w:top w:val="single" w:color="000000" w:sz="4" w:space="0"/>
              <w:left w:val="single" w:color="000000" w:sz="4" w:space="0"/>
              <w:bottom w:val="single" w:color="000000" w:sz="4" w:space="0"/>
              <w:right w:val="single" w:color="000000" w:sz="4" w:space="0"/>
            </w:tcBorders>
            <w:shd w:val="clear" w:color="auto" w:fill="auto"/>
          </w:tcPr>
          <w:p w14:paraId="04D75573">
            <w:pPr>
              <w:keepNext w:val="0"/>
              <w:keepLines w:val="0"/>
              <w:suppressLineNumbers w:val="0"/>
              <w:spacing w:before="32" w:beforeAutospacing="0" w:after="0" w:afterAutospacing="0" w:line="231" w:lineRule="auto"/>
              <w:ind w:left="112" w:right="103"/>
              <w:rPr>
                <w:rFonts w:hint="eastAsia" w:ascii="仿宋" w:hAnsi="仿宋" w:eastAsia="仿宋" w:cs="仿宋"/>
                <w:sz w:val="21"/>
                <w:szCs w:val="21"/>
                <w:highlight w:val="none"/>
              </w:rPr>
            </w:pPr>
            <w:r>
              <w:rPr>
                <w:rFonts w:hint="eastAsia" w:ascii="仿宋" w:hAnsi="仿宋" w:eastAsia="仿宋" w:cs="仿宋"/>
                <w:sz w:val="21"/>
                <w:szCs w:val="21"/>
                <w:highlight w:val="none"/>
              </w:rPr>
              <w:t>①样品符合采购需求，用料材质佳，印刷精美，折叠粘贴无瑕疵，整体评价为优，得</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分；</w:t>
            </w:r>
          </w:p>
          <w:p w14:paraId="05011509">
            <w:pPr>
              <w:keepNext w:val="0"/>
              <w:keepLines w:val="0"/>
              <w:suppressLineNumbers w:val="0"/>
              <w:spacing w:before="32" w:beforeAutospacing="0" w:after="0" w:afterAutospacing="0" w:line="231" w:lineRule="auto"/>
              <w:ind w:left="112" w:right="103"/>
              <w:rPr>
                <w:rFonts w:hint="eastAsia" w:ascii="仿宋" w:hAnsi="仿宋" w:eastAsia="仿宋" w:cs="仿宋"/>
                <w:sz w:val="21"/>
                <w:szCs w:val="21"/>
                <w:highlight w:val="none"/>
              </w:rPr>
            </w:pPr>
            <w:r>
              <w:rPr>
                <w:rFonts w:hint="eastAsia" w:ascii="仿宋" w:hAnsi="仿宋" w:eastAsia="仿宋" w:cs="仿宋"/>
                <w:sz w:val="21"/>
                <w:szCs w:val="21"/>
                <w:highlight w:val="none"/>
              </w:rPr>
              <w:t>②样品符合采购需求，用料材质佳，印刷完整，折叠粘贴有较少瑕疵，整体评价为良，得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14:paraId="6283317A">
            <w:pPr>
              <w:keepNext w:val="0"/>
              <w:keepLines w:val="0"/>
              <w:suppressLineNumbers w:val="0"/>
              <w:spacing w:before="32" w:beforeAutospacing="0" w:after="0" w:afterAutospacing="0" w:line="231" w:lineRule="auto"/>
              <w:ind w:left="112" w:right="103"/>
              <w:rPr>
                <w:rFonts w:hint="eastAsia" w:ascii="仿宋" w:hAnsi="仿宋" w:eastAsia="仿宋" w:cs="仿宋"/>
                <w:sz w:val="21"/>
                <w:szCs w:val="21"/>
                <w:highlight w:val="none"/>
              </w:rPr>
            </w:pPr>
            <w:r>
              <w:rPr>
                <w:rFonts w:hint="eastAsia" w:ascii="仿宋" w:hAnsi="仿宋" w:eastAsia="仿宋" w:cs="仿宋"/>
                <w:sz w:val="21"/>
                <w:szCs w:val="21"/>
                <w:highlight w:val="none"/>
              </w:rPr>
              <w:t>③样品符合采购需求，用料材质较好，印刷完整，折叠粘贴有较多瑕疵，整体评价为一般，得1分；</w:t>
            </w:r>
          </w:p>
          <w:p w14:paraId="3756EEAA">
            <w:pPr>
              <w:keepNext w:val="0"/>
              <w:keepLines w:val="0"/>
              <w:suppressLineNumbers w:val="0"/>
              <w:spacing w:before="32" w:beforeAutospacing="0" w:after="0" w:afterAutospacing="0" w:line="231" w:lineRule="auto"/>
              <w:ind w:left="112" w:right="103"/>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sz w:val="21"/>
                <w:szCs w:val="21"/>
                <w:highlight w:val="none"/>
              </w:rPr>
              <w:t>其余情况不得分。</w:t>
            </w:r>
          </w:p>
        </w:tc>
      </w:tr>
      <w:tr w14:paraId="467E265E">
        <w:tblPrEx>
          <w:tblCellMar>
            <w:top w:w="0" w:type="dxa"/>
            <w:left w:w="108" w:type="dxa"/>
            <w:bottom w:w="0" w:type="dxa"/>
            <w:right w:w="108" w:type="dxa"/>
          </w:tblCellMar>
        </w:tblPrEx>
        <w:trPr>
          <w:trHeight w:val="525" w:hRule="atLeast"/>
          <w:jc w:val="center"/>
        </w:trPr>
        <w:tc>
          <w:tcPr>
            <w:tcW w:w="1331" w:type="dxa"/>
            <w:vMerge w:val="continue"/>
            <w:tcBorders>
              <w:left w:val="single" w:color="000000" w:sz="4" w:space="0"/>
              <w:bottom w:val="single" w:color="auto" w:sz="4" w:space="0"/>
              <w:right w:val="single" w:color="000000" w:sz="4" w:space="0"/>
            </w:tcBorders>
            <w:shd w:val="clear" w:color="auto" w:fill="auto"/>
            <w:vAlign w:val="center"/>
          </w:tcPr>
          <w:p w14:paraId="036FE69C">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Pr>
          <w:p w14:paraId="4BA274E5">
            <w:pPr>
              <w:keepNext w:val="0"/>
              <w:keepLines w:val="0"/>
              <w:suppressLineNumbers w:val="0"/>
              <w:spacing w:before="165" w:beforeAutospacing="0" w:after="0" w:afterAutospacing="0" w:line="253" w:lineRule="auto"/>
              <w:ind w:left="0" w:right="-87"/>
              <w:jc w:val="center"/>
              <w:rPr>
                <w:rFonts w:hint="eastAsia" w:ascii="仿宋" w:hAnsi="仿宋" w:eastAsia="仿宋" w:cs="仿宋"/>
                <w:spacing w:val="-19"/>
                <w:sz w:val="21"/>
                <w:szCs w:val="21"/>
                <w:highlight w:val="none"/>
                <w:lang w:val="en-US" w:eastAsia="zh-CN"/>
              </w:rPr>
            </w:pPr>
          </w:p>
          <w:p w14:paraId="5E1439A4">
            <w:pPr>
              <w:keepNext w:val="0"/>
              <w:keepLines w:val="0"/>
              <w:suppressLineNumbers w:val="0"/>
              <w:spacing w:before="165" w:beforeAutospacing="0" w:after="0" w:afterAutospacing="0" w:line="253" w:lineRule="auto"/>
              <w:ind w:left="0" w:right="-87"/>
              <w:jc w:val="center"/>
              <w:rPr>
                <w:rFonts w:hint="eastAsia" w:ascii="仿宋" w:hAnsi="仿宋" w:eastAsia="仿宋" w:cs="仿宋"/>
                <w:spacing w:val="-19"/>
                <w:sz w:val="21"/>
                <w:szCs w:val="21"/>
                <w:highlight w:val="none"/>
                <w:lang w:eastAsia="zh-CN"/>
              </w:rPr>
            </w:pPr>
            <w:r>
              <w:rPr>
                <w:rFonts w:hint="eastAsia" w:ascii="仿宋" w:hAnsi="仿宋" w:eastAsia="仿宋" w:cs="仿宋"/>
                <w:spacing w:val="-19"/>
                <w:sz w:val="21"/>
                <w:szCs w:val="21"/>
                <w:highlight w:val="none"/>
                <w:lang w:val="en-US" w:eastAsia="zh-CN"/>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tcPr>
          <w:p w14:paraId="19ACD2EB">
            <w:pPr>
              <w:keepNext w:val="0"/>
              <w:keepLines w:val="0"/>
              <w:suppressLineNumbers w:val="0"/>
              <w:spacing w:before="165" w:beforeAutospacing="0" w:after="0" w:afterAutospacing="0" w:line="253" w:lineRule="auto"/>
              <w:ind w:left="0" w:right="50"/>
              <w:jc w:val="center"/>
              <w:rPr>
                <w:rFonts w:hint="eastAsia" w:ascii="仿宋" w:hAnsi="仿宋" w:eastAsia="仿宋" w:cs="仿宋"/>
                <w:spacing w:val="-19"/>
                <w:sz w:val="21"/>
                <w:szCs w:val="21"/>
                <w:highlight w:val="none"/>
              </w:rPr>
            </w:pPr>
          </w:p>
          <w:p w14:paraId="2FC1CD73">
            <w:pPr>
              <w:keepNext w:val="0"/>
              <w:keepLines w:val="0"/>
              <w:suppressLineNumbers w:val="0"/>
              <w:spacing w:before="165" w:beforeAutospacing="0" w:after="0" w:afterAutospacing="0" w:line="253" w:lineRule="auto"/>
              <w:ind w:left="0" w:right="5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spacing w:val="-19"/>
                <w:sz w:val="21"/>
                <w:szCs w:val="21"/>
                <w:highlight w:val="none"/>
              </w:rPr>
              <w:t>内托</w:t>
            </w:r>
          </w:p>
        </w:tc>
        <w:tc>
          <w:tcPr>
            <w:tcW w:w="6361" w:type="dxa"/>
            <w:tcBorders>
              <w:top w:val="single" w:color="000000" w:sz="4" w:space="0"/>
              <w:left w:val="single" w:color="000000" w:sz="4" w:space="0"/>
              <w:bottom w:val="single" w:color="000000" w:sz="4" w:space="0"/>
              <w:right w:val="single" w:color="000000" w:sz="4" w:space="0"/>
            </w:tcBorders>
            <w:shd w:val="clear" w:color="auto" w:fill="auto"/>
          </w:tcPr>
          <w:p w14:paraId="424D8D88">
            <w:pPr>
              <w:keepNext w:val="0"/>
              <w:keepLines w:val="0"/>
              <w:suppressLineNumbers w:val="0"/>
              <w:spacing w:before="0" w:beforeAutospacing="0" w:after="0" w:afterAutospacing="0" w:line="214" w:lineRule="auto"/>
              <w:ind w:left="113" w:right="0"/>
              <w:rPr>
                <w:rFonts w:hint="eastAsia" w:ascii="仿宋" w:hAnsi="仿宋" w:eastAsia="仿宋" w:cs="仿宋"/>
                <w:sz w:val="21"/>
                <w:szCs w:val="21"/>
                <w:highlight w:val="none"/>
              </w:rPr>
            </w:pPr>
            <w:r>
              <w:rPr>
                <w:rFonts w:hint="eastAsia" w:ascii="仿宋" w:hAnsi="仿宋" w:eastAsia="仿宋" w:cs="仿宋"/>
                <w:sz w:val="21"/>
                <w:szCs w:val="21"/>
                <w:highlight w:val="none"/>
              </w:rPr>
              <w:t>①样品符合采购需求，用料材质佳，样式美观无异味、整体评价为优，得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14:paraId="78F378B7">
            <w:pPr>
              <w:keepNext w:val="0"/>
              <w:keepLines w:val="0"/>
              <w:suppressLineNumbers w:val="0"/>
              <w:spacing w:before="0" w:beforeAutospacing="0" w:after="0" w:afterAutospacing="0" w:line="214" w:lineRule="auto"/>
              <w:ind w:left="113" w:right="0"/>
              <w:rPr>
                <w:rFonts w:hint="eastAsia" w:ascii="仿宋" w:hAnsi="仿宋" w:eastAsia="仿宋" w:cs="仿宋"/>
                <w:sz w:val="21"/>
                <w:szCs w:val="21"/>
                <w:highlight w:val="none"/>
              </w:rPr>
            </w:pPr>
            <w:r>
              <w:rPr>
                <w:rFonts w:hint="eastAsia" w:ascii="仿宋" w:hAnsi="仿宋" w:eastAsia="仿宋" w:cs="仿宋"/>
                <w:sz w:val="21"/>
                <w:szCs w:val="21"/>
                <w:highlight w:val="none"/>
              </w:rPr>
              <w:t>②样品符合采购需求，用料材质佳，样式较美观无明显异味、整体评价为良，得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p>
          <w:p w14:paraId="2D9ABF81">
            <w:pPr>
              <w:keepNext w:val="0"/>
              <w:keepLines w:val="0"/>
              <w:suppressLineNumbers w:val="0"/>
              <w:spacing w:before="0" w:beforeAutospacing="0" w:after="0" w:afterAutospacing="0" w:line="214" w:lineRule="auto"/>
              <w:ind w:left="113" w:right="0"/>
              <w:rPr>
                <w:rFonts w:hint="eastAsia" w:ascii="仿宋" w:hAnsi="仿宋" w:eastAsia="仿宋" w:cs="仿宋"/>
                <w:sz w:val="21"/>
                <w:szCs w:val="21"/>
                <w:highlight w:val="none"/>
              </w:rPr>
            </w:pPr>
            <w:r>
              <w:rPr>
                <w:rFonts w:hint="eastAsia" w:ascii="仿宋" w:hAnsi="仿宋" w:eastAsia="仿宋" w:cs="仿宋"/>
                <w:sz w:val="21"/>
                <w:szCs w:val="21"/>
                <w:highlight w:val="none"/>
              </w:rPr>
              <w:t>③样品符合采购需求，用料材质较好，样式普通、整体评价为一般，得1分；</w:t>
            </w:r>
          </w:p>
          <w:p w14:paraId="73693B7D">
            <w:pPr>
              <w:keepNext w:val="0"/>
              <w:keepLines w:val="0"/>
              <w:suppressLineNumbers w:val="0"/>
              <w:spacing w:before="0" w:beforeAutospacing="0" w:after="0" w:afterAutospacing="0" w:line="214" w:lineRule="auto"/>
              <w:ind w:left="113" w:right="0"/>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sz w:val="21"/>
                <w:szCs w:val="21"/>
                <w:highlight w:val="none"/>
              </w:rPr>
              <w:t>其余情况不得分。</w:t>
            </w:r>
          </w:p>
        </w:tc>
      </w:tr>
    </w:tbl>
    <w:p w14:paraId="05AE43E0">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（4）价格评分：</w:t>
      </w:r>
    </w:p>
    <w:p w14:paraId="153668DF">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36D4274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2036D163">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5860E8E9">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77E2E7F4">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0465723">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1105D64A">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3D2F81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E25608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1DA29DB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1F2A006A">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6845A0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5AEAC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DBFDAC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4F3596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5209B63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C48C18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33022D1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7093700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147D1EFF">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64575315">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3A8F7A63">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40D2CB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中山大学孙逸仙纪念医院官方网站的采购专栏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7BC9DAF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425CA40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5C37D99">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5E2B1640">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19C8E090">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66B11BB5">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33AF938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2F09824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1617C559">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A890FA">
      <w:pPr>
        <w:pStyle w:val="29"/>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15236CAF">
      <w:pPr>
        <w:pStyle w:val="29"/>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3F054A17">
      <w:pPr>
        <w:pStyle w:val="29"/>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3508813B">
      <w:pPr>
        <w:pStyle w:val="29"/>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BD35409">
      <w:pPr>
        <w:pStyle w:val="29"/>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64D3A48A">
      <w:pPr>
        <w:pStyle w:val="29"/>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6067DBE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E68EA11">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6C22C401">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3B2BCFC5">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69358E5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0F77043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70CD8A1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070F4B7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2FBCEEF3">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1617A51D">
      <w:pPr>
        <w:pStyle w:val="2"/>
        <w:rPr>
          <w:rFonts w:hint="eastAsia" w:ascii="微软雅黑" w:hAnsi="微软雅黑" w:eastAsia="微软雅黑" w:cs="微软雅黑"/>
          <w:color w:val="000000"/>
          <w:highlight w:val="none"/>
        </w:rPr>
      </w:pPr>
    </w:p>
    <w:p w14:paraId="7C450978">
      <w:pPr>
        <w:pStyle w:val="2"/>
        <w:rPr>
          <w:rFonts w:hint="eastAsia" w:ascii="微软雅黑" w:hAnsi="微软雅黑" w:eastAsia="微软雅黑" w:cs="微软雅黑"/>
          <w:color w:val="000000"/>
          <w:highlight w:val="none"/>
        </w:rPr>
      </w:pPr>
    </w:p>
    <w:p w14:paraId="2B8FB448">
      <w:pPr>
        <w:pStyle w:val="2"/>
        <w:rPr>
          <w:rFonts w:hint="eastAsia" w:ascii="微软雅黑" w:hAnsi="微软雅黑" w:eastAsia="微软雅黑" w:cs="微软雅黑"/>
          <w:color w:val="000000"/>
          <w:highlight w:val="none"/>
        </w:rPr>
      </w:pPr>
    </w:p>
    <w:p w14:paraId="7717A5D1">
      <w:pPr>
        <w:pStyle w:val="2"/>
        <w:rPr>
          <w:rFonts w:hint="eastAsia" w:ascii="微软雅黑" w:hAnsi="微软雅黑" w:eastAsia="微软雅黑" w:cs="微软雅黑"/>
          <w:color w:val="000000"/>
          <w:highlight w:val="none"/>
        </w:rPr>
      </w:pPr>
    </w:p>
    <w:p w14:paraId="1A714BA9">
      <w:pPr>
        <w:pStyle w:val="2"/>
        <w:rPr>
          <w:rFonts w:hint="eastAsia" w:ascii="微软雅黑" w:hAnsi="微软雅黑" w:eastAsia="微软雅黑" w:cs="微软雅黑"/>
          <w:color w:val="000000"/>
          <w:highlight w:val="none"/>
        </w:rPr>
      </w:pPr>
    </w:p>
    <w:p w14:paraId="5ED5AD92">
      <w:pPr>
        <w:pStyle w:val="2"/>
        <w:rPr>
          <w:rFonts w:hint="eastAsia" w:ascii="微软雅黑" w:hAnsi="微软雅黑" w:eastAsia="微软雅黑" w:cs="微软雅黑"/>
          <w:color w:val="000000"/>
          <w:highlight w:val="none"/>
        </w:rPr>
      </w:pPr>
    </w:p>
    <w:p w14:paraId="4BFF062F">
      <w:pPr>
        <w:pStyle w:val="2"/>
        <w:rPr>
          <w:rFonts w:hint="eastAsia" w:ascii="微软雅黑" w:hAnsi="微软雅黑" w:eastAsia="微软雅黑" w:cs="微软雅黑"/>
          <w:color w:val="000000"/>
          <w:highlight w:val="none"/>
        </w:rPr>
      </w:pPr>
    </w:p>
    <w:p w14:paraId="71750989">
      <w:pPr>
        <w:pStyle w:val="2"/>
        <w:rPr>
          <w:rFonts w:hint="eastAsia" w:ascii="微软雅黑" w:hAnsi="微软雅黑" w:eastAsia="微软雅黑" w:cs="微软雅黑"/>
          <w:color w:val="000000"/>
          <w:highlight w:val="none"/>
        </w:rPr>
      </w:pPr>
    </w:p>
    <w:p w14:paraId="46BCF4D3">
      <w:pPr>
        <w:pStyle w:val="2"/>
        <w:rPr>
          <w:rFonts w:hint="eastAsia" w:ascii="微软雅黑" w:hAnsi="微软雅黑" w:eastAsia="微软雅黑" w:cs="微软雅黑"/>
          <w:color w:val="000000"/>
          <w:highlight w:val="none"/>
        </w:rPr>
      </w:pPr>
    </w:p>
    <w:p w14:paraId="64E76714">
      <w:pPr>
        <w:pStyle w:val="2"/>
        <w:rPr>
          <w:rFonts w:hint="eastAsia" w:ascii="微软雅黑" w:hAnsi="微软雅黑" w:eastAsia="微软雅黑" w:cs="微软雅黑"/>
          <w:color w:val="000000"/>
          <w:highlight w:val="none"/>
        </w:rPr>
      </w:pPr>
    </w:p>
    <w:p w14:paraId="586DB490">
      <w:pPr>
        <w:pStyle w:val="2"/>
        <w:rPr>
          <w:rFonts w:hint="eastAsia" w:ascii="微软雅黑" w:hAnsi="微软雅黑" w:eastAsia="微软雅黑" w:cs="微软雅黑"/>
          <w:color w:val="000000"/>
          <w:highlight w:val="none"/>
        </w:rPr>
      </w:pPr>
    </w:p>
    <w:p w14:paraId="52A7CADB">
      <w:pPr>
        <w:pStyle w:val="2"/>
        <w:rPr>
          <w:rFonts w:hint="eastAsia" w:ascii="微软雅黑" w:hAnsi="微软雅黑" w:eastAsia="微软雅黑" w:cs="微软雅黑"/>
          <w:color w:val="000000"/>
          <w:highlight w:val="none"/>
        </w:rPr>
      </w:pPr>
    </w:p>
    <w:p w14:paraId="181B435E">
      <w:pPr>
        <w:pStyle w:val="2"/>
        <w:rPr>
          <w:rFonts w:hint="eastAsia" w:ascii="微软雅黑" w:hAnsi="微软雅黑" w:eastAsia="微软雅黑" w:cs="微软雅黑"/>
          <w:color w:val="000000"/>
          <w:highlight w:val="none"/>
        </w:rPr>
      </w:pPr>
    </w:p>
    <w:p w14:paraId="1F58FDE4">
      <w:pPr>
        <w:pStyle w:val="2"/>
        <w:rPr>
          <w:rFonts w:hint="eastAsia" w:ascii="微软雅黑" w:hAnsi="微软雅黑" w:eastAsia="微软雅黑" w:cs="微软雅黑"/>
          <w:color w:val="000000"/>
          <w:highlight w:val="none"/>
        </w:rPr>
      </w:pPr>
    </w:p>
    <w:p w14:paraId="187A1B4D">
      <w:pPr>
        <w:pStyle w:val="2"/>
        <w:rPr>
          <w:rFonts w:hint="eastAsia" w:ascii="微软雅黑" w:hAnsi="微软雅黑" w:eastAsia="微软雅黑" w:cs="微软雅黑"/>
          <w:color w:val="000000"/>
          <w:highlight w:val="none"/>
        </w:rPr>
      </w:pPr>
    </w:p>
    <w:p w14:paraId="7646664F">
      <w:pPr>
        <w:pStyle w:val="2"/>
        <w:rPr>
          <w:rFonts w:hint="eastAsia" w:ascii="微软雅黑" w:hAnsi="微软雅黑" w:eastAsia="微软雅黑" w:cs="微软雅黑"/>
          <w:color w:val="000000"/>
          <w:highlight w:val="none"/>
        </w:rPr>
      </w:pPr>
    </w:p>
    <w:p w14:paraId="01C50CA7">
      <w:pPr>
        <w:pStyle w:val="2"/>
        <w:rPr>
          <w:rFonts w:hint="eastAsia" w:ascii="微软雅黑" w:hAnsi="微软雅黑" w:eastAsia="微软雅黑" w:cs="微软雅黑"/>
          <w:color w:val="000000"/>
          <w:highlight w:val="none"/>
        </w:rPr>
      </w:pPr>
    </w:p>
    <w:p w14:paraId="78D6728D">
      <w:pPr>
        <w:pStyle w:val="2"/>
        <w:rPr>
          <w:rFonts w:hint="eastAsia" w:ascii="微软雅黑" w:hAnsi="微软雅黑" w:eastAsia="微软雅黑" w:cs="微软雅黑"/>
          <w:color w:val="000000"/>
          <w:highlight w:val="none"/>
        </w:rPr>
      </w:pPr>
    </w:p>
    <w:p w14:paraId="6AABF633">
      <w:pPr>
        <w:pStyle w:val="2"/>
        <w:rPr>
          <w:rFonts w:hint="eastAsia" w:ascii="微软雅黑" w:hAnsi="微软雅黑" w:eastAsia="微软雅黑" w:cs="微软雅黑"/>
          <w:color w:val="000000"/>
          <w:highlight w:val="none"/>
        </w:rPr>
      </w:pPr>
    </w:p>
    <w:p w14:paraId="3319A612">
      <w:pPr>
        <w:pStyle w:val="2"/>
        <w:rPr>
          <w:rFonts w:hint="eastAsia" w:ascii="微软雅黑" w:hAnsi="微软雅黑" w:eastAsia="微软雅黑" w:cs="微软雅黑"/>
          <w:color w:val="000000"/>
          <w:highlight w:val="none"/>
        </w:rPr>
      </w:pPr>
    </w:p>
    <w:p w14:paraId="525C45E9">
      <w:pPr>
        <w:pStyle w:val="2"/>
        <w:rPr>
          <w:rFonts w:hint="eastAsia" w:ascii="微软雅黑" w:hAnsi="微软雅黑" w:eastAsia="微软雅黑" w:cs="微软雅黑"/>
          <w:color w:val="000000"/>
          <w:highlight w:val="none"/>
        </w:rPr>
      </w:pPr>
    </w:p>
    <w:p w14:paraId="5B64BAEF">
      <w:pPr>
        <w:pStyle w:val="2"/>
        <w:rPr>
          <w:rFonts w:hint="eastAsia" w:ascii="微软雅黑" w:hAnsi="微软雅黑" w:eastAsia="微软雅黑" w:cs="微软雅黑"/>
          <w:color w:val="000000"/>
          <w:highlight w:val="none"/>
        </w:rPr>
      </w:pPr>
    </w:p>
    <w:p w14:paraId="3A250EB7">
      <w:pPr>
        <w:pStyle w:val="2"/>
        <w:rPr>
          <w:rFonts w:hint="eastAsia" w:ascii="微软雅黑" w:hAnsi="微软雅黑" w:eastAsia="微软雅黑" w:cs="微软雅黑"/>
          <w:color w:val="000000"/>
          <w:highlight w:val="none"/>
        </w:rPr>
      </w:pPr>
    </w:p>
    <w:p w14:paraId="0A548D2C">
      <w:pPr>
        <w:pStyle w:val="2"/>
        <w:rPr>
          <w:rFonts w:hint="eastAsia" w:ascii="微软雅黑" w:hAnsi="微软雅黑" w:eastAsia="微软雅黑" w:cs="微软雅黑"/>
          <w:color w:val="000000"/>
          <w:highlight w:val="none"/>
        </w:rPr>
      </w:pPr>
    </w:p>
    <w:p w14:paraId="52A9C3EF">
      <w:pPr>
        <w:pStyle w:val="2"/>
        <w:rPr>
          <w:rFonts w:hint="eastAsia" w:ascii="微软雅黑" w:hAnsi="微软雅黑" w:eastAsia="微软雅黑" w:cs="微软雅黑"/>
          <w:color w:val="000000"/>
          <w:highlight w:val="none"/>
        </w:rPr>
      </w:pPr>
    </w:p>
    <w:p w14:paraId="7796AD5A">
      <w:pPr>
        <w:pStyle w:val="2"/>
        <w:rPr>
          <w:rFonts w:hint="eastAsia" w:ascii="微软雅黑" w:hAnsi="微软雅黑" w:eastAsia="微软雅黑" w:cs="微软雅黑"/>
          <w:color w:val="000000"/>
          <w:highlight w:val="none"/>
        </w:rPr>
      </w:pPr>
    </w:p>
    <w:p w14:paraId="5B2FD4F5">
      <w:pPr>
        <w:pStyle w:val="2"/>
        <w:rPr>
          <w:rFonts w:hint="eastAsia" w:ascii="微软雅黑" w:hAnsi="微软雅黑" w:eastAsia="微软雅黑" w:cs="微软雅黑"/>
          <w:color w:val="000000"/>
          <w:highlight w:val="none"/>
        </w:rPr>
      </w:pPr>
    </w:p>
    <w:p w14:paraId="7999F790">
      <w:pPr>
        <w:pStyle w:val="2"/>
        <w:rPr>
          <w:rFonts w:hint="eastAsia" w:ascii="微软雅黑" w:hAnsi="微软雅黑" w:eastAsia="微软雅黑" w:cs="微软雅黑"/>
          <w:color w:val="000000"/>
          <w:highlight w:val="none"/>
        </w:rPr>
      </w:pPr>
    </w:p>
    <w:p w14:paraId="2ABDCB79">
      <w:pPr>
        <w:pStyle w:val="2"/>
        <w:rPr>
          <w:rFonts w:hint="eastAsia" w:ascii="微软雅黑" w:hAnsi="微软雅黑" w:eastAsia="微软雅黑" w:cs="微软雅黑"/>
          <w:color w:val="000000"/>
          <w:highlight w:val="none"/>
        </w:rPr>
      </w:pPr>
    </w:p>
    <w:p w14:paraId="24BBD553">
      <w:pPr>
        <w:pStyle w:val="2"/>
        <w:rPr>
          <w:rFonts w:hint="eastAsia" w:ascii="微软雅黑" w:hAnsi="微软雅黑" w:eastAsia="微软雅黑" w:cs="微软雅黑"/>
          <w:color w:val="000000"/>
          <w:highlight w:val="none"/>
        </w:rPr>
      </w:pPr>
    </w:p>
    <w:p w14:paraId="5F56FCDD">
      <w:pPr>
        <w:pStyle w:val="2"/>
        <w:rPr>
          <w:rFonts w:hint="eastAsia" w:ascii="微软雅黑" w:hAnsi="微软雅黑" w:eastAsia="微软雅黑" w:cs="微软雅黑"/>
          <w:color w:val="000000"/>
          <w:highlight w:val="none"/>
        </w:rPr>
      </w:pPr>
    </w:p>
    <w:p w14:paraId="7C358C71">
      <w:pPr>
        <w:pStyle w:val="2"/>
        <w:rPr>
          <w:rFonts w:hint="eastAsia" w:ascii="微软雅黑" w:hAnsi="微软雅黑" w:eastAsia="微软雅黑" w:cs="微软雅黑"/>
          <w:color w:val="000000"/>
          <w:highlight w:val="none"/>
        </w:rPr>
      </w:pPr>
    </w:p>
    <w:p w14:paraId="74D3503C">
      <w:pPr>
        <w:pStyle w:val="2"/>
        <w:rPr>
          <w:rFonts w:hint="eastAsia" w:ascii="微软雅黑" w:hAnsi="微软雅黑" w:eastAsia="微软雅黑" w:cs="微软雅黑"/>
          <w:color w:val="000000"/>
          <w:highlight w:val="none"/>
        </w:rPr>
      </w:pPr>
    </w:p>
    <w:p w14:paraId="2447249B">
      <w:pPr>
        <w:pStyle w:val="2"/>
        <w:rPr>
          <w:rFonts w:hint="eastAsia" w:ascii="微软雅黑" w:hAnsi="微软雅黑" w:eastAsia="微软雅黑" w:cs="微软雅黑"/>
          <w:color w:val="000000"/>
          <w:highlight w:val="none"/>
        </w:rPr>
      </w:pPr>
    </w:p>
    <w:p w14:paraId="562AB337">
      <w:pPr>
        <w:pStyle w:val="2"/>
        <w:rPr>
          <w:rFonts w:hint="eastAsia" w:ascii="微软雅黑" w:hAnsi="微软雅黑" w:eastAsia="微软雅黑" w:cs="微软雅黑"/>
          <w:color w:val="000000"/>
          <w:highlight w:val="none"/>
        </w:rPr>
      </w:pPr>
    </w:p>
    <w:p w14:paraId="4E77DA80">
      <w:pPr>
        <w:pStyle w:val="2"/>
        <w:rPr>
          <w:rFonts w:hint="eastAsia" w:ascii="微软雅黑" w:hAnsi="微软雅黑" w:eastAsia="微软雅黑" w:cs="微软雅黑"/>
          <w:color w:val="000000"/>
          <w:highlight w:val="none"/>
        </w:rPr>
      </w:pPr>
    </w:p>
    <w:p w14:paraId="3A757225">
      <w:pPr>
        <w:pStyle w:val="2"/>
        <w:rPr>
          <w:rFonts w:hint="eastAsia" w:ascii="微软雅黑" w:hAnsi="微软雅黑" w:eastAsia="微软雅黑" w:cs="微软雅黑"/>
          <w:color w:val="000000"/>
          <w:highlight w:val="none"/>
        </w:rPr>
      </w:pPr>
    </w:p>
    <w:p w14:paraId="74764AD0">
      <w:pPr>
        <w:pStyle w:val="2"/>
        <w:rPr>
          <w:rFonts w:hint="eastAsia" w:ascii="微软雅黑" w:hAnsi="微软雅黑" w:eastAsia="微软雅黑" w:cs="微软雅黑"/>
          <w:color w:val="000000"/>
          <w:highlight w:val="none"/>
        </w:rPr>
      </w:pPr>
    </w:p>
    <w:p w14:paraId="49165A04">
      <w:pPr>
        <w:pStyle w:val="2"/>
        <w:rPr>
          <w:rFonts w:hint="eastAsia" w:ascii="微软雅黑" w:hAnsi="微软雅黑" w:eastAsia="微软雅黑" w:cs="微软雅黑"/>
          <w:color w:val="000000"/>
          <w:highlight w:val="none"/>
        </w:rPr>
      </w:pPr>
    </w:p>
    <w:p w14:paraId="33B872FB">
      <w:pPr>
        <w:pStyle w:val="2"/>
        <w:rPr>
          <w:rFonts w:hint="eastAsia" w:ascii="微软雅黑" w:hAnsi="微软雅黑" w:eastAsia="微软雅黑" w:cs="微软雅黑"/>
          <w:color w:val="000000"/>
          <w:highlight w:val="none"/>
        </w:rPr>
      </w:pPr>
    </w:p>
    <w:p w14:paraId="7FCC1893">
      <w:pPr>
        <w:pStyle w:val="2"/>
        <w:rPr>
          <w:rFonts w:hint="eastAsia" w:ascii="微软雅黑" w:hAnsi="微软雅黑" w:eastAsia="微软雅黑" w:cs="微软雅黑"/>
          <w:color w:val="000000"/>
          <w:highlight w:val="none"/>
        </w:rPr>
      </w:pPr>
    </w:p>
    <w:p w14:paraId="7C4D372E">
      <w:pPr>
        <w:rPr>
          <w:rFonts w:hint="eastAsia"/>
          <w:highlight w:val="none"/>
        </w:rPr>
      </w:pPr>
    </w:p>
    <w:p w14:paraId="29B4F231">
      <w:pPr>
        <w:pStyle w:val="12"/>
        <w:rPr>
          <w:rFonts w:hint="eastAsia"/>
          <w:highlight w:val="none"/>
        </w:rPr>
      </w:pPr>
    </w:p>
    <w:p w14:paraId="117C99FF">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4B1BB39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68FDF8C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9079728">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E559149">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86ABB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B3135C3">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0A49B98">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716173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51883B8">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341802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B23B47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7A63684">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695CE047">
      <w:pPr>
        <w:shd w:val="clear" w:color="auto" w:fill="FFFFFF"/>
        <w:spacing w:beforeAutospacing="1"/>
        <w:rPr>
          <w:rFonts w:hint="eastAsia" w:ascii="仿宋" w:hAnsi="仿宋" w:eastAsia="仿宋" w:cs="仿宋"/>
          <w:color w:val="000000"/>
          <w:sz w:val="21"/>
          <w:szCs w:val="24"/>
          <w:highlight w:val="none"/>
          <w:shd w:val="clear" w:color="auto" w:fill="FFFFFF"/>
        </w:rPr>
      </w:pPr>
    </w:p>
    <w:p w14:paraId="5D9E9F4C">
      <w:pPr>
        <w:shd w:val="clear" w:color="auto" w:fill="FFFFFF"/>
        <w:spacing w:beforeAutospacing="1"/>
        <w:rPr>
          <w:rFonts w:hint="eastAsia" w:ascii="仿宋" w:hAnsi="仿宋" w:eastAsia="仿宋" w:cs="仿宋"/>
          <w:color w:val="000000"/>
          <w:sz w:val="21"/>
          <w:szCs w:val="24"/>
          <w:highlight w:val="none"/>
          <w:shd w:val="clear" w:color="auto" w:fill="FFFFFF"/>
        </w:rPr>
      </w:pPr>
    </w:p>
    <w:p w14:paraId="10A34301">
      <w:pPr>
        <w:pStyle w:val="2"/>
        <w:rPr>
          <w:rFonts w:hint="eastAsia" w:ascii="仿宋" w:hAnsi="仿宋" w:eastAsia="仿宋" w:cs="仿宋"/>
          <w:highlight w:val="none"/>
        </w:rPr>
      </w:pPr>
    </w:p>
    <w:p w14:paraId="24237427">
      <w:pPr>
        <w:shd w:val="clear" w:color="auto" w:fill="FFFFFF"/>
        <w:spacing w:beforeAutospacing="1"/>
        <w:rPr>
          <w:rFonts w:hint="eastAsia" w:ascii="仿宋" w:hAnsi="仿宋" w:eastAsia="仿宋" w:cs="仿宋"/>
          <w:color w:val="000000"/>
          <w:sz w:val="21"/>
          <w:szCs w:val="24"/>
          <w:highlight w:val="none"/>
          <w:shd w:val="clear" w:color="auto" w:fill="FFFFFF"/>
        </w:rPr>
      </w:pPr>
    </w:p>
    <w:p w14:paraId="1116304F">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04BF7BB7">
      <w:pPr>
        <w:spacing w:beforeAutospacing="1" w:line="360" w:lineRule="auto"/>
        <w:rPr>
          <w:rFonts w:hint="eastAsia" w:ascii="仿宋" w:hAnsi="仿宋" w:eastAsia="仿宋" w:cs="仿宋"/>
          <w:b/>
          <w:color w:val="000000"/>
          <w:sz w:val="48"/>
          <w:szCs w:val="48"/>
          <w:highlight w:val="none"/>
        </w:rPr>
      </w:pPr>
    </w:p>
    <w:p w14:paraId="6F310CB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74D510CF">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货物</w:t>
      </w:r>
      <w:r>
        <w:rPr>
          <w:rFonts w:hint="eastAsia" w:ascii="仿宋" w:hAnsi="仿宋" w:eastAsia="仿宋" w:cs="仿宋"/>
          <w:b/>
          <w:color w:val="000000"/>
          <w:sz w:val="48"/>
          <w:szCs w:val="48"/>
          <w:highlight w:val="none"/>
        </w:rPr>
        <w:t>类</w:t>
      </w:r>
    </w:p>
    <w:p w14:paraId="79B61AB3">
      <w:pPr>
        <w:spacing w:beforeAutospacing="1" w:line="360" w:lineRule="auto"/>
        <w:rPr>
          <w:rFonts w:hint="eastAsia" w:ascii="仿宋" w:hAnsi="仿宋" w:eastAsia="仿宋" w:cs="仿宋"/>
          <w:b/>
          <w:color w:val="000000"/>
          <w:sz w:val="28"/>
          <w:szCs w:val="28"/>
          <w:highlight w:val="none"/>
        </w:rPr>
      </w:pPr>
    </w:p>
    <w:tbl>
      <w:tblPr>
        <w:tblStyle w:val="24"/>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59BE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C5F17D0">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18A3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AE5B2D0">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217A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607E1E26">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1A6C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3A97B799">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0A6F284E">
      <w:pPr>
        <w:spacing w:beforeAutospacing="1" w:line="360" w:lineRule="auto"/>
        <w:rPr>
          <w:rFonts w:hint="eastAsia" w:ascii="仿宋_GB2312" w:eastAsia="仿宋_GB2312" w:cs="仿宋_GB2312"/>
          <w:b/>
          <w:color w:val="000000"/>
          <w:sz w:val="28"/>
          <w:szCs w:val="28"/>
          <w:highlight w:val="none"/>
        </w:rPr>
      </w:pPr>
    </w:p>
    <w:p w14:paraId="61EA407D">
      <w:pPr>
        <w:pStyle w:val="2"/>
        <w:rPr>
          <w:rFonts w:hint="eastAsia"/>
          <w:highlight w:val="none"/>
        </w:rPr>
      </w:pPr>
    </w:p>
    <w:p w14:paraId="629B3DDE">
      <w:pPr>
        <w:pStyle w:val="2"/>
        <w:rPr>
          <w:rFonts w:hint="eastAsia"/>
          <w:highlight w:val="none"/>
        </w:rPr>
      </w:pPr>
    </w:p>
    <w:p w14:paraId="7AD02AD6">
      <w:pPr>
        <w:pStyle w:val="2"/>
        <w:rPr>
          <w:rFonts w:hint="eastAsia"/>
          <w:highlight w:val="none"/>
        </w:rPr>
      </w:pPr>
    </w:p>
    <w:p w14:paraId="7DF60435">
      <w:pPr>
        <w:pStyle w:val="2"/>
        <w:rPr>
          <w:rFonts w:hint="eastAsia"/>
          <w:highlight w:val="none"/>
        </w:rPr>
      </w:pPr>
    </w:p>
    <w:p w14:paraId="4555AA87">
      <w:pPr>
        <w:pStyle w:val="29"/>
        <w:ind w:firstLine="0" w:firstLineChars="0"/>
        <w:rPr>
          <w:rFonts w:hint="eastAsia" w:ascii="仿宋_GB2312" w:eastAsia="仿宋_GB2312" w:cs="仿宋_GB2312"/>
          <w:b/>
          <w:color w:val="000000"/>
          <w:sz w:val="28"/>
          <w:szCs w:val="28"/>
          <w:highlight w:val="none"/>
        </w:rPr>
      </w:pPr>
    </w:p>
    <w:p w14:paraId="13DD64DC">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369867AD">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0BA6C3F6">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0E29F9E8">
      <w:pPr>
        <w:spacing w:beforeAutospac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甲方（</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）：中山大学孙逸仙纪念医院</w:t>
      </w:r>
    </w:p>
    <w:p w14:paraId="04CCFF76">
      <w:pPr>
        <w:spacing w:beforeAutospacing="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乙方（成交方）：</w:t>
      </w:r>
    </w:p>
    <w:p w14:paraId="73D0A673">
      <w:pPr>
        <w:spacing w:beforeAutospacing="1"/>
        <w:rPr>
          <w:rFonts w:hint="eastAsia" w:ascii="仿宋" w:hAnsi="仿宋" w:eastAsia="仿宋" w:cs="仿宋"/>
          <w:color w:val="000000" w:themeColor="text1"/>
          <w:sz w:val="24"/>
          <w:szCs w:val="24"/>
          <w:highlight w:val="none"/>
          <w14:textFill>
            <w14:solidFill>
              <w14:schemeClr w14:val="tx1"/>
            </w14:solidFill>
          </w14:textFill>
        </w:rPr>
      </w:pPr>
    </w:p>
    <w:p w14:paraId="041E928D">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根据《中华人民共和国民法典》，现经甲、乙双方协商一致，甲方向乙方订购总务货物及其服务，为明确双方责任和权利，特签订本合同，共同遵守。具体条款如下：</w:t>
      </w:r>
    </w:p>
    <w:p w14:paraId="2AB2EAF6">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一、合同价格</w:t>
      </w:r>
    </w:p>
    <w:p w14:paraId="14665FCE">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1.合同所指价格为抵达甲方指定交货地点的含税价，总价为(大写)：人民币，即￥    元，该合同总金额为设计、生产、包装、运输、卸货及伴随货物所发生的所有含税费用。结算金额按实际供货数量进行计算，结算总价不得超过本项目合同总金额。</w:t>
      </w:r>
    </w:p>
    <w:p w14:paraId="664ECEE1">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2．甲方享受乙方提供的单价应为该产品市场价格的最低价（VIP价），自合同签署之日起不受市场价格浮动影响。</w:t>
      </w:r>
    </w:p>
    <w:p w14:paraId="1EDCDD04">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二、合同组成</w:t>
      </w:r>
    </w:p>
    <w:p w14:paraId="1418DCE0">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详细价格、技术说明及其它有关合同项目的特定信息由合同附件说明，所有附件及本项目的比选文件、成交供应商响应文件、会议纪要等均为本合同不可分割之一部分。</w:t>
      </w:r>
    </w:p>
    <w:p w14:paraId="6D302DA2">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三、合同产品包装、配送及验收</w:t>
      </w:r>
    </w:p>
    <w:p w14:paraId="76393499">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1.配送服务</w:t>
      </w:r>
    </w:p>
    <w:p w14:paraId="7F42276F">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配送由乙方或乙方委托的配送企业负责，乙方按合同要求对甲方提供服务，每次配送的时间和数量以甲方的采购计划为准。属加急供货的应及时配送。交货地点由甲方指定。</w:t>
      </w:r>
    </w:p>
    <w:p w14:paraId="73D68ECA">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2.产品验收</w:t>
      </w:r>
    </w:p>
    <w:p w14:paraId="6649731C">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（1）验收应在双方共同参与情况下进行。</w:t>
      </w:r>
    </w:p>
    <w:p w14:paraId="6363A3EC">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（2）货物到达指定地点后，由甲方对货物的外观、包装、质量、数量及相关技术文件、产品合格证等进行验收。如发现破损、缺件、质量与比选文件及合同不符等问题，乙方应在甲方要求的时间内更换。</w:t>
      </w:r>
    </w:p>
    <w:p w14:paraId="2E930D23">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（3）货物验收开箱时发现的破损或其他不合格货物应及时更换，甲方作出详细现场记录，或由甲乙双方共同签署备忘录，此记录或备忘录作为此产品当场的有效证据，由此产生的有关费用由乙方承担。</w:t>
      </w:r>
    </w:p>
    <w:p w14:paraId="36BBE5B6">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（4）乙方交付的总务货物应提供送货单，以备验收检查。如发现质量问题，按有关规定执行及按本合同“五、质量保证及售后服务”、“七、违约责任”项下的规定处理。</w:t>
      </w:r>
    </w:p>
    <w:p w14:paraId="703475AF">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（5）乙方保证所供产品不涉及侵权、侵犯第三方专利、商标及版权，否则乙方须承担由此带来的法律责任和费用。</w:t>
      </w:r>
    </w:p>
    <w:p w14:paraId="7892E1D4">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（6）如无特殊约定,乙方必须在收到甲方供货通知的7个公历日内，完成该批次采购货物的设计、供货、配送和验收工作。</w:t>
      </w:r>
    </w:p>
    <w:p w14:paraId="57543FC1">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四、付款期限及方式</w:t>
      </w:r>
    </w:p>
    <w:p w14:paraId="73F0BE5A">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1、货物分批验收，货物款项一次性结算。</w:t>
      </w:r>
    </w:p>
    <w:p w14:paraId="6D14FBD9">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2、货物全部送达后，乙方凭货物签收凭证、正规发票向甲方申请支付货款。甲方在确认全部货物质量合格后，2个月内完成相关审批支付的手续，并以转账方式完成支付费用（如遇到节假日，则付款时间顺延）。</w:t>
      </w:r>
    </w:p>
    <w:p w14:paraId="40957F92">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五、质量保证及售后服务</w:t>
      </w:r>
    </w:p>
    <w:p w14:paraId="0D21C7A7">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1.乙方保证合同产品全新、未曾使用过、符合国家和行业现行有效标准，符合国家检测部门质检要求。因质量问题而发生的任何故障由乙方负责。</w:t>
      </w:r>
    </w:p>
    <w:p w14:paraId="4C3DB84D">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2.乙方只能在甲方授权许可范围内使用设计方案，不得私自转让或扩大使用范围，否则甲方将追究法律责任。</w:t>
      </w:r>
    </w:p>
    <w:p w14:paraId="6D9981F4">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3.非因甲方的人为原因而出现产品质量问题，由乙方负责包换或包退，并承担因此而产生的一切费用；乙方应在收到甲方通知后   小时内响应售后工作，在甲乙双方在场的情况下进行登记取证。</w:t>
      </w:r>
    </w:p>
    <w:p w14:paraId="5DE8265E">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六、双方的履约义务</w:t>
      </w:r>
    </w:p>
    <w:p w14:paraId="00E8FB7C">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1.甲方在采购合同项下产品时，如需改变采购计划应提前  个公历日向乙方发出口头或书面通知。紧急采购和特殊采购的货物除外。</w:t>
      </w:r>
    </w:p>
    <w:p w14:paraId="4CBB4E93">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2．甲方须在合同规定的时间内，按实际入库的货物数量，在货物验收入库后于合同规定期限内结清货款。</w:t>
      </w:r>
    </w:p>
    <w:p w14:paraId="7A3C5C5F">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3.甲方在接收货物时，若发现所送货物不符合合同约定或质量要求的，甲方有权拒绝接受。</w:t>
      </w:r>
    </w:p>
    <w:p w14:paraId="721EF7C4">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乙方应按照合同约定的期限，及时配送货物并提供伴随服务（急需使用时须即时配送）。但在履行合同的过程中，如果乙方遇到妨碍按时配送货物和提供伴随服务的情况时，应及时以书面形式将拖延的事实、可能拖延的时间和原因通知甲方。无故拖延送货或收到甲方发出的“即时警告”超过两次者，甲方有理由无条件取消合同，由此而产生的法律问题及经济损失由乙方承担。</w:t>
      </w:r>
    </w:p>
    <w:p w14:paraId="7B9CC9EB">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5.乙方就保证甲方在使用供货产品时，不存在该产品专利权、商标权或保护期的争议，如产生争议其责任由乙方承担。</w:t>
      </w:r>
    </w:p>
    <w:p w14:paraId="58D3C4DF">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七、违约责任</w:t>
      </w:r>
    </w:p>
    <w:p w14:paraId="46522E0C">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1.乙方提供的货物质量不符合合同约定或质量要求给甲方造成损失的，乙方应当赔偿损失。</w:t>
      </w:r>
    </w:p>
    <w:p w14:paraId="20328A43">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如果乙方没能按合同约定的时间、地点配送货物或提供伴随服务，甲方可视情况要求乙方支付违约金，无故推迟交货者，每拖延一天须向甲方支付合同金额的5‰的违约金，直至交付指定货物为止；货物不符合合同规定的，违约金为合同金额的5%；违约未能提供货物的，违约金为合同金额的7.5%。违约金的最高限额是合同总价的7.5%。</w:t>
      </w:r>
    </w:p>
    <w:p w14:paraId="4F8E2F90">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乙方在支付违约金后，还应当履行应尽的义务。违约金不足以弥补甲方损失的，乙方应另行赔偿损失。</w:t>
      </w:r>
    </w:p>
    <w:p w14:paraId="35585920">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乙方不能按照合同约定提供货物或乙方无正当理由不供货，给甲方造成损失的，乙方应承担全部责任，对甲方造成损失作出赔偿。</w:t>
      </w:r>
    </w:p>
    <w:p w14:paraId="1FDFABA3">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3.如果甲方发出赔偿通知后30天内，乙方未作答复，上述赔偿应视为被乙方接受。甲方将向乙方追讨赔偿。</w:t>
      </w:r>
    </w:p>
    <w:p w14:paraId="6C99B697">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4.其它违约责任按合同其他条款约定及《中华人民共和国民法典》规定处理。</w:t>
      </w:r>
    </w:p>
    <w:p w14:paraId="77BADF4D">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八、不可抗力</w:t>
      </w:r>
    </w:p>
    <w:p w14:paraId="6E73B182">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1．本条所述不可抗力是指合同当事人不能预见、不能避免和不能克服的客观情况，包括但不限于战争、严重自然灾害等造成的事件。因不可抗力导致合同延误履行或无法履行时，合同当事人不被视为违约。</w:t>
      </w:r>
    </w:p>
    <w:p w14:paraId="41D98389">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甲、乙双方因不可抗力导致合同延迟履行或不能履行的，应当及时通知对方，以减轻可能造成的损失，并应当在合理期限内提供证明。乙方应尽实际可能继续履行不受不可抗力影响的其他事项，待不可抗力消除后，双方可通过协商在合同的期限内达成进一步履行合同的协议。</w:t>
      </w:r>
    </w:p>
    <w:p w14:paraId="6492017A">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九、合同终止</w:t>
      </w:r>
    </w:p>
    <w:p w14:paraId="79BA0419">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如果一方违反合同，并在收到对方违约通知书后30天内未能改正违约行为的，另一方可终止本合同。</w:t>
      </w:r>
    </w:p>
    <w:p w14:paraId="1713B292">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十、法律诉讼</w:t>
      </w:r>
    </w:p>
    <w:p w14:paraId="6BC4595F">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签约双方在履约中发生争执和分歧，双方应通过友好协商解决。若协商不能达成协议，双方可向甲方所在地人民法院提起诉讼。诉讼受理期间，双方应继续执行合同其余条款。</w:t>
      </w:r>
    </w:p>
    <w:p w14:paraId="3CDF30B3">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十一、其他约定</w:t>
      </w:r>
    </w:p>
    <w:p w14:paraId="77905248">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乙方必须保证所提供证件、技术资料等的有效性和合法性，相关证件若有期限限制的，一方必须在其失效之前及时提供给甲方，否则甲方有权立即停止乙方的供货资格。</w:t>
      </w:r>
    </w:p>
    <w:p w14:paraId="46C3B91D">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十二、合同生效、合同有效期及其它</w:t>
      </w:r>
    </w:p>
    <w:p w14:paraId="46129781">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（1）如乙方所供产品为应急物资和设备，必须保证甲方备有库存或应召送货。</w:t>
      </w:r>
    </w:p>
    <w:p w14:paraId="6CF8043D">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（2）本合同一式  份，甲方执叁份，乙方执   份，具有同等法律效力。合同自双方法定代表人或授权代表签字、单位加盖公章之日起生效。</w:t>
      </w:r>
    </w:p>
    <w:p w14:paraId="1F858A46">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（3）本合同未尽事宜或需修改，由双方协商作出补充协议，补充协议为本合同的附件与本合同具有同等效力。</w:t>
      </w:r>
    </w:p>
    <w:p w14:paraId="12FC11B5">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（4）合同生效后，除不可抗力或国家政策变更外，不得无故解除和变更合同。</w:t>
      </w:r>
    </w:p>
    <w:p w14:paraId="59C25A1A">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（5）本合同未尽事宜，按照《中华人民共和国民法典》等相关法律法规执行。</w:t>
      </w:r>
    </w:p>
    <w:p w14:paraId="7B8B13EC">
      <w:pPr>
        <w:pStyle w:val="23"/>
        <w:rPr>
          <w:rFonts w:hint="eastAsia" w:ascii="仿宋" w:hAnsi="仿宋" w:eastAsia="仿宋" w:cs="仿宋"/>
          <w:b w:val="0"/>
          <w:bCs/>
          <w:color w:val="000000"/>
          <w:kern w:val="2"/>
          <w:sz w:val="24"/>
          <w:szCs w:val="24"/>
          <w:highlight w:val="none"/>
          <w:lang w:val="en-US" w:eastAsia="zh-CN" w:bidi="ar-SA"/>
        </w:rPr>
      </w:pPr>
    </w:p>
    <w:p w14:paraId="6A06A3C8">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附件：价格清单</w:t>
      </w:r>
    </w:p>
    <w:p w14:paraId="4E38849B">
      <w:pPr>
        <w:pStyle w:val="23"/>
        <w:rPr>
          <w:rFonts w:hint="eastAsia" w:ascii="仿宋" w:hAnsi="仿宋" w:eastAsia="仿宋" w:cs="仿宋"/>
          <w:b w:val="0"/>
          <w:bCs/>
          <w:color w:val="000000"/>
          <w:kern w:val="2"/>
          <w:sz w:val="24"/>
          <w:szCs w:val="24"/>
          <w:highlight w:val="none"/>
          <w:lang w:val="en-US" w:eastAsia="zh-CN" w:bidi="ar-SA"/>
        </w:rPr>
      </w:pPr>
    </w:p>
    <w:p w14:paraId="36F130FD">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317F7576">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2410D07A">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60C1E15D">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06452FEB">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7FAB73D0">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044E97BE">
      <w:pPr>
        <w:pStyle w:val="23"/>
        <w:rPr>
          <w:rFonts w:hint="eastAsia" w:ascii="仿宋" w:hAnsi="仿宋" w:eastAsia="仿宋" w:cs="仿宋"/>
          <w:b w:val="0"/>
          <w:bCs/>
          <w:color w:val="000000"/>
          <w:kern w:val="2"/>
          <w:sz w:val="24"/>
          <w:szCs w:val="24"/>
          <w:highlight w:val="none"/>
          <w:lang w:val="en-US" w:eastAsia="zh-CN" w:bidi="ar-SA"/>
        </w:rPr>
      </w:pPr>
    </w:p>
    <w:p w14:paraId="691723CD">
      <w:pPr>
        <w:pStyle w:val="23"/>
        <w:rPr>
          <w:rFonts w:hint="eastAsia" w:ascii="仿宋" w:hAnsi="仿宋" w:eastAsia="仿宋" w:cs="仿宋"/>
          <w:b w:val="0"/>
          <w:bCs/>
          <w:color w:val="000000"/>
          <w:kern w:val="2"/>
          <w:sz w:val="24"/>
          <w:szCs w:val="24"/>
          <w:highlight w:val="none"/>
          <w:lang w:val="en-US" w:eastAsia="zh-CN" w:bidi="ar-SA"/>
        </w:rPr>
      </w:pPr>
    </w:p>
    <w:p w14:paraId="11A1B6D1">
      <w:pPr>
        <w:pStyle w:val="23"/>
        <w:rPr>
          <w:rFonts w:hint="eastAsia" w:ascii="仿宋" w:hAnsi="仿宋" w:eastAsia="仿宋" w:cs="仿宋"/>
          <w:b w:val="0"/>
          <w:bCs/>
          <w:color w:val="000000"/>
          <w:kern w:val="2"/>
          <w:sz w:val="24"/>
          <w:szCs w:val="24"/>
          <w:highlight w:val="none"/>
          <w:lang w:val="en-US" w:eastAsia="zh-CN" w:bidi="ar-SA"/>
        </w:rPr>
      </w:pPr>
    </w:p>
    <w:p w14:paraId="4AF70306">
      <w:pPr>
        <w:pStyle w:val="23"/>
        <w:rPr>
          <w:rFonts w:hint="eastAsia" w:ascii="仿宋" w:hAnsi="仿宋" w:eastAsia="仿宋" w:cs="仿宋"/>
          <w:b w:val="0"/>
          <w:bCs/>
          <w:color w:val="000000"/>
          <w:kern w:val="2"/>
          <w:sz w:val="24"/>
          <w:szCs w:val="24"/>
          <w:highlight w:val="none"/>
          <w:lang w:val="en-US" w:eastAsia="zh-CN" w:bidi="ar-SA"/>
        </w:rPr>
      </w:pPr>
    </w:p>
    <w:p w14:paraId="38C6F396">
      <w:pPr>
        <w:pStyle w:val="23"/>
        <w:rPr>
          <w:rFonts w:hint="eastAsia" w:ascii="仿宋" w:hAnsi="仿宋" w:eastAsia="仿宋" w:cs="仿宋"/>
          <w:b w:val="0"/>
          <w:bCs/>
          <w:color w:val="000000"/>
          <w:kern w:val="2"/>
          <w:sz w:val="24"/>
          <w:szCs w:val="24"/>
          <w:highlight w:val="none"/>
          <w:lang w:val="en-US" w:eastAsia="zh-CN" w:bidi="ar-SA"/>
        </w:rPr>
      </w:pPr>
    </w:p>
    <w:p w14:paraId="3DB75227">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w:t>
      </w:r>
    </w:p>
    <w:p w14:paraId="21859A8B">
      <w:pPr>
        <w:pStyle w:val="23"/>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仿宋" w:hAnsi="仿宋" w:eastAsia="仿宋" w:cs="仿宋"/>
          <w:b/>
          <w:bCs w:val="0"/>
          <w:color w:val="000000"/>
          <w:kern w:val="2"/>
          <w:sz w:val="36"/>
          <w:szCs w:val="36"/>
          <w:highlight w:val="none"/>
          <w:lang w:val="en-US" w:eastAsia="zh-CN" w:bidi="ar-SA"/>
        </w:rPr>
      </w:pPr>
      <w:r>
        <w:rPr>
          <w:rFonts w:hint="eastAsia" w:ascii="仿宋" w:hAnsi="仿宋" w:eastAsia="仿宋" w:cs="仿宋"/>
          <w:b/>
          <w:bCs w:val="0"/>
          <w:color w:val="000000"/>
          <w:kern w:val="2"/>
          <w:sz w:val="36"/>
          <w:szCs w:val="36"/>
          <w:highlight w:val="none"/>
          <w:lang w:val="en-US" w:eastAsia="zh-CN" w:bidi="ar-SA"/>
        </w:rPr>
        <w:t>价格清单</w:t>
      </w:r>
    </w:p>
    <w:tbl>
      <w:tblPr>
        <w:tblStyle w:val="24"/>
        <w:tblpPr w:leftFromText="180" w:rightFromText="180" w:vertAnchor="text" w:horzAnchor="page" w:tblpXSpec="center" w:tblpY="295"/>
        <w:tblOverlap w:val="never"/>
        <w:tblW w:w="9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493"/>
        <w:gridCol w:w="1506"/>
        <w:gridCol w:w="1506"/>
        <w:gridCol w:w="3813"/>
      </w:tblGrid>
      <w:tr w14:paraId="1C35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411" w:type="dxa"/>
            <w:vAlign w:val="center"/>
          </w:tcPr>
          <w:p w14:paraId="1887973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采购标的</w:t>
            </w:r>
          </w:p>
        </w:tc>
        <w:tc>
          <w:tcPr>
            <w:tcW w:w="1493" w:type="dxa"/>
            <w:vAlign w:val="top"/>
          </w:tcPr>
          <w:p w14:paraId="75418C8B">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exact"/>
              <w:ind w:left="0" w:leftChars="0" w:right="0" w:rightChars="0"/>
              <w:jc w:val="center"/>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采购数量（套）</w:t>
            </w:r>
          </w:p>
        </w:tc>
        <w:tc>
          <w:tcPr>
            <w:tcW w:w="1506" w:type="dxa"/>
            <w:vAlign w:val="top"/>
          </w:tcPr>
          <w:p w14:paraId="536E5DF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单价</w:t>
            </w:r>
          </w:p>
          <w:p w14:paraId="1C7F35D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（元/</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套</w:t>
            </w:r>
            <w:r>
              <w:rPr>
                <w:rFonts w:hint="eastAsia" w:ascii="仿宋" w:hAnsi="仿宋" w:eastAsia="仿宋" w:cs="仿宋"/>
                <w:b/>
                <w:bCs/>
                <w:color w:val="000000" w:themeColor="text1"/>
                <w:sz w:val="21"/>
                <w:szCs w:val="21"/>
                <w:highlight w:val="none"/>
                <w14:textFill>
                  <w14:solidFill>
                    <w14:schemeClr w14:val="tx1"/>
                  </w14:solidFill>
                </w14:textFill>
              </w:rPr>
              <w:t>）</w:t>
            </w:r>
          </w:p>
        </w:tc>
        <w:tc>
          <w:tcPr>
            <w:tcW w:w="1506" w:type="dxa"/>
            <w:vAlign w:val="top"/>
          </w:tcPr>
          <w:p w14:paraId="707FE57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小计（元）</w:t>
            </w:r>
          </w:p>
        </w:tc>
        <w:tc>
          <w:tcPr>
            <w:tcW w:w="3813" w:type="dxa"/>
            <w:vAlign w:val="top"/>
          </w:tcPr>
          <w:p w14:paraId="3E7F72E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采购标的要求</w:t>
            </w:r>
          </w:p>
        </w:tc>
      </w:tr>
      <w:tr w14:paraId="0A56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11" w:type="dxa"/>
            <w:vAlign w:val="center"/>
          </w:tcPr>
          <w:p w14:paraId="06206D1D">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窗口售卖精装版</w:t>
            </w:r>
          </w:p>
        </w:tc>
        <w:tc>
          <w:tcPr>
            <w:tcW w:w="1493" w:type="dxa"/>
            <w:vAlign w:val="center"/>
          </w:tcPr>
          <w:p w14:paraId="4CFFBE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6960</w:t>
            </w:r>
          </w:p>
        </w:tc>
        <w:tc>
          <w:tcPr>
            <w:tcW w:w="1506" w:type="dxa"/>
            <w:vAlign w:val="center"/>
          </w:tcPr>
          <w:p w14:paraId="732F92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1506" w:type="dxa"/>
            <w:vAlign w:val="center"/>
          </w:tcPr>
          <w:p w14:paraId="06DD95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3813" w:type="dxa"/>
            <w:vAlign w:val="center"/>
          </w:tcPr>
          <w:p w14:paraId="616757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精装礼品盒</w:t>
            </w:r>
          </w:p>
          <w:p w14:paraId="660D95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材质：弧形硬纸硬盒</w:t>
            </w:r>
          </w:p>
          <w:p w14:paraId="6C496B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含手提袋、珍珠棉内托、单独小内盒、不干胶</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月饼尺寸：圆形，直径约7.5cm，高3cm</w:t>
            </w:r>
          </w:p>
        </w:tc>
      </w:tr>
      <w:tr w14:paraId="1139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11" w:type="dxa"/>
            <w:vAlign w:val="center"/>
          </w:tcPr>
          <w:p w14:paraId="4E797D9A">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工会职工派发版</w:t>
            </w:r>
          </w:p>
        </w:tc>
        <w:tc>
          <w:tcPr>
            <w:tcW w:w="1493" w:type="dxa"/>
            <w:vAlign w:val="center"/>
          </w:tcPr>
          <w:p w14:paraId="3EAD17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9760</w:t>
            </w:r>
          </w:p>
        </w:tc>
        <w:tc>
          <w:tcPr>
            <w:tcW w:w="1506" w:type="dxa"/>
            <w:vAlign w:val="center"/>
          </w:tcPr>
          <w:p w14:paraId="0F16C6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29AEE3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3813" w:type="dxa"/>
            <w:vAlign w:val="center"/>
          </w:tcPr>
          <w:p w14:paraId="2150B9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精装礼品盒</w:t>
            </w:r>
          </w:p>
          <w:p w14:paraId="6D0907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材质：马口铁硬盒</w:t>
            </w:r>
          </w:p>
          <w:p w14:paraId="52021C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含手提袋、不干胶、牛油纸寄语</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月饼尺寸：圆形，直径约7.5cm，高3cm</w:t>
            </w:r>
          </w:p>
        </w:tc>
      </w:tr>
      <w:tr w14:paraId="6DA8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1" w:type="dxa"/>
            <w:vAlign w:val="center"/>
          </w:tcPr>
          <w:p w14:paraId="57B857D9">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迷你月</w:t>
            </w:r>
          </w:p>
          <w:p w14:paraId="60CDD77C">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四个装</w:t>
            </w:r>
          </w:p>
        </w:tc>
        <w:tc>
          <w:tcPr>
            <w:tcW w:w="1493" w:type="dxa"/>
            <w:vAlign w:val="center"/>
          </w:tcPr>
          <w:p w14:paraId="049676D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color w:val="000000" w:themeColor="text1"/>
                <w:sz w:val="24"/>
                <w:szCs w:val="24"/>
                <w:highlight w:val="none"/>
                <w:vertAlign w:val="baseline"/>
                <w:lang w:val="en-US"/>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4600</w:t>
            </w:r>
          </w:p>
        </w:tc>
        <w:tc>
          <w:tcPr>
            <w:tcW w:w="1506" w:type="dxa"/>
            <w:vAlign w:val="center"/>
          </w:tcPr>
          <w:p w14:paraId="1BEDD2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6B99E4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3813" w:type="dxa"/>
            <w:vAlign w:val="center"/>
          </w:tcPr>
          <w:p w14:paraId="149B5E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精装礼品盒</w:t>
            </w:r>
          </w:p>
          <w:p w14:paraId="47D0E0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材质：马口铁硬盒</w:t>
            </w:r>
          </w:p>
          <w:p w14:paraId="77252A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含手提袋、不干胶、牛油纸寄语</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月饼尺寸：圆形，直径约5.5cm，高2.5cm</w:t>
            </w:r>
          </w:p>
        </w:tc>
      </w:tr>
      <w:tr w14:paraId="1B68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11" w:type="dxa"/>
            <w:vAlign w:val="center"/>
          </w:tcPr>
          <w:p w14:paraId="7396C5EE">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七星伴月版</w:t>
            </w:r>
          </w:p>
        </w:tc>
        <w:tc>
          <w:tcPr>
            <w:tcW w:w="1493" w:type="dxa"/>
            <w:vAlign w:val="center"/>
          </w:tcPr>
          <w:p w14:paraId="6E9057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600</w:t>
            </w:r>
          </w:p>
        </w:tc>
        <w:tc>
          <w:tcPr>
            <w:tcW w:w="1506" w:type="dxa"/>
            <w:vAlign w:val="center"/>
          </w:tcPr>
          <w:p w14:paraId="5F4467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19088B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3813" w:type="dxa"/>
            <w:vAlign w:val="center"/>
          </w:tcPr>
          <w:p w14:paraId="4D808E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礼品盒</w:t>
            </w:r>
          </w:p>
          <w:p w14:paraId="63216E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材质：纸盒</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月饼尺寸：圆形，直径约7.5cm，高3cm</w:t>
            </w:r>
          </w:p>
        </w:tc>
      </w:tr>
      <w:tr w14:paraId="7910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11" w:type="dxa"/>
            <w:vAlign w:val="center"/>
          </w:tcPr>
          <w:p w14:paraId="01836633">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单个月饼大饼版</w:t>
            </w:r>
          </w:p>
        </w:tc>
        <w:tc>
          <w:tcPr>
            <w:tcW w:w="1493" w:type="dxa"/>
            <w:vAlign w:val="center"/>
          </w:tcPr>
          <w:p w14:paraId="4F4F2A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672</w:t>
            </w:r>
          </w:p>
        </w:tc>
        <w:tc>
          <w:tcPr>
            <w:tcW w:w="1506" w:type="dxa"/>
            <w:vAlign w:val="center"/>
          </w:tcPr>
          <w:p w14:paraId="099F4F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145A61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3813" w:type="dxa"/>
            <w:vAlign w:val="center"/>
          </w:tcPr>
          <w:p w14:paraId="4AAFD3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精装礼品盒</w:t>
            </w:r>
          </w:p>
          <w:p w14:paraId="0C86D5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材质：硬纸硬盒</w:t>
            </w:r>
          </w:p>
          <w:p w14:paraId="334A93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月饼尺寸：圆形，直径约17.5cm，高3cm</w:t>
            </w:r>
          </w:p>
        </w:tc>
      </w:tr>
      <w:tr w14:paraId="248C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1" w:type="dxa"/>
            <w:vAlign w:val="center"/>
          </w:tcPr>
          <w:p w14:paraId="6297A61D">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迷你月组合装</w:t>
            </w:r>
          </w:p>
        </w:tc>
        <w:tc>
          <w:tcPr>
            <w:tcW w:w="1493" w:type="dxa"/>
            <w:vAlign w:val="center"/>
          </w:tcPr>
          <w:p w14:paraId="621C59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720</w:t>
            </w:r>
          </w:p>
        </w:tc>
        <w:tc>
          <w:tcPr>
            <w:tcW w:w="1506" w:type="dxa"/>
            <w:vAlign w:val="center"/>
          </w:tcPr>
          <w:p w14:paraId="63A0B0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74D106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3813" w:type="dxa"/>
            <w:vAlign w:val="center"/>
          </w:tcPr>
          <w:p w14:paraId="39C6E3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礼品盒</w:t>
            </w:r>
          </w:p>
          <w:p w14:paraId="4E1545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材质：纸盒</w:t>
            </w:r>
          </w:p>
          <w:p w14:paraId="51494A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月饼尺寸：圆形，直径约4.5cm，高2.5cm</w:t>
            </w:r>
          </w:p>
        </w:tc>
      </w:tr>
      <w:tr w14:paraId="6102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411" w:type="dxa"/>
            <w:vAlign w:val="center"/>
          </w:tcPr>
          <w:p w14:paraId="43C2B0C3">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8"/>
                <w:highlight w:val="none"/>
                <w14:textFill>
                  <w14:solidFill>
                    <w14:schemeClr w14:val="tx1"/>
                  </w14:solidFill>
                </w14:textFill>
              </w:rPr>
              <w:t>刀叉、内托、单个月饼包装袋、干燥剂</w:t>
            </w:r>
          </w:p>
        </w:tc>
        <w:tc>
          <w:tcPr>
            <w:tcW w:w="1493" w:type="dxa"/>
            <w:vAlign w:val="center"/>
          </w:tcPr>
          <w:p w14:paraId="4165095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color w:val="000000" w:themeColor="text1"/>
                <w:sz w:val="24"/>
                <w:szCs w:val="24"/>
                <w:highlight w:val="none"/>
                <w:vertAlign w:val="baseline"/>
                <w:lang w:val="en-US"/>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23650</w:t>
            </w:r>
          </w:p>
        </w:tc>
        <w:tc>
          <w:tcPr>
            <w:tcW w:w="1506" w:type="dxa"/>
            <w:vAlign w:val="center"/>
          </w:tcPr>
          <w:p w14:paraId="62E701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2E87D5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c>
          <w:tcPr>
            <w:tcW w:w="3813" w:type="dxa"/>
            <w:vAlign w:val="center"/>
          </w:tcPr>
          <w:p w14:paraId="7D87B8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lang w:val="en-US" w:eastAsia="zh-CN"/>
                <w14:textFill>
                  <w14:solidFill>
                    <w14:schemeClr w14:val="tx1"/>
                  </w14:solidFill>
                </w14:textFill>
              </w:rPr>
              <w:t>/</w:t>
            </w:r>
          </w:p>
        </w:tc>
      </w:tr>
      <w:tr w14:paraId="6094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411" w:type="dxa"/>
            <w:vMerge w:val="restart"/>
            <w:vAlign w:val="center"/>
          </w:tcPr>
          <w:p w14:paraId="162EF1D2">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 w:val="24"/>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8"/>
                <w:highlight w:val="none"/>
                <w:lang w:val="en-US" w:eastAsia="zh-CN"/>
                <w14:textFill>
                  <w14:solidFill>
                    <w14:schemeClr w14:val="tx1"/>
                  </w14:solidFill>
                </w14:textFill>
              </w:rPr>
              <w:t>合计</w:t>
            </w:r>
          </w:p>
        </w:tc>
        <w:tc>
          <w:tcPr>
            <w:tcW w:w="1493" w:type="dxa"/>
            <w:vAlign w:val="center"/>
          </w:tcPr>
          <w:p w14:paraId="322D9E9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大写：</w:t>
            </w:r>
          </w:p>
        </w:tc>
        <w:tc>
          <w:tcPr>
            <w:tcW w:w="6825" w:type="dxa"/>
            <w:gridSpan w:val="3"/>
            <w:vAlign w:val="center"/>
          </w:tcPr>
          <w:p w14:paraId="1F1AFA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r>
      <w:tr w14:paraId="6C17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11" w:type="dxa"/>
            <w:vMerge w:val="continue"/>
            <w:vAlign w:val="center"/>
          </w:tcPr>
          <w:p w14:paraId="2F2B6F41">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lang w:val="en-US" w:eastAsia="zh-CN"/>
                <w14:textFill>
                  <w14:solidFill>
                    <w14:schemeClr w14:val="tx1"/>
                  </w14:solidFill>
                </w14:textFill>
              </w:rPr>
            </w:pPr>
          </w:p>
        </w:tc>
        <w:tc>
          <w:tcPr>
            <w:tcW w:w="1493" w:type="dxa"/>
            <w:vAlign w:val="center"/>
          </w:tcPr>
          <w:p w14:paraId="445D41D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小写：</w:t>
            </w:r>
          </w:p>
        </w:tc>
        <w:tc>
          <w:tcPr>
            <w:tcW w:w="6825" w:type="dxa"/>
            <w:gridSpan w:val="3"/>
            <w:vAlign w:val="center"/>
          </w:tcPr>
          <w:p w14:paraId="730C74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r>
    </w:tbl>
    <w:p w14:paraId="03649FBC">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2C91BA2D">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6DE8DA0A">
      <w:pPr>
        <w:pStyle w:val="23"/>
        <w:ind w:left="0" w:leftChars="0" w:firstLine="0" w:firstLineChars="0"/>
        <w:rPr>
          <w:rFonts w:hint="eastAsia" w:ascii="微软雅黑" w:hAnsi="微软雅黑" w:eastAsia="微软雅黑" w:cs="微软雅黑"/>
          <w:color w:val="000000"/>
          <w:highlight w:val="none"/>
        </w:rPr>
      </w:pPr>
    </w:p>
    <w:p w14:paraId="4E0D1684">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ACDE6D9">
      <w:pPr>
        <w:pStyle w:val="4"/>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01362B6C">
      <w:pPr>
        <w:pStyle w:val="29"/>
        <w:rPr>
          <w:rFonts w:hint="eastAsia"/>
          <w:color w:val="000000"/>
          <w:highlight w:val="none"/>
        </w:rPr>
      </w:pPr>
    </w:p>
    <w:p w14:paraId="11E4E508">
      <w:pPr>
        <w:pStyle w:val="29"/>
        <w:rPr>
          <w:rFonts w:hint="eastAsia"/>
          <w:color w:val="000000"/>
          <w:highlight w:val="none"/>
        </w:rPr>
      </w:pPr>
    </w:p>
    <w:p w14:paraId="20709A03">
      <w:pPr>
        <w:pStyle w:val="29"/>
        <w:rPr>
          <w:rFonts w:hint="eastAsia"/>
          <w:color w:val="000000"/>
          <w:highlight w:val="none"/>
        </w:rPr>
      </w:pPr>
    </w:p>
    <w:p w14:paraId="31EF28F8">
      <w:pPr>
        <w:pStyle w:val="29"/>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2F8EA674">
      <w:pPr>
        <w:pStyle w:val="29"/>
        <w:rPr>
          <w:rFonts w:hint="eastAsia"/>
          <w:color w:val="FF0000"/>
          <w:highlight w:val="none"/>
        </w:rPr>
      </w:pPr>
    </w:p>
    <w:p w14:paraId="224BDC55">
      <w:pPr>
        <w:pStyle w:val="29"/>
        <w:rPr>
          <w:rFonts w:hint="eastAsia"/>
          <w:color w:val="000000"/>
          <w:highlight w:val="none"/>
        </w:rPr>
      </w:pPr>
    </w:p>
    <w:p w14:paraId="38A089AA">
      <w:pPr>
        <w:pStyle w:val="29"/>
        <w:rPr>
          <w:rFonts w:hint="eastAsia"/>
          <w:color w:val="000000"/>
          <w:highlight w:val="none"/>
        </w:rPr>
      </w:pPr>
    </w:p>
    <w:p w14:paraId="2B5E709B">
      <w:pPr>
        <w:pStyle w:val="29"/>
        <w:rPr>
          <w:rFonts w:hint="eastAsia"/>
          <w:color w:val="000000"/>
          <w:highlight w:val="none"/>
        </w:rPr>
      </w:pPr>
    </w:p>
    <w:p w14:paraId="69E52471">
      <w:pPr>
        <w:pStyle w:val="29"/>
        <w:rPr>
          <w:rFonts w:hint="eastAsia"/>
          <w:color w:val="000000"/>
          <w:highlight w:val="none"/>
        </w:rPr>
      </w:pPr>
    </w:p>
    <w:p w14:paraId="51ED17D3">
      <w:pPr>
        <w:pStyle w:val="29"/>
        <w:rPr>
          <w:rFonts w:hint="eastAsia"/>
          <w:color w:val="000000"/>
          <w:highlight w:val="none"/>
        </w:rPr>
      </w:pPr>
    </w:p>
    <w:p w14:paraId="6C8897BA">
      <w:pPr>
        <w:pStyle w:val="29"/>
        <w:rPr>
          <w:rFonts w:hint="eastAsia"/>
          <w:color w:val="000000"/>
          <w:highlight w:val="none"/>
        </w:rPr>
      </w:pPr>
    </w:p>
    <w:p w14:paraId="547D731E">
      <w:pPr>
        <w:pStyle w:val="29"/>
        <w:rPr>
          <w:rFonts w:hint="eastAsia"/>
          <w:color w:val="000000"/>
          <w:highlight w:val="none"/>
        </w:rPr>
      </w:pPr>
    </w:p>
    <w:p w14:paraId="331206B8">
      <w:pPr>
        <w:pStyle w:val="29"/>
        <w:rPr>
          <w:rFonts w:hint="eastAsia"/>
          <w:color w:val="000000"/>
          <w:highlight w:val="none"/>
        </w:rPr>
      </w:pPr>
    </w:p>
    <w:p w14:paraId="38129EEC">
      <w:pPr>
        <w:pStyle w:val="29"/>
        <w:rPr>
          <w:rFonts w:hint="eastAsia"/>
          <w:color w:val="000000"/>
          <w:highlight w:val="none"/>
        </w:rPr>
      </w:pPr>
    </w:p>
    <w:p w14:paraId="1DFAD8DA">
      <w:pPr>
        <w:pStyle w:val="29"/>
        <w:rPr>
          <w:rFonts w:hint="eastAsia"/>
          <w:color w:val="000000"/>
          <w:highlight w:val="none"/>
        </w:rPr>
      </w:pPr>
    </w:p>
    <w:p w14:paraId="6C776CB7">
      <w:pPr>
        <w:pStyle w:val="29"/>
        <w:rPr>
          <w:rFonts w:hint="eastAsia"/>
          <w:color w:val="000000"/>
          <w:highlight w:val="none"/>
        </w:rPr>
      </w:pPr>
    </w:p>
    <w:p w14:paraId="7AD86D2A">
      <w:pPr>
        <w:pStyle w:val="29"/>
        <w:rPr>
          <w:rFonts w:hint="eastAsia"/>
          <w:color w:val="000000"/>
          <w:highlight w:val="none"/>
        </w:rPr>
      </w:pPr>
    </w:p>
    <w:p w14:paraId="16D6D60F">
      <w:pPr>
        <w:pStyle w:val="29"/>
        <w:rPr>
          <w:rFonts w:hint="eastAsia"/>
          <w:color w:val="000000"/>
          <w:highlight w:val="none"/>
        </w:rPr>
      </w:pPr>
    </w:p>
    <w:p w14:paraId="4FB75944">
      <w:pPr>
        <w:pStyle w:val="29"/>
        <w:rPr>
          <w:rFonts w:hint="eastAsia"/>
          <w:color w:val="000000"/>
          <w:highlight w:val="none"/>
        </w:rPr>
      </w:pPr>
    </w:p>
    <w:p w14:paraId="43395C70">
      <w:pPr>
        <w:pStyle w:val="29"/>
        <w:rPr>
          <w:rFonts w:hint="eastAsia"/>
          <w:color w:val="000000"/>
          <w:highlight w:val="none"/>
        </w:rPr>
      </w:pPr>
    </w:p>
    <w:p w14:paraId="1D8F3C15">
      <w:pPr>
        <w:pStyle w:val="29"/>
        <w:rPr>
          <w:rFonts w:hint="eastAsia"/>
          <w:color w:val="000000"/>
          <w:highlight w:val="none"/>
        </w:rPr>
      </w:pPr>
    </w:p>
    <w:p w14:paraId="5607B80D">
      <w:pPr>
        <w:pStyle w:val="29"/>
        <w:rPr>
          <w:rFonts w:hint="eastAsia"/>
          <w:color w:val="000000"/>
          <w:highlight w:val="none"/>
        </w:rPr>
      </w:pPr>
    </w:p>
    <w:p w14:paraId="1C98C2CF">
      <w:pPr>
        <w:pStyle w:val="29"/>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48965DB7">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0E74741B">
      <w:pPr>
        <w:pStyle w:val="29"/>
        <w:numPr>
          <w:ilvl w:val="0"/>
          <w:numId w:val="12"/>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98F8CCB">
      <w:pPr>
        <w:pStyle w:val="29"/>
        <w:numPr>
          <w:ilvl w:val="0"/>
          <w:numId w:val="12"/>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33DD10EE">
      <w:pPr>
        <w:pStyle w:val="29"/>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2C9D1CB2">
      <w:pPr>
        <w:pStyle w:val="29"/>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21A9D50B">
      <w:pPr>
        <w:pStyle w:val="29"/>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6E865905">
      <w:pPr>
        <w:pStyle w:val="29"/>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1B6E048C">
      <w:pPr>
        <w:pStyle w:val="29"/>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59802C69">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6F3F34B7">
      <w:pPr>
        <w:pStyle w:val="29"/>
        <w:rPr>
          <w:rFonts w:hint="eastAsia" w:ascii="宋体" w:hAnsi="宋体" w:cs="宋体"/>
          <w:color w:val="000000"/>
          <w:sz w:val="32"/>
          <w:szCs w:val="32"/>
          <w:highlight w:val="none"/>
        </w:rPr>
      </w:pPr>
    </w:p>
    <w:p w14:paraId="7CC7819C">
      <w:pPr>
        <w:pStyle w:val="29"/>
        <w:rPr>
          <w:rFonts w:hint="eastAsia" w:ascii="宋体" w:hAnsi="宋体" w:cs="宋体"/>
          <w:color w:val="000000"/>
          <w:sz w:val="32"/>
          <w:szCs w:val="32"/>
          <w:highlight w:val="none"/>
        </w:rPr>
      </w:pPr>
    </w:p>
    <w:p w14:paraId="2145650D">
      <w:pPr>
        <w:pStyle w:val="29"/>
        <w:rPr>
          <w:rFonts w:hint="eastAsia" w:ascii="宋体" w:hAnsi="宋体" w:cs="宋体"/>
          <w:color w:val="000000"/>
          <w:sz w:val="32"/>
          <w:szCs w:val="32"/>
          <w:highlight w:val="none"/>
        </w:rPr>
      </w:pPr>
    </w:p>
    <w:p w14:paraId="3D25A8E0">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11DA707C">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6FD0005A">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2B08E494">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6D5549CE">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3168FA50">
      <w:pPr>
        <w:pStyle w:val="14"/>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1EA73E42">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09883D3">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7F6D1D2">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7A4B0BD">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52C2ED5">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35D7F7A">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0EE4EBD">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4A112308">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4677F8F8">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343C89EE">
      <w:pPr>
        <w:pStyle w:val="14"/>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5FD1190E">
      <w:pPr>
        <w:pStyle w:val="5"/>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090D0DB8">
      <w:pPr>
        <w:keepNext w:val="0"/>
        <w:keepLines w:val="0"/>
        <w:widowControl/>
        <w:suppressLineNumbers w:val="0"/>
        <w:jc w:val="left"/>
        <w:rPr>
          <w:rFonts w:hint="eastAsia" w:ascii="仿宋" w:hAnsi="仿宋" w:eastAsia="仿宋" w:cs="仿宋"/>
          <w:color w:val="000000"/>
          <w:sz w:val="24"/>
          <w:szCs w:val="24"/>
          <w:highlight w:val="none"/>
        </w:rPr>
      </w:pPr>
    </w:p>
    <w:p w14:paraId="7BC8D417">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1C27CEE0">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28B74CDA">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0A2F0D54">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414E75EE">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5EA88A10">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54482F58">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16D0B88D">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87CE3DF">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42C86A51">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0E8BBD60">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230C4E2D">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68E16B29">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28B621FE">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（二）技术评审证明资料………………………………………………………第（  ）页</w:t>
      </w:r>
    </w:p>
    <w:p w14:paraId="198BB889">
      <w:pPr>
        <w:shd w:val="clear" w:color="auto" w:fill="FFFFFF"/>
        <w:spacing w:line="360" w:lineRule="auto"/>
        <w:rPr>
          <w:rFonts w:hint="eastAsia" w:ascii="仿宋" w:hAnsi="仿宋" w:eastAsia="仿宋" w:cs="仿宋"/>
          <w:color w:val="000000"/>
          <w:sz w:val="24"/>
          <w:szCs w:val="36"/>
          <w:highlight w:val="none"/>
        </w:rPr>
      </w:pPr>
    </w:p>
    <w:p w14:paraId="76340DCD">
      <w:pPr>
        <w:pStyle w:val="29"/>
        <w:rPr>
          <w:rFonts w:hint="eastAsia" w:ascii="仿宋" w:hAnsi="仿宋" w:eastAsia="仿宋" w:cs="仿宋"/>
          <w:color w:val="000000"/>
          <w:highlight w:val="none"/>
        </w:rPr>
      </w:pPr>
    </w:p>
    <w:p w14:paraId="719C546B">
      <w:pPr>
        <w:pStyle w:val="29"/>
        <w:ind w:left="0" w:leftChars="0" w:firstLine="0" w:firstLineChars="0"/>
        <w:rPr>
          <w:rFonts w:hint="eastAsia" w:ascii="仿宋" w:hAnsi="仿宋" w:eastAsia="仿宋" w:cs="仿宋"/>
          <w:color w:val="000000"/>
          <w:sz w:val="24"/>
          <w:szCs w:val="24"/>
          <w:highlight w:val="none"/>
        </w:rPr>
      </w:pPr>
    </w:p>
    <w:p w14:paraId="1F1A5507">
      <w:pPr>
        <w:pStyle w:val="29"/>
        <w:ind w:left="0" w:leftChars="0" w:firstLine="0" w:firstLineChars="0"/>
        <w:rPr>
          <w:rFonts w:hint="eastAsia" w:ascii="仿宋" w:hAnsi="仿宋" w:eastAsia="仿宋" w:cs="仿宋"/>
          <w:color w:val="000000"/>
          <w:sz w:val="24"/>
          <w:szCs w:val="24"/>
          <w:highlight w:val="none"/>
        </w:rPr>
      </w:pPr>
    </w:p>
    <w:p w14:paraId="5FD474F6">
      <w:pPr>
        <w:pStyle w:val="29"/>
        <w:ind w:firstLine="400"/>
        <w:rPr>
          <w:rFonts w:hint="eastAsia" w:ascii="仿宋" w:hAnsi="仿宋" w:eastAsia="仿宋" w:cs="仿宋"/>
          <w:color w:val="000000"/>
          <w:sz w:val="24"/>
          <w:szCs w:val="24"/>
          <w:highlight w:val="none"/>
        </w:rPr>
      </w:pPr>
    </w:p>
    <w:p w14:paraId="0C7D2171">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790511CF">
      <w:pPr>
        <w:pStyle w:val="29"/>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2914122F">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37AD6C98">
      <w:pPr>
        <w:pStyle w:val="19"/>
        <w:spacing w:line="360" w:lineRule="auto"/>
        <w:rPr>
          <w:rFonts w:hint="eastAsia" w:ascii="仿宋" w:hAnsi="仿宋" w:eastAsia="仿宋" w:cs="仿宋"/>
          <w:color w:val="000000"/>
          <w:sz w:val="24"/>
          <w:szCs w:val="24"/>
          <w:highlight w:val="none"/>
        </w:rPr>
      </w:pPr>
    </w:p>
    <w:p w14:paraId="430FDF2D">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2361D31B">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693BF916">
      <w:pPr>
        <w:pStyle w:val="5"/>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7D7C1757">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14:paraId="7721D4A7">
        <w:tblPrEx>
          <w:tblCellMar>
            <w:top w:w="0" w:type="dxa"/>
            <w:left w:w="108" w:type="dxa"/>
            <w:bottom w:w="0" w:type="dxa"/>
            <w:right w:w="108" w:type="dxa"/>
          </w:tblCellMar>
        </w:tblPrEx>
        <w:trPr>
          <w:jc w:val="center"/>
        </w:trPr>
        <w:tc>
          <w:tcPr>
            <w:tcW w:w="1560" w:type="dxa"/>
            <w:vAlign w:val="bottom"/>
          </w:tcPr>
          <w:p w14:paraId="0A12C2BD">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642D34F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中山大学孙逸仙纪念医院202</w:t>
            </w:r>
            <w:r>
              <w:rPr>
                <w:rFonts w:hint="eastAsia" w:ascii="仿宋" w:hAnsi="仿宋" w:eastAsia="仿宋" w:cs="仿宋"/>
                <w:color w:val="000000"/>
                <w:sz w:val="24"/>
                <w:szCs w:val="32"/>
                <w:highlight w:val="none"/>
                <w:lang w:val="en-US" w:eastAsia="zh-CN"/>
              </w:rPr>
              <w:t>4</w:t>
            </w:r>
            <w:r>
              <w:rPr>
                <w:rFonts w:hint="eastAsia" w:ascii="仿宋" w:hAnsi="仿宋" w:eastAsia="仿宋" w:cs="仿宋"/>
                <w:color w:val="000000"/>
                <w:sz w:val="24"/>
                <w:szCs w:val="32"/>
                <w:highlight w:val="none"/>
              </w:rPr>
              <w:t>年月饼包装材料采购项目</w:t>
            </w:r>
          </w:p>
        </w:tc>
      </w:tr>
      <w:tr w14:paraId="0D0E518B">
        <w:tblPrEx>
          <w:tblCellMar>
            <w:top w:w="0" w:type="dxa"/>
            <w:left w:w="108" w:type="dxa"/>
            <w:bottom w:w="0" w:type="dxa"/>
            <w:right w:w="108" w:type="dxa"/>
          </w:tblCellMar>
        </w:tblPrEx>
        <w:trPr>
          <w:jc w:val="center"/>
        </w:trPr>
        <w:tc>
          <w:tcPr>
            <w:tcW w:w="1560" w:type="dxa"/>
            <w:vAlign w:val="bottom"/>
          </w:tcPr>
          <w:p w14:paraId="6144F02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7DE618D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7DB710A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14:paraId="7F30248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515669E0">
        <w:tblPrEx>
          <w:tblCellMar>
            <w:top w:w="0" w:type="dxa"/>
            <w:left w:w="108" w:type="dxa"/>
            <w:bottom w:w="0" w:type="dxa"/>
            <w:right w:w="108" w:type="dxa"/>
          </w:tblCellMar>
        </w:tblPrEx>
        <w:trPr>
          <w:jc w:val="center"/>
        </w:trPr>
        <w:tc>
          <w:tcPr>
            <w:tcW w:w="1560" w:type="dxa"/>
            <w:vAlign w:val="bottom"/>
          </w:tcPr>
          <w:p w14:paraId="78EC102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30F72054">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5ECA131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15B6EAB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4781C626">
      <w:pPr>
        <w:pStyle w:val="12"/>
        <w:spacing w:line="360" w:lineRule="auto"/>
        <w:jc w:val="left"/>
        <w:outlineLvl w:val="1"/>
        <w:rPr>
          <w:rFonts w:ascii="宋体" w:hAnsi="宋体" w:cs="宋体"/>
          <w:bCs/>
          <w:color w:val="000000"/>
          <w:sz w:val="10"/>
          <w:szCs w:val="21"/>
          <w:highlight w:val="none"/>
        </w:rPr>
      </w:pPr>
    </w:p>
    <w:p w14:paraId="1662B539">
      <w:pPr>
        <w:rPr>
          <w:highlight w:val="none"/>
        </w:rPr>
      </w:pPr>
    </w:p>
    <w:tbl>
      <w:tblPr>
        <w:tblStyle w:val="24"/>
        <w:tblpPr w:leftFromText="180" w:rightFromText="180" w:vertAnchor="text" w:horzAnchor="page" w:tblpXSpec="center" w:tblpY="295"/>
        <w:tblOverlap w:val="never"/>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1493"/>
        <w:gridCol w:w="1506"/>
        <w:gridCol w:w="1294"/>
        <w:gridCol w:w="3813"/>
      </w:tblGrid>
      <w:tr w14:paraId="244D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51" w:type="dxa"/>
            <w:vAlign w:val="center"/>
          </w:tcPr>
          <w:p w14:paraId="31D1CAB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采购标的</w:t>
            </w:r>
          </w:p>
        </w:tc>
        <w:tc>
          <w:tcPr>
            <w:tcW w:w="1493" w:type="dxa"/>
            <w:vAlign w:val="top"/>
          </w:tcPr>
          <w:p w14:paraId="4C97FEE4">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exact"/>
              <w:ind w:left="0" w:leftChars="0" w:right="0" w:rightChars="0"/>
              <w:jc w:val="center"/>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采购数量（套）</w:t>
            </w:r>
          </w:p>
        </w:tc>
        <w:tc>
          <w:tcPr>
            <w:tcW w:w="1506" w:type="dxa"/>
            <w:vAlign w:val="top"/>
          </w:tcPr>
          <w:p w14:paraId="7B77D4D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单价</w:t>
            </w:r>
          </w:p>
          <w:p w14:paraId="2F34D3A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sz w:val="21"/>
                <w:szCs w:val="21"/>
                <w:highlight w:val="none"/>
              </w:rPr>
              <w:t>（元/</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套</w:t>
            </w:r>
            <w:r>
              <w:rPr>
                <w:rFonts w:hint="eastAsia" w:ascii="仿宋" w:hAnsi="仿宋" w:eastAsia="仿宋" w:cs="仿宋"/>
                <w:b/>
                <w:bCs/>
                <w:sz w:val="21"/>
                <w:szCs w:val="21"/>
                <w:highlight w:val="none"/>
              </w:rPr>
              <w:t>）</w:t>
            </w:r>
          </w:p>
        </w:tc>
        <w:tc>
          <w:tcPr>
            <w:tcW w:w="1294" w:type="dxa"/>
            <w:vAlign w:val="top"/>
          </w:tcPr>
          <w:p w14:paraId="0588F84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小计（元）</w:t>
            </w:r>
          </w:p>
        </w:tc>
        <w:tc>
          <w:tcPr>
            <w:tcW w:w="3813" w:type="dxa"/>
            <w:vAlign w:val="top"/>
          </w:tcPr>
          <w:p w14:paraId="0CA0090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sz w:val="21"/>
                <w:szCs w:val="21"/>
                <w:highlight w:val="none"/>
              </w:rPr>
              <w:t>采购标的要求</w:t>
            </w:r>
          </w:p>
        </w:tc>
      </w:tr>
      <w:tr w14:paraId="4E41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51" w:type="dxa"/>
            <w:vAlign w:val="center"/>
          </w:tcPr>
          <w:p w14:paraId="0CDCD9F0">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窗口售卖精装版</w:t>
            </w:r>
          </w:p>
        </w:tc>
        <w:tc>
          <w:tcPr>
            <w:tcW w:w="1493" w:type="dxa"/>
            <w:vAlign w:val="center"/>
          </w:tcPr>
          <w:p w14:paraId="7439121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6960</w:t>
            </w:r>
          </w:p>
        </w:tc>
        <w:tc>
          <w:tcPr>
            <w:tcW w:w="1506" w:type="dxa"/>
            <w:vAlign w:val="center"/>
          </w:tcPr>
          <w:p w14:paraId="38E6CC1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1294" w:type="dxa"/>
            <w:vAlign w:val="center"/>
          </w:tcPr>
          <w:p w14:paraId="00F2C0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000000"/>
                <w:szCs w:val="22"/>
                <w:highlight w:val="none"/>
              </w:rPr>
            </w:pPr>
          </w:p>
        </w:tc>
        <w:tc>
          <w:tcPr>
            <w:tcW w:w="3813" w:type="dxa"/>
            <w:vAlign w:val="center"/>
          </w:tcPr>
          <w:p w14:paraId="7FF6CD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精装礼品盒</w:t>
            </w:r>
          </w:p>
          <w:p w14:paraId="03AB42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材质：弧形硬纸硬盒</w:t>
            </w:r>
          </w:p>
          <w:p w14:paraId="546FB6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含手提袋、珍珠棉内托、单独小内盒、不干胶</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月饼尺寸：圆形，直径约7.5cm，高3cm</w:t>
            </w:r>
          </w:p>
        </w:tc>
      </w:tr>
      <w:tr w14:paraId="171D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751" w:type="dxa"/>
            <w:vAlign w:val="center"/>
          </w:tcPr>
          <w:p w14:paraId="0C7982F3">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工会职工派发版</w:t>
            </w:r>
          </w:p>
        </w:tc>
        <w:tc>
          <w:tcPr>
            <w:tcW w:w="1493" w:type="dxa"/>
            <w:vAlign w:val="center"/>
          </w:tcPr>
          <w:p w14:paraId="272191A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color w:val="000000" w:themeColor="text1"/>
                <w:sz w:val="21"/>
                <w:szCs w:val="21"/>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9760</w:t>
            </w:r>
          </w:p>
        </w:tc>
        <w:tc>
          <w:tcPr>
            <w:tcW w:w="1506" w:type="dxa"/>
            <w:vAlign w:val="center"/>
          </w:tcPr>
          <w:p w14:paraId="30AA525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294" w:type="dxa"/>
            <w:vAlign w:val="center"/>
          </w:tcPr>
          <w:p w14:paraId="2C6766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000000"/>
                <w:szCs w:val="22"/>
                <w:highlight w:val="none"/>
              </w:rPr>
            </w:pPr>
          </w:p>
        </w:tc>
        <w:tc>
          <w:tcPr>
            <w:tcW w:w="3813" w:type="dxa"/>
            <w:vAlign w:val="center"/>
          </w:tcPr>
          <w:p w14:paraId="3FB34D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精装礼品盒</w:t>
            </w:r>
          </w:p>
          <w:p w14:paraId="06D226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材质：马口铁硬盒</w:t>
            </w:r>
          </w:p>
          <w:p w14:paraId="60D5B0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含手提袋、不干胶、牛油纸寄语</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月饼尺寸：圆形，直径约7.5cm，高3cm</w:t>
            </w:r>
          </w:p>
        </w:tc>
      </w:tr>
      <w:tr w14:paraId="2486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51" w:type="dxa"/>
            <w:vAlign w:val="center"/>
          </w:tcPr>
          <w:p w14:paraId="32D71C70">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迷你月四个装</w:t>
            </w:r>
          </w:p>
        </w:tc>
        <w:tc>
          <w:tcPr>
            <w:tcW w:w="1493" w:type="dxa"/>
            <w:vAlign w:val="center"/>
          </w:tcPr>
          <w:p w14:paraId="4CD40A7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color w:val="000000" w:themeColor="text1"/>
                <w:sz w:val="21"/>
                <w:szCs w:val="21"/>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4600</w:t>
            </w:r>
          </w:p>
        </w:tc>
        <w:tc>
          <w:tcPr>
            <w:tcW w:w="1506" w:type="dxa"/>
            <w:vAlign w:val="center"/>
          </w:tcPr>
          <w:p w14:paraId="2B283EF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294" w:type="dxa"/>
            <w:vAlign w:val="center"/>
          </w:tcPr>
          <w:p w14:paraId="7CA581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000000"/>
                <w:szCs w:val="22"/>
                <w:highlight w:val="none"/>
              </w:rPr>
            </w:pPr>
          </w:p>
        </w:tc>
        <w:tc>
          <w:tcPr>
            <w:tcW w:w="3813" w:type="dxa"/>
            <w:vAlign w:val="center"/>
          </w:tcPr>
          <w:p w14:paraId="5EBBD2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精装礼品盒</w:t>
            </w:r>
          </w:p>
          <w:p w14:paraId="256570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材质：马口铁硬盒</w:t>
            </w:r>
          </w:p>
          <w:p w14:paraId="7953E0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含手提袋、不干胶、牛油纸寄语</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月饼尺寸：圆形，直径约5.5cm，高2.5cm</w:t>
            </w:r>
          </w:p>
        </w:tc>
      </w:tr>
      <w:tr w14:paraId="276A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51" w:type="dxa"/>
            <w:vAlign w:val="center"/>
          </w:tcPr>
          <w:p w14:paraId="51703307">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七星伴月版</w:t>
            </w:r>
          </w:p>
        </w:tc>
        <w:tc>
          <w:tcPr>
            <w:tcW w:w="1493" w:type="dxa"/>
            <w:vAlign w:val="center"/>
          </w:tcPr>
          <w:p w14:paraId="6F32F74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color w:val="000000" w:themeColor="text1"/>
                <w:sz w:val="21"/>
                <w:szCs w:val="21"/>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600</w:t>
            </w:r>
          </w:p>
        </w:tc>
        <w:tc>
          <w:tcPr>
            <w:tcW w:w="1506" w:type="dxa"/>
            <w:vAlign w:val="center"/>
          </w:tcPr>
          <w:p w14:paraId="7D5F901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294" w:type="dxa"/>
            <w:vAlign w:val="center"/>
          </w:tcPr>
          <w:p w14:paraId="23967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000000"/>
                <w:szCs w:val="22"/>
                <w:highlight w:val="none"/>
              </w:rPr>
            </w:pPr>
          </w:p>
        </w:tc>
        <w:tc>
          <w:tcPr>
            <w:tcW w:w="3813" w:type="dxa"/>
            <w:vAlign w:val="center"/>
          </w:tcPr>
          <w:p w14:paraId="7619E2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礼品盒</w:t>
            </w:r>
          </w:p>
          <w:p w14:paraId="2C8494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材质：纸盒</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月饼尺寸：圆形，直径约7.5cm，高3cm</w:t>
            </w:r>
          </w:p>
        </w:tc>
      </w:tr>
      <w:tr w14:paraId="6C62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51" w:type="dxa"/>
            <w:vAlign w:val="center"/>
          </w:tcPr>
          <w:p w14:paraId="1A3BFF4C">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单个月饼大饼版</w:t>
            </w:r>
          </w:p>
        </w:tc>
        <w:tc>
          <w:tcPr>
            <w:tcW w:w="1493" w:type="dxa"/>
            <w:vAlign w:val="center"/>
          </w:tcPr>
          <w:p w14:paraId="1730076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color w:val="000000" w:themeColor="text1"/>
                <w:sz w:val="21"/>
                <w:szCs w:val="21"/>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672</w:t>
            </w:r>
          </w:p>
        </w:tc>
        <w:tc>
          <w:tcPr>
            <w:tcW w:w="1506" w:type="dxa"/>
            <w:vAlign w:val="center"/>
          </w:tcPr>
          <w:p w14:paraId="2EC7C88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294" w:type="dxa"/>
            <w:vAlign w:val="center"/>
          </w:tcPr>
          <w:p w14:paraId="1AA623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000000"/>
                <w:szCs w:val="22"/>
                <w:highlight w:val="none"/>
              </w:rPr>
            </w:pPr>
          </w:p>
        </w:tc>
        <w:tc>
          <w:tcPr>
            <w:tcW w:w="3813" w:type="dxa"/>
            <w:vAlign w:val="center"/>
          </w:tcPr>
          <w:p w14:paraId="26B22E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精装礼品盒</w:t>
            </w:r>
          </w:p>
          <w:p w14:paraId="447419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材质：硬纸硬盒</w:t>
            </w:r>
          </w:p>
          <w:p w14:paraId="1136E7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月饼尺寸：圆形，直径约17.5cm，高3cm</w:t>
            </w:r>
          </w:p>
        </w:tc>
      </w:tr>
      <w:tr w14:paraId="7FA9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51" w:type="dxa"/>
            <w:vAlign w:val="center"/>
          </w:tcPr>
          <w:p w14:paraId="444B11CB">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迷你月组合装</w:t>
            </w:r>
          </w:p>
        </w:tc>
        <w:tc>
          <w:tcPr>
            <w:tcW w:w="1493" w:type="dxa"/>
            <w:vAlign w:val="center"/>
          </w:tcPr>
          <w:p w14:paraId="7FC148E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color w:val="000000" w:themeColor="text1"/>
                <w:sz w:val="21"/>
                <w:szCs w:val="21"/>
                <w:highlight w:val="none"/>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720</w:t>
            </w:r>
          </w:p>
        </w:tc>
        <w:tc>
          <w:tcPr>
            <w:tcW w:w="1506" w:type="dxa"/>
            <w:vAlign w:val="center"/>
          </w:tcPr>
          <w:p w14:paraId="4C1B9BF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294" w:type="dxa"/>
            <w:vAlign w:val="center"/>
          </w:tcPr>
          <w:p w14:paraId="0E9DB9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000000"/>
                <w:szCs w:val="22"/>
                <w:highlight w:val="none"/>
              </w:rPr>
            </w:pPr>
          </w:p>
        </w:tc>
        <w:tc>
          <w:tcPr>
            <w:tcW w:w="3813" w:type="dxa"/>
            <w:vAlign w:val="center"/>
          </w:tcPr>
          <w:p w14:paraId="5F9799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礼品盒</w:t>
            </w:r>
          </w:p>
          <w:p w14:paraId="19F090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材质：纸盒</w:t>
            </w:r>
          </w:p>
          <w:p w14:paraId="197A2B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含手提袋</w:t>
            </w:r>
            <w:r>
              <w:rPr>
                <w:rFonts w:hint="eastAsia" w:ascii="仿宋" w:hAnsi="仿宋" w:eastAsia="仿宋" w:cs="仿宋"/>
                <w:color w:val="000000" w:themeColor="text1"/>
                <w:szCs w:val="22"/>
                <w:highlight w:val="none"/>
                <w14:textFill>
                  <w14:solidFill>
                    <w14:schemeClr w14:val="tx1"/>
                  </w14:solidFill>
                </w14:textFill>
              </w:rPr>
              <w:br w:type="textWrapping"/>
            </w:r>
            <w:r>
              <w:rPr>
                <w:rFonts w:hint="eastAsia" w:ascii="仿宋" w:hAnsi="仿宋" w:eastAsia="仿宋" w:cs="仿宋"/>
                <w:color w:val="000000" w:themeColor="text1"/>
                <w:szCs w:val="22"/>
                <w:highlight w:val="none"/>
                <w14:textFill>
                  <w14:solidFill>
                    <w14:schemeClr w14:val="tx1"/>
                  </w14:solidFill>
                </w14:textFill>
              </w:rPr>
              <w:t>月饼尺寸：圆形，直径约4.5cm，高2.5cm</w:t>
            </w:r>
          </w:p>
        </w:tc>
      </w:tr>
      <w:tr w14:paraId="634E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751" w:type="dxa"/>
            <w:vAlign w:val="center"/>
          </w:tcPr>
          <w:p w14:paraId="32F402FC">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刀叉、内托、单个月饼包装袋、干燥剂</w:t>
            </w:r>
          </w:p>
        </w:tc>
        <w:tc>
          <w:tcPr>
            <w:tcW w:w="1493" w:type="dxa"/>
            <w:vAlign w:val="center"/>
          </w:tcPr>
          <w:p w14:paraId="0983F73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b w:val="0"/>
                <w:bCs/>
                <w:color w:val="000000" w:themeColor="text1"/>
                <w:sz w:val="21"/>
                <w:szCs w:val="21"/>
                <w:highlight w:val="none"/>
                <w:vertAlign w:val="baseline"/>
                <w:lang w:val="en-US"/>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23650</w:t>
            </w:r>
          </w:p>
        </w:tc>
        <w:tc>
          <w:tcPr>
            <w:tcW w:w="1506" w:type="dxa"/>
            <w:vAlign w:val="center"/>
          </w:tcPr>
          <w:p w14:paraId="1C0ADC1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294" w:type="dxa"/>
            <w:vAlign w:val="center"/>
          </w:tcPr>
          <w:p w14:paraId="2A32A1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000000"/>
                <w:szCs w:val="22"/>
                <w:highlight w:val="none"/>
                <w:lang w:val="en-US" w:eastAsia="zh-CN"/>
              </w:rPr>
            </w:pPr>
          </w:p>
        </w:tc>
        <w:tc>
          <w:tcPr>
            <w:tcW w:w="3813" w:type="dxa"/>
            <w:vAlign w:val="center"/>
          </w:tcPr>
          <w:p w14:paraId="07EADF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Cs w:val="22"/>
                <w:highlight w:val="none"/>
                <w:lang w:val="en-US" w:eastAsia="zh-CN"/>
                <w14:textFill>
                  <w14:solidFill>
                    <w14:schemeClr w14:val="tx1"/>
                  </w14:solidFill>
                </w14:textFill>
              </w:rPr>
              <w:t>/</w:t>
            </w:r>
          </w:p>
        </w:tc>
      </w:tr>
      <w:tr w14:paraId="5284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51" w:type="dxa"/>
            <w:vMerge w:val="restart"/>
            <w:vAlign w:val="center"/>
          </w:tcPr>
          <w:p w14:paraId="274C70DC">
            <w:pPr>
              <w:keepNext w:val="0"/>
              <w:keepLines w:val="0"/>
              <w:suppressLineNumbers w:val="0"/>
              <w:spacing w:before="0" w:beforeAutospacing="0" w:after="0" w:afterAutospacing="0"/>
              <w:ind w:left="0" w:right="0"/>
              <w:jc w:val="center"/>
              <w:rPr>
                <w:rFonts w:hint="eastAsia" w:ascii="仿宋" w:hAnsi="仿宋" w:eastAsia="仿宋" w:cs="仿宋"/>
                <w:b/>
                <w:bCs/>
                <w:sz w:val="24"/>
                <w:szCs w:val="28"/>
                <w:highlight w:val="none"/>
                <w:lang w:val="en-US" w:eastAsia="zh-CN"/>
              </w:rPr>
            </w:pPr>
            <w:r>
              <w:rPr>
                <w:rFonts w:hint="eastAsia" w:ascii="仿宋" w:hAnsi="仿宋" w:eastAsia="仿宋" w:cs="仿宋"/>
                <w:b/>
                <w:bCs/>
                <w:sz w:val="24"/>
                <w:szCs w:val="28"/>
                <w:highlight w:val="none"/>
                <w:lang w:val="en-US" w:eastAsia="zh-CN"/>
              </w:rPr>
              <w:t>合计</w:t>
            </w:r>
          </w:p>
        </w:tc>
        <w:tc>
          <w:tcPr>
            <w:tcW w:w="1493" w:type="dxa"/>
            <w:vAlign w:val="center"/>
          </w:tcPr>
          <w:p w14:paraId="4083C15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大写：</w:t>
            </w:r>
          </w:p>
        </w:tc>
        <w:tc>
          <w:tcPr>
            <w:tcW w:w="6613" w:type="dxa"/>
            <w:gridSpan w:val="3"/>
            <w:vAlign w:val="center"/>
          </w:tcPr>
          <w:p w14:paraId="742B37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highlight w:val="none"/>
                <w:lang w:val="en-US" w:eastAsia="zh-CN"/>
              </w:rPr>
            </w:pPr>
          </w:p>
        </w:tc>
      </w:tr>
      <w:tr w14:paraId="1A73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751" w:type="dxa"/>
            <w:vMerge w:val="continue"/>
            <w:vAlign w:val="center"/>
          </w:tcPr>
          <w:p w14:paraId="3EEFC08A">
            <w:pPr>
              <w:keepNext w:val="0"/>
              <w:keepLines w:val="0"/>
              <w:suppressLineNumbers w:val="0"/>
              <w:spacing w:before="0" w:beforeAutospacing="0" w:after="0" w:afterAutospacing="0"/>
              <w:ind w:left="0" w:right="0"/>
              <w:jc w:val="center"/>
              <w:rPr>
                <w:rFonts w:hint="eastAsia" w:ascii="仿宋" w:hAnsi="仿宋" w:eastAsia="仿宋" w:cs="仿宋"/>
                <w:sz w:val="24"/>
                <w:szCs w:val="28"/>
                <w:highlight w:val="none"/>
                <w:lang w:val="en-US" w:eastAsia="zh-CN"/>
              </w:rPr>
            </w:pPr>
          </w:p>
        </w:tc>
        <w:tc>
          <w:tcPr>
            <w:tcW w:w="1493" w:type="dxa"/>
            <w:vAlign w:val="center"/>
          </w:tcPr>
          <w:p w14:paraId="0D5FDBB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小写：</w:t>
            </w:r>
          </w:p>
        </w:tc>
        <w:tc>
          <w:tcPr>
            <w:tcW w:w="6613" w:type="dxa"/>
            <w:gridSpan w:val="3"/>
            <w:vAlign w:val="center"/>
          </w:tcPr>
          <w:p w14:paraId="1DA25D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highlight w:val="none"/>
                <w:lang w:val="en-US" w:eastAsia="zh-CN"/>
              </w:rPr>
            </w:pPr>
          </w:p>
        </w:tc>
      </w:tr>
    </w:tbl>
    <w:p w14:paraId="11611DAE">
      <w:pPr>
        <w:pStyle w:val="29"/>
        <w:rPr>
          <w:rFonts w:hint="eastAsia" w:ascii="仿宋" w:hAnsi="仿宋" w:eastAsia="仿宋" w:cs="仿宋"/>
          <w:color w:val="000000"/>
          <w:sz w:val="21"/>
          <w:szCs w:val="21"/>
          <w:highlight w:val="none"/>
        </w:rPr>
      </w:pPr>
    </w:p>
    <w:p w14:paraId="42139F8A">
      <w:pPr>
        <w:pStyle w:val="2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602990B4">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1A52180C">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包括但不限于对各种包装盒和礼袋的设计、人工、制作、安装、设计变更、样板费、货物供应、各类税金、运至合同指定地点的运输费、装卸费、仓储、保险费、保管、验收费、售后服务、利润等费用）。</w:t>
      </w:r>
    </w:p>
    <w:p w14:paraId="37E7CB86">
      <w:pPr>
        <w:pStyle w:val="29"/>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2275761D">
      <w:pPr>
        <w:pStyle w:val="29"/>
        <w:rPr>
          <w:rFonts w:hint="eastAsia" w:ascii="仿宋" w:hAnsi="仿宋" w:eastAsia="仿宋" w:cs="仿宋"/>
          <w:color w:val="000000"/>
          <w:highlight w:val="none"/>
        </w:rPr>
      </w:pPr>
    </w:p>
    <w:p w14:paraId="0F800DAF">
      <w:pPr>
        <w:pStyle w:val="29"/>
        <w:rPr>
          <w:rFonts w:hint="eastAsia" w:ascii="仿宋" w:hAnsi="仿宋" w:eastAsia="仿宋" w:cs="仿宋"/>
          <w:color w:val="000000"/>
          <w:highlight w:val="none"/>
        </w:rPr>
      </w:pPr>
    </w:p>
    <w:p w14:paraId="0A745732">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7D26FC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C8095F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CD0A285">
      <w:pPr>
        <w:pStyle w:val="5"/>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798B2DF3">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4"/>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0295C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252C4B6B">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313E4EFD">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63370764">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7556DBE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54AFB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1C7D0F8">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0A92648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10FE080D">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5594DB2">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2267247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55E217B1">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14B3ED7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4A11EC4">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259C601F">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E366B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C57B60E">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294302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1DE79D2F">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7EE9C5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6111A1F6">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24E68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414F200">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20F5A6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34E6AC6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AF2EFC9">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3C40A5F8">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49F64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0FC09BF">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25401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98A08F">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250189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569D12DE">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9BBC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DB92C5D">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1C437F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4F7D0BA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58E7D8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0855DAF">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9987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0D92F20E">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1808CF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6BD0918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95C5273">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2AA0FBF0">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2CBED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7A35AC65">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6A879C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78DE994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33B3A1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DAF810A">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48D18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49D206C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29A7EA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0044D0B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CB94A5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6B2CD625">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42365F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45B66700">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3F7BC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具备有效期内的印刷经营许可证。（提供证书复印件，加盖公章）</w:t>
            </w:r>
          </w:p>
        </w:tc>
        <w:tc>
          <w:tcPr>
            <w:tcW w:w="1515" w:type="dxa"/>
            <w:vAlign w:val="center"/>
          </w:tcPr>
          <w:p w14:paraId="6588F2A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C405D2C">
            <w:pPr>
              <w:keepNext w:val="0"/>
              <w:keepLines w:val="0"/>
              <w:suppressLineNumbers w:val="0"/>
              <w:spacing w:before="0" w:beforeAutospacing="0" w:after="0" w:afterAutospacing="0"/>
              <w:ind w:left="36" w:leftChars="17"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2C91D8AD">
            <w:pPr>
              <w:keepNext w:val="0"/>
              <w:keepLines w:val="0"/>
              <w:suppressLineNumbers w:val="0"/>
              <w:spacing w:before="0" w:beforeAutospacing="0" w:after="0" w:afterAutospacing="0"/>
              <w:ind w:left="0" w:leftChars="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bl>
    <w:p w14:paraId="72E761D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3AAE62E4">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562CBEA">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3C1BD3EA">
      <w:pPr>
        <w:pStyle w:val="29"/>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64C80946">
      <w:pPr>
        <w:pStyle w:val="29"/>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0668B2CB">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14E2FBC1">
      <w:pPr>
        <w:pStyle w:val="29"/>
        <w:ind w:left="0" w:leftChars="0" w:firstLine="0" w:firstLineChars="0"/>
        <w:rPr>
          <w:rFonts w:hint="eastAsia" w:ascii="仿宋" w:hAnsi="仿宋" w:eastAsia="仿宋" w:cs="仿宋"/>
          <w:color w:val="000000"/>
          <w:szCs w:val="21"/>
          <w:highlight w:val="none"/>
          <w:lang w:eastAsia="zh-CN"/>
        </w:rPr>
      </w:pPr>
    </w:p>
    <w:p w14:paraId="78B7A8F9">
      <w:pPr>
        <w:pStyle w:val="29"/>
        <w:rPr>
          <w:rFonts w:hint="eastAsia" w:ascii="仿宋" w:hAnsi="仿宋" w:eastAsia="仿宋" w:cs="仿宋"/>
          <w:color w:val="000000"/>
          <w:szCs w:val="21"/>
          <w:highlight w:val="none"/>
          <w:lang w:eastAsia="zh-CN"/>
        </w:rPr>
      </w:pPr>
    </w:p>
    <w:p w14:paraId="4E52E5EB">
      <w:pPr>
        <w:pStyle w:val="29"/>
        <w:rPr>
          <w:rFonts w:hint="eastAsia" w:ascii="仿宋" w:hAnsi="仿宋" w:eastAsia="仿宋" w:cs="仿宋"/>
          <w:color w:val="000000"/>
          <w:szCs w:val="21"/>
          <w:highlight w:val="none"/>
          <w:lang w:eastAsia="zh-CN"/>
        </w:rPr>
      </w:pPr>
    </w:p>
    <w:p w14:paraId="10904BE2">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2047EFB2">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E469F9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13D6E1C">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44F4EE4">
      <w:pPr>
        <w:pStyle w:val="29"/>
        <w:rPr>
          <w:rFonts w:ascii="仿宋_GB2312" w:hAnsi="华文仿宋" w:eastAsia="仿宋_GB2312" w:cs="华文仿宋"/>
          <w:bCs/>
          <w:color w:val="000000"/>
          <w:szCs w:val="21"/>
          <w:highlight w:val="none"/>
        </w:rPr>
      </w:pPr>
    </w:p>
    <w:p w14:paraId="053618B8">
      <w:pPr>
        <w:pStyle w:val="29"/>
        <w:rPr>
          <w:rFonts w:hint="eastAsia" w:ascii="宋体" w:hAnsi="宋体" w:cs="宋体"/>
          <w:color w:val="000000"/>
          <w:szCs w:val="21"/>
          <w:highlight w:val="none"/>
          <w:lang w:eastAsia="zh-CN"/>
        </w:rPr>
      </w:pPr>
    </w:p>
    <w:p w14:paraId="1B0D29AA">
      <w:pPr>
        <w:pStyle w:val="29"/>
        <w:rPr>
          <w:rFonts w:ascii="仿宋_GB2312" w:hAnsi="华文仿宋" w:eastAsia="仿宋_GB2312" w:cs="华文仿宋"/>
          <w:bCs/>
          <w:color w:val="000000"/>
          <w:szCs w:val="21"/>
          <w:highlight w:val="none"/>
        </w:rPr>
      </w:pPr>
    </w:p>
    <w:p w14:paraId="2AD74311">
      <w:pPr>
        <w:pStyle w:val="29"/>
        <w:rPr>
          <w:rFonts w:hint="eastAsia" w:ascii="宋体" w:hAnsi="宋体" w:cs="宋体"/>
          <w:color w:val="000000"/>
          <w:szCs w:val="21"/>
          <w:highlight w:val="none"/>
          <w:lang w:eastAsia="zh-CN"/>
        </w:rPr>
      </w:pPr>
    </w:p>
    <w:p w14:paraId="304B6DE4">
      <w:pPr>
        <w:pStyle w:val="29"/>
        <w:rPr>
          <w:rFonts w:hint="eastAsia" w:ascii="宋体" w:hAnsi="宋体" w:cs="宋体"/>
          <w:color w:val="000000"/>
          <w:szCs w:val="21"/>
          <w:highlight w:val="none"/>
          <w:lang w:eastAsia="zh-CN"/>
        </w:rPr>
      </w:pPr>
    </w:p>
    <w:p w14:paraId="35EED7E3">
      <w:pPr>
        <w:pStyle w:val="29"/>
        <w:rPr>
          <w:rFonts w:hint="eastAsia" w:ascii="宋体" w:hAnsi="宋体" w:cs="宋体"/>
          <w:color w:val="000000"/>
          <w:szCs w:val="21"/>
          <w:highlight w:val="none"/>
          <w:lang w:eastAsia="zh-CN"/>
        </w:rPr>
      </w:pPr>
    </w:p>
    <w:p w14:paraId="0E5A9569">
      <w:pPr>
        <w:pStyle w:val="29"/>
        <w:rPr>
          <w:rFonts w:hint="eastAsia" w:ascii="宋体" w:hAnsi="宋体" w:cs="宋体"/>
          <w:color w:val="000000"/>
          <w:szCs w:val="21"/>
          <w:highlight w:val="none"/>
          <w:lang w:eastAsia="zh-CN"/>
        </w:rPr>
      </w:pPr>
    </w:p>
    <w:p w14:paraId="0C8BC237">
      <w:pPr>
        <w:pStyle w:val="29"/>
        <w:rPr>
          <w:rFonts w:hint="eastAsia" w:ascii="宋体" w:hAnsi="宋体" w:cs="宋体"/>
          <w:color w:val="000000"/>
          <w:szCs w:val="21"/>
          <w:highlight w:val="none"/>
          <w:lang w:eastAsia="zh-CN"/>
        </w:rPr>
      </w:pPr>
    </w:p>
    <w:p w14:paraId="28C0DFC2">
      <w:pPr>
        <w:pStyle w:val="29"/>
        <w:rPr>
          <w:rFonts w:hint="eastAsia" w:ascii="宋体" w:hAnsi="宋体" w:cs="宋体"/>
          <w:color w:val="000000"/>
          <w:szCs w:val="21"/>
          <w:highlight w:val="none"/>
          <w:lang w:eastAsia="zh-CN"/>
        </w:rPr>
      </w:pPr>
    </w:p>
    <w:p w14:paraId="23FFB39C">
      <w:pPr>
        <w:pStyle w:val="29"/>
        <w:rPr>
          <w:rFonts w:hint="eastAsia" w:ascii="宋体" w:hAnsi="宋体" w:cs="宋体"/>
          <w:color w:val="000000"/>
          <w:szCs w:val="21"/>
          <w:highlight w:val="none"/>
          <w:lang w:eastAsia="zh-CN"/>
        </w:rPr>
      </w:pPr>
    </w:p>
    <w:p w14:paraId="7209B78D">
      <w:pPr>
        <w:pStyle w:val="29"/>
        <w:rPr>
          <w:rFonts w:hint="eastAsia" w:ascii="宋体" w:hAnsi="宋体" w:cs="宋体"/>
          <w:color w:val="000000"/>
          <w:szCs w:val="21"/>
          <w:highlight w:val="none"/>
          <w:lang w:eastAsia="zh-CN"/>
        </w:rPr>
      </w:pPr>
    </w:p>
    <w:p w14:paraId="7C068373">
      <w:pPr>
        <w:pStyle w:val="29"/>
        <w:rPr>
          <w:rFonts w:ascii="仿宋_GB2312" w:hAnsi="华文仿宋" w:eastAsia="仿宋_GB2312" w:cs="华文仿宋"/>
          <w:bCs/>
          <w:color w:val="000000"/>
          <w:szCs w:val="21"/>
          <w:highlight w:val="none"/>
        </w:rPr>
      </w:pPr>
    </w:p>
    <w:p w14:paraId="5DC96354">
      <w:pPr>
        <w:pStyle w:val="29"/>
        <w:rPr>
          <w:rFonts w:hint="eastAsia" w:ascii="宋体" w:hAnsi="宋体" w:cs="宋体"/>
          <w:color w:val="000000"/>
          <w:szCs w:val="21"/>
          <w:highlight w:val="none"/>
          <w:lang w:eastAsia="zh-CN"/>
        </w:rPr>
      </w:pPr>
    </w:p>
    <w:p w14:paraId="6B179F39">
      <w:pPr>
        <w:pStyle w:val="29"/>
        <w:rPr>
          <w:rFonts w:hint="eastAsia" w:ascii="宋体" w:hAnsi="宋体" w:cs="宋体"/>
          <w:color w:val="000000"/>
          <w:szCs w:val="21"/>
          <w:highlight w:val="none"/>
          <w:lang w:eastAsia="zh-CN"/>
        </w:rPr>
      </w:pPr>
    </w:p>
    <w:p w14:paraId="6389157B">
      <w:pPr>
        <w:pStyle w:val="29"/>
        <w:rPr>
          <w:rFonts w:hint="eastAsia" w:ascii="宋体" w:hAnsi="宋体" w:cs="宋体"/>
          <w:color w:val="000000"/>
          <w:szCs w:val="21"/>
          <w:highlight w:val="none"/>
          <w:lang w:eastAsia="zh-CN"/>
        </w:rPr>
      </w:pPr>
    </w:p>
    <w:p w14:paraId="78CA4A81">
      <w:pPr>
        <w:pStyle w:val="29"/>
        <w:rPr>
          <w:rFonts w:hint="eastAsia" w:ascii="宋体" w:hAnsi="宋体" w:cs="宋体"/>
          <w:color w:val="000000"/>
          <w:szCs w:val="21"/>
          <w:highlight w:val="none"/>
          <w:lang w:eastAsia="zh-CN"/>
        </w:rPr>
      </w:pPr>
    </w:p>
    <w:p w14:paraId="686170D0">
      <w:pPr>
        <w:pStyle w:val="29"/>
        <w:rPr>
          <w:rFonts w:hint="eastAsia" w:ascii="宋体" w:hAnsi="宋体" w:cs="宋体"/>
          <w:color w:val="000000"/>
          <w:szCs w:val="21"/>
          <w:highlight w:val="none"/>
          <w:lang w:eastAsia="zh-CN"/>
        </w:rPr>
      </w:pPr>
    </w:p>
    <w:p w14:paraId="5493AB51">
      <w:pPr>
        <w:pStyle w:val="29"/>
        <w:rPr>
          <w:rFonts w:hint="eastAsia" w:ascii="宋体" w:hAnsi="宋体" w:cs="宋体"/>
          <w:color w:val="000000"/>
          <w:szCs w:val="21"/>
          <w:highlight w:val="none"/>
          <w:lang w:eastAsia="zh-CN"/>
        </w:rPr>
      </w:pPr>
    </w:p>
    <w:p w14:paraId="396412C0">
      <w:pPr>
        <w:pStyle w:val="29"/>
        <w:rPr>
          <w:rFonts w:hint="eastAsia" w:ascii="宋体" w:hAnsi="宋体" w:cs="宋体"/>
          <w:color w:val="000000"/>
          <w:szCs w:val="21"/>
          <w:highlight w:val="none"/>
          <w:lang w:eastAsia="zh-CN"/>
        </w:rPr>
      </w:pPr>
    </w:p>
    <w:p w14:paraId="7AF78602">
      <w:pPr>
        <w:pStyle w:val="29"/>
        <w:rPr>
          <w:rFonts w:hint="eastAsia" w:ascii="宋体" w:hAnsi="宋体" w:cs="宋体"/>
          <w:color w:val="000000"/>
          <w:szCs w:val="21"/>
          <w:highlight w:val="none"/>
          <w:lang w:eastAsia="zh-CN"/>
        </w:rPr>
      </w:pPr>
    </w:p>
    <w:p w14:paraId="55BB5689">
      <w:pPr>
        <w:pStyle w:val="29"/>
        <w:rPr>
          <w:rFonts w:hint="eastAsia" w:ascii="宋体" w:hAnsi="宋体" w:cs="宋体"/>
          <w:color w:val="000000"/>
          <w:szCs w:val="21"/>
          <w:highlight w:val="none"/>
          <w:lang w:eastAsia="zh-CN"/>
        </w:rPr>
      </w:pPr>
    </w:p>
    <w:p w14:paraId="10F86CA9">
      <w:pPr>
        <w:pStyle w:val="29"/>
        <w:rPr>
          <w:rFonts w:hint="eastAsia" w:ascii="宋体" w:hAnsi="宋体" w:cs="宋体"/>
          <w:color w:val="000000"/>
          <w:szCs w:val="21"/>
          <w:highlight w:val="none"/>
          <w:lang w:eastAsia="zh-CN"/>
        </w:rPr>
      </w:pPr>
    </w:p>
    <w:p w14:paraId="61C47181">
      <w:pPr>
        <w:pStyle w:val="29"/>
        <w:rPr>
          <w:rFonts w:hint="eastAsia" w:ascii="宋体" w:hAnsi="宋体" w:cs="宋体"/>
          <w:color w:val="000000"/>
          <w:szCs w:val="21"/>
          <w:highlight w:val="none"/>
          <w:lang w:eastAsia="zh-CN"/>
        </w:rPr>
      </w:pPr>
    </w:p>
    <w:p w14:paraId="03060AB1">
      <w:pPr>
        <w:pStyle w:val="29"/>
        <w:rPr>
          <w:rFonts w:hint="eastAsia" w:ascii="宋体" w:hAnsi="宋体" w:cs="宋体"/>
          <w:color w:val="000000"/>
          <w:szCs w:val="21"/>
          <w:highlight w:val="none"/>
          <w:lang w:eastAsia="zh-CN"/>
        </w:rPr>
      </w:pPr>
    </w:p>
    <w:p w14:paraId="0E275E62">
      <w:pPr>
        <w:pStyle w:val="29"/>
        <w:rPr>
          <w:rFonts w:hint="eastAsia" w:ascii="宋体" w:hAnsi="宋体" w:cs="宋体"/>
          <w:color w:val="000000"/>
          <w:szCs w:val="21"/>
          <w:highlight w:val="none"/>
          <w:lang w:eastAsia="zh-CN"/>
        </w:rPr>
      </w:pPr>
    </w:p>
    <w:p w14:paraId="55986BAB">
      <w:pPr>
        <w:pStyle w:val="29"/>
        <w:rPr>
          <w:rFonts w:hint="eastAsia" w:ascii="宋体" w:hAnsi="宋体" w:cs="宋体"/>
          <w:color w:val="000000"/>
          <w:szCs w:val="21"/>
          <w:highlight w:val="none"/>
          <w:lang w:eastAsia="zh-CN"/>
        </w:rPr>
      </w:pPr>
    </w:p>
    <w:p w14:paraId="332A4D6B">
      <w:pPr>
        <w:pStyle w:val="29"/>
        <w:rPr>
          <w:rFonts w:hint="eastAsia" w:ascii="宋体" w:hAnsi="宋体" w:cs="宋体"/>
          <w:color w:val="000000"/>
          <w:szCs w:val="21"/>
          <w:highlight w:val="none"/>
          <w:lang w:eastAsia="zh-CN"/>
        </w:rPr>
      </w:pPr>
    </w:p>
    <w:p w14:paraId="04F8B11D">
      <w:pPr>
        <w:pStyle w:val="29"/>
        <w:rPr>
          <w:rFonts w:hint="eastAsia" w:ascii="宋体" w:hAnsi="宋体" w:cs="宋体"/>
          <w:color w:val="000000"/>
          <w:szCs w:val="21"/>
          <w:highlight w:val="none"/>
          <w:lang w:eastAsia="zh-CN"/>
        </w:rPr>
      </w:pPr>
    </w:p>
    <w:p w14:paraId="6433CEB8">
      <w:pPr>
        <w:pStyle w:val="29"/>
        <w:rPr>
          <w:rFonts w:hint="eastAsia" w:ascii="宋体" w:hAnsi="宋体" w:cs="宋体"/>
          <w:color w:val="000000"/>
          <w:szCs w:val="21"/>
          <w:highlight w:val="none"/>
          <w:lang w:eastAsia="zh-CN"/>
        </w:rPr>
      </w:pPr>
    </w:p>
    <w:p w14:paraId="3C508480">
      <w:pPr>
        <w:pStyle w:val="29"/>
        <w:rPr>
          <w:rFonts w:hint="eastAsia" w:ascii="宋体" w:hAnsi="宋体" w:cs="宋体"/>
          <w:color w:val="000000"/>
          <w:szCs w:val="21"/>
          <w:highlight w:val="none"/>
          <w:lang w:eastAsia="zh-CN"/>
        </w:rPr>
      </w:pPr>
    </w:p>
    <w:p w14:paraId="4FE3B076">
      <w:pPr>
        <w:pStyle w:val="29"/>
        <w:rPr>
          <w:rFonts w:hint="eastAsia" w:ascii="宋体" w:hAnsi="宋体" w:cs="宋体"/>
          <w:color w:val="000000"/>
          <w:szCs w:val="21"/>
          <w:highlight w:val="none"/>
          <w:lang w:eastAsia="zh-CN"/>
        </w:rPr>
      </w:pPr>
    </w:p>
    <w:p w14:paraId="7F9FEE5A">
      <w:pPr>
        <w:pStyle w:val="29"/>
        <w:rPr>
          <w:rFonts w:hint="eastAsia" w:ascii="宋体" w:hAnsi="宋体" w:cs="宋体"/>
          <w:color w:val="000000"/>
          <w:szCs w:val="21"/>
          <w:highlight w:val="none"/>
          <w:lang w:eastAsia="zh-CN"/>
        </w:rPr>
      </w:pPr>
    </w:p>
    <w:p w14:paraId="5FEA511E">
      <w:pPr>
        <w:pStyle w:val="29"/>
        <w:rPr>
          <w:rFonts w:hint="eastAsia" w:ascii="宋体" w:hAnsi="宋体" w:cs="宋体"/>
          <w:color w:val="000000"/>
          <w:szCs w:val="21"/>
          <w:highlight w:val="none"/>
          <w:lang w:eastAsia="zh-CN"/>
        </w:rPr>
      </w:pPr>
    </w:p>
    <w:p w14:paraId="473017E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52BBBADB">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6E9DB7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D67F0E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21E460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2F121C6F">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2D26CDD">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E75A8F9">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1F7E7CA8">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475F7D89">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831E7C9">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24D8605A">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094BD02">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D5125EC">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43213A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318046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05F8DDF5">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35932D7">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24FEEA5">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4670CC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2DA8C4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25F98950">
      <w:pPr>
        <w:pStyle w:val="29"/>
        <w:rPr>
          <w:rFonts w:hint="eastAsia" w:ascii="宋体" w:hAnsi="宋体" w:cs="宋体"/>
          <w:color w:val="auto"/>
          <w:szCs w:val="21"/>
          <w:highlight w:val="none"/>
          <w:lang w:eastAsia="zh-CN"/>
        </w:rPr>
      </w:pPr>
    </w:p>
    <w:p w14:paraId="46525406">
      <w:pPr>
        <w:pStyle w:val="29"/>
        <w:rPr>
          <w:rFonts w:hint="eastAsia" w:ascii="宋体" w:hAnsi="宋体" w:cs="宋体"/>
          <w:color w:val="auto"/>
          <w:szCs w:val="21"/>
          <w:highlight w:val="none"/>
          <w:lang w:eastAsia="zh-CN"/>
        </w:rPr>
      </w:pPr>
    </w:p>
    <w:p w14:paraId="3068E87F">
      <w:pPr>
        <w:pStyle w:val="29"/>
        <w:rPr>
          <w:rFonts w:hint="eastAsia" w:ascii="宋体" w:hAnsi="宋体" w:cs="宋体"/>
          <w:color w:val="auto"/>
          <w:szCs w:val="21"/>
          <w:highlight w:val="none"/>
          <w:lang w:eastAsia="zh-CN"/>
        </w:rPr>
      </w:pPr>
    </w:p>
    <w:p w14:paraId="62075732">
      <w:pPr>
        <w:pStyle w:val="29"/>
        <w:rPr>
          <w:rFonts w:hint="eastAsia" w:ascii="宋体" w:hAnsi="宋体" w:cs="宋体"/>
          <w:color w:val="auto"/>
          <w:szCs w:val="21"/>
          <w:highlight w:val="none"/>
          <w:lang w:eastAsia="zh-CN"/>
        </w:rPr>
      </w:pPr>
    </w:p>
    <w:p w14:paraId="29D2B3EA">
      <w:pPr>
        <w:pStyle w:val="29"/>
        <w:rPr>
          <w:rFonts w:hint="eastAsia" w:ascii="宋体" w:hAnsi="宋体" w:cs="宋体"/>
          <w:color w:val="auto"/>
          <w:szCs w:val="21"/>
          <w:highlight w:val="none"/>
          <w:lang w:eastAsia="zh-CN"/>
        </w:rPr>
      </w:pPr>
    </w:p>
    <w:p w14:paraId="0473AC7A">
      <w:pPr>
        <w:pStyle w:val="29"/>
        <w:rPr>
          <w:rFonts w:hint="eastAsia" w:ascii="宋体" w:hAnsi="宋体" w:cs="宋体"/>
          <w:color w:val="auto"/>
          <w:szCs w:val="21"/>
          <w:highlight w:val="none"/>
          <w:lang w:eastAsia="zh-CN"/>
        </w:rPr>
      </w:pPr>
    </w:p>
    <w:p w14:paraId="5786BDE6">
      <w:pPr>
        <w:pStyle w:val="29"/>
        <w:rPr>
          <w:rFonts w:hint="eastAsia" w:ascii="宋体" w:hAnsi="宋体" w:cs="宋体"/>
          <w:color w:val="auto"/>
          <w:szCs w:val="21"/>
          <w:highlight w:val="none"/>
          <w:lang w:eastAsia="zh-CN"/>
        </w:rPr>
      </w:pPr>
    </w:p>
    <w:p w14:paraId="4BD6D04A">
      <w:pPr>
        <w:pStyle w:val="29"/>
        <w:rPr>
          <w:rFonts w:hint="eastAsia" w:ascii="宋体" w:hAnsi="宋体" w:cs="宋体"/>
          <w:color w:val="auto"/>
          <w:szCs w:val="21"/>
          <w:highlight w:val="none"/>
          <w:lang w:eastAsia="zh-CN"/>
        </w:rPr>
      </w:pPr>
    </w:p>
    <w:p w14:paraId="4F5413C7">
      <w:pPr>
        <w:pStyle w:val="29"/>
        <w:rPr>
          <w:rFonts w:hint="eastAsia" w:ascii="宋体" w:hAnsi="宋体" w:cs="宋体"/>
          <w:color w:val="auto"/>
          <w:szCs w:val="21"/>
          <w:highlight w:val="none"/>
          <w:lang w:eastAsia="zh-CN"/>
        </w:rPr>
      </w:pPr>
    </w:p>
    <w:p w14:paraId="400DC5E4">
      <w:pPr>
        <w:pStyle w:val="29"/>
        <w:rPr>
          <w:rFonts w:hint="eastAsia" w:ascii="宋体" w:hAnsi="宋体" w:cs="宋体"/>
          <w:color w:val="auto"/>
          <w:szCs w:val="21"/>
          <w:highlight w:val="none"/>
          <w:lang w:eastAsia="zh-CN"/>
        </w:rPr>
      </w:pPr>
    </w:p>
    <w:p w14:paraId="0E09CDDD">
      <w:pPr>
        <w:pStyle w:val="29"/>
        <w:rPr>
          <w:rFonts w:hint="eastAsia" w:ascii="宋体" w:hAnsi="宋体" w:cs="宋体"/>
          <w:color w:val="auto"/>
          <w:szCs w:val="21"/>
          <w:highlight w:val="none"/>
          <w:lang w:eastAsia="zh-CN"/>
        </w:rPr>
      </w:pPr>
    </w:p>
    <w:p w14:paraId="34F06728">
      <w:pPr>
        <w:pStyle w:val="29"/>
        <w:rPr>
          <w:rFonts w:hint="eastAsia" w:ascii="宋体" w:hAnsi="宋体" w:cs="宋体"/>
          <w:color w:val="auto"/>
          <w:szCs w:val="21"/>
          <w:highlight w:val="none"/>
          <w:lang w:eastAsia="zh-CN"/>
        </w:rPr>
      </w:pPr>
    </w:p>
    <w:p w14:paraId="36EC2244">
      <w:pPr>
        <w:pStyle w:val="29"/>
        <w:rPr>
          <w:rFonts w:hint="eastAsia" w:ascii="宋体" w:hAnsi="宋体" w:cs="宋体"/>
          <w:color w:val="auto"/>
          <w:szCs w:val="21"/>
          <w:highlight w:val="none"/>
          <w:lang w:eastAsia="zh-CN"/>
        </w:rPr>
      </w:pPr>
    </w:p>
    <w:p w14:paraId="1817B6C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p>
    <w:p w14:paraId="44B5E0EC">
      <w:pPr>
        <w:pStyle w:val="2"/>
        <w:rPr>
          <w:rFonts w:hint="eastAsia" w:ascii="仿宋" w:hAnsi="仿宋" w:eastAsia="仿宋" w:cs="仿宋"/>
          <w:b/>
          <w:bCs/>
          <w:sz w:val="32"/>
          <w:szCs w:val="40"/>
          <w:highlight w:val="none"/>
          <w:lang w:eastAsia="zh-CN"/>
        </w:rPr>
      </w:pPr>
    </w:p>
    <w:p w14:paraId="68593D0B">
      <w:pPr>
        <w:pStyle w:val="2"/>
        <w:rPr>
          <w:rFonts w:hint="eastAsia" w:ascii="仿宋" w:hAnsi="仿宋" w:eastAsia="仿宋" w:cs="仿宋"/>
          <w:b/>
          <w:bCs/>
          <w:sz w:val="32"/>
          <w:szCs w:val="40"/>
          <w:highlight w:val="none"/>
          <w:lang w:eastAsia="zh-CN"/>
        </w:rPr>
      </w:pPr>
    </w:p>
    <w:p w14:paraId="2FE95606">
      <w:pPr>
        <w:pStyle w:val="2"/>
        <w:rPr>
          <w:rFonts w:hint="eastAsia" w:ascii="仿宋" w:hAnsi="仿宋" w:eastAsia="仿宋" w:cs="仿宋"/>
          <w:b/>
          <w:bCs/>
          <w:sz w:val="32"/>
          <w:szCs w:val="40"/>
          <w:highlight w:val="none"/>
          <w:lang w:eastAsia="zh-CN"/>
        </w:rPr>
      </w:pPr>
    </w:p>
    <w:p w14:paraId="0F2E987C">
      <w:pPr>
        <w:pStyle w:val="2"/>
        <w:rPr>
          <w:rFonts w:hint="eastAsia" w:ascii="仿宋" w:hAnsi="仿宋" w:eastAsia="仿宋" w:cs="仿宋"/>
          <w:b/>
          <w:bCs/>
          <w:sz w:val="32"/>
          <w:szCs w:val="40"/>
          <w:highlight w:val="none"/>
          <w:lang w:eastAsia="zh-CN"/>
        </w:rPr>
      </w:pPr>
    </w:p>
    <w:p w14:paraId="0AE8B42D">
      <w:pPr>
        <w:pStyle w:val="29"/>
        <w:rPr>
          <w:rFonts w:hint="eastAsia" w:ascii="宋体" w:hAnsi="宋体" w:cs="宋体"/>
          <w:color w:val="auto"/>
          <w:szCs w:val="21"/>
          <w:highlight w:val="none"/>
          <w:lang w:eastAsia="zh-CN"/>
        </w:rPr>
      </w:pPr>
    </w:p>
    <w:p w14:paraId="60334E79">
      <w:pPr>
        <w:pStyle w:val="29"/>
        <w:rPr>
          <w:rFonts w:hint="eastAsia" w:ascii="宋体" w:hAnsi="宋体" w:cs="宋体"/>
          <w:color w:val="auto"/>
          <w:szCs w:val="21"/>
          <w:highlight w:val="none"/>
          <w:lang w:eastAsia="zh-CN"/>
        </w:rPr>
      </w:pPr>
    </w:p>
    <w:p w14:paraId="77464AFD">
      <w:pPr>
        <w:pStyle w:val="29"/>
        <w:rPr>
          <w:rFonts w:hint="eastAsia" w:ascii="宋体" w:hAnsi="宋体" w:cs="宋体"/>
          <w:color w:val="auto"/>
          <w:szCs w:val="21"/>
          <w:highlight w:val="none"/>
          <w:lang w:eastAsia="zh-CN"/>
        </w:rPr>
      </w:pPr>
    </w:p>
    <w:p w14:paraId="2B83E0C5">
      <w:pPr>
        <w:pStyle w:val="29"/>
        <w:rPr>
          <w:rFonts w:hint="eastAsia" w:ascii="宋体" w:hAnsi="宋体" w:cs="宋体"/>
          <w:color w:val="auto"/>
          <w:szCs w:val="21"/>
          <w:highlight w:val="none"/>
          <w:lang w:eastAsia="zh-CN"/>
        </w:rPr>
      </w:pPr>
    </w:p>
    <w:p w14:paraId="76605EE4">
      <w:pPr>
        <w:pStyle w:val="29"/>
        <w:rPr>
          <w:rFonts w:hint="eastAsia" w:ascii="宋体" w:hAnsi="宋体" w:cs="宋体"/>
          <w:color w:val="auto"/>
          <w:szCs w:val="21"/>
          <w:highlight w:val="none"/>
          <w:lang w:eastAsia="zh-CN"/>
        </w:rPr>
      </w:pPr>
    </w:p>
    <w:p w14:paraId="79FBA955">
      <w:pPr>
        <w:pStyle w:val="29"/>
        <w:rPr>
          <w:rFonts w:hint="eastAsia" w:ascii="宋体" w:hAnsi="宋体" w:cs="宋体"/>
          <w:color w:val="auto"/>
          <w:szCs w:val="21"/>
          <w:highlight w:val="none"/>
          <w:lang w:eastAsia="zh-CN"/>
        </w:rPr>
      </w:pPr>
    </w:p>
    <w:p w14:paraId="095C2B52">
      <w:pPr>
        <w:pStyle w:val="29"/>
        <w:rPr>
          <w:rFonts w:hint="eastAsia" w:ascii="宋体" w:hAnsi="宋体" w:cs="宋体"/>
          <w:color w:val="auto"/>
          <w:szCs w:val="21"/>
          <w:highlight w:val="none"/>
          <w:lang w:eastAsia="zh-CN"/>
        </w:rPr>
      </w:pPr>
    </w:p>
    <w:p w14:paraId="21923450">
      <w:pPr>
        <w:pStyle w:val="29"/>
        <w:rPr>
          <w:rFonts w:hint="eastAsia" w:ascii="宋体" w:hAnsi="宋体" w:cs="宋体"/>
          <w:color w:val="auto"/>
          <w:szCs w:val="21"/>
          <w:highlight w:val="none"/>
          <w:lang w:eastAsia="zh-CN"/>
        </w:rPr>
      </w:pPr>
    </w:p>
    <w:p w14:paraId="195F8E71">
      <w:pPr>
        <w:pStyle w:val="29"/>
        <w:rPr>
          <w:rFonts w:hint="eastAsia" w:ascii="宋体" w:hAnsi="宋体" w:cs="宋体"/>
          <w:color w:val="auto"/>
          <w:szCs w:val="21"/>
          <w:highlight w:val="none"/>
          <w:lang w:eastAsia="zh-CN"/>
        </w:rPr>
      </w:pPr>
    </w:p>
    <w:p w14:paraId="5C3CBE7C">
      <w:pPr>
        <w:pStyle w:val="29"/>
        <w:rPr>
          <w:rFonts w:hint="eastAsia" w:ascii="宋体" w:hAnsi="宋体" w:cs="宋体"/>
          <w:color w:val="auto"/>
          <w:szCs w:val="21"/>
          <w:highlight w:val="none"/>
          <w:lang w:eastAsia="zh-CN"/>
        </w:rPr>
      </w:pPr>
    </w:p>
    <w:p w14:paraId="41F88D60">
      <w:pPr>
        <w:pStyle w:val="29"/>
        <w:rPr>
          <w:rFonts w:hint="eastAsia" w:ascii="宋体" w:hAnsi="宋体" w:cs="宋体"/>
          <w:color w:val="auto"/>
          <w:szCs w:val="21"/>
          <w:highlight w:val="none"/>
          <w:lang w:eastAsia="zh-CN"/>
        </w:rPr>
      </w:pPr>
    </w:p>
    <w:p w14:paraId="4F35961B">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149C7C8E">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124F3988">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1294DD05">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44DA167E">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0A5BEC99">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732CB3AF">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1DD1B7A8">
      <w:pPr>
        <w:adjustRightInd w:val="0"/>
        <w:snapToGrid w:val="0"/>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项目名称：中山大学孙逸仙纪念医院2024年月饼包装材料采购项目</w:t>
      </w:r>
    </w:p>
    <w:p w14:paraId="0BF61886">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7110408A">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74862F4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15C3EE1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555A5695">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5D195D4A">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767F9B3B">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6E3CFECA">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76E593C6">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6142DE4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 w:hAnsi="仿宋" w:eastAsia="仿宋" w:cs="仿宋"/>
          <w:sz w:val="24"/>
          <w:szCs w:val="24"/>
          <w:highlight w:val="none"/>
          <w:lang w:val="en-US" w:eastAsia="zh-CN"/>
        </w:rPr>
        <w:t>比选文件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2AD71E36">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8445CF">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147A292D">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0D1BF089">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0C8C3F7">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18CFC313">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14:paraId="4CAC4CE3">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669A4E03">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14:paraId="7EF0347D">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14:paraId="32B76844">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63F88DFF">
      <w:pPr>
        <w:pStyle w:val="2"/>
        <w:rPr>
          <w:color w:val="000000"/>
          <w:highlight w:val="none"/>
        </w:rPr>
      </w:pPr>
    </w:p>
    <w:p w14:paraId="5E946DA3">
      <w:pPr>
        <w:pStyle w:val="2"/>
        <w:rPr>
          <w:color w:val="000000"/>
          <w:highlight w:val="none"/>
        </w:rPr>
      </w:pPr>
    </w:p>
    <w:p w14:paraId="5973B7E1">
      <w:pPr>
        <w:pStyle w:val="2"/>
        <w:rPr>
          <w:color w:val="000000"/>
          <w:highlight w:val="none"/>
        </w:rPr>
      </w:pPr>
    </w:p>
    <w:p w14:paraId="455FFE26">
      <w:pPr>
        <w:pStyle w:val="2"/>
        <w:rPr>
          <w:color w:val="000000"/>
          <w:highlight w:val="none"/>
        </w:rPr>
      </w:pPr>
    </w:p>
    <w:p w14:paraId="2CC4F830">
      <w:pPr>
        <w:pStyle w:val="2"/>
        <w:rPr>
          <w:color w:val="000000"/>
          <w:highlight w:val="none"/>
        </w:rPr>
      </w:pPr>
    </w:p>
    <w:p w14:paraId="67A8CC27">
      <w:pPr>
        <w:pStyle w:val="2"/>
        <w:rPr>
          <w:color w:val="000000"/>
          <w:highlight w:val="none"/>
        </w:rPr>
      </w:pPr>
    </w:p>
    <w:p w14:paraId="214E155F">
      <w:pPr>
        <w:pStyle w:val="2"/>
        <w:rPr>
          <w:color w:val="000000"/>
          <w:highlight w:val="none"/>
        </w:rPr>
      </w:pPr>
    </w:p>
    <w:p w14:paraId="238D05F0">
      <w:pPr>
        <w:pStyle w:val="2"/>
        <w:rPr>
          <w:color w:val="000000"/>
          <w:highlight w:val="none"/>
        </w:rPr>
      </w:pPr>
    </w:p>
    <w:p w14:paraId="74C5BCE2">
      <w:pPr>
        <w:pStyle w:val="2"/>
        <w:rPr>
          <w:color w:val="000000"/>
          <w:highlight w:val="none"/>
        </w:rPr>
      </w:pPr>
    </w:p>
    <w:p w14:paraId="7FA36D6A">
      <w:pPr>
        <w:pStyle w:val="2"/>
        <w:rPr>
          <w:color w:val="000000"/>
          <w:highlight w:val="none"/>
        </w:rPr>
      </w:pPr>
    </w:p>
    <w:p w14:paraId="60749CD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14:paraId="7CC89ADC">
      <w:pPr>
        <w:pStyle w:val="2"/>
        <w:rPr>
          <w:rFonts w:hint="eastAsia"/>
          <w:lang w:val="en-US" w:eastAsia="zh-CN"/>
        </w:rPr>
      </w:pPr>
    </w:p>
    <w:p w14:paraId="18ADBDE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4、</w:t>
      </w:r>
      <w:r>
        <w:rPr>
          <w:rFonts w:hint="eastAsia" w:ascii="仿宋" w:hAnsi="仿宋" w:eastAsia="仿宋" w:cs="仿宋"/>
          <w:b/>
          <w:bCs/>
          <w:sz w:val="32"/>
          <w:szCs w:val="40"/>
          <w:highlight w:val="none"/>
          <w:lang w:eastAsia="zh-CN"/>
        </w:rPr>
        <w:t>供应商印刷经营许可证</w:t>
      </w:r>
    </w:p>
    <w:p w14:paraId="5E50027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32"/>
          <w:highlight w:val="none"/>
          <w:lang w:eastAsia="zh-CN"/>
        </w:rPr>
      </w:pPr>
      <w:r>
        <w:rPr>
          <w:rFonts w:hint="eastAsia" w:ascii="仿宋" w:hAnsi="仿宋" w:eastAsia="仿宋" w:cs="仿宋"/>
          <w:b w:val="0"/>
          <w:bCs w:val="0"/>
          <w:sz w:val="24"/>
          <w:szCs w:val="32"/>
          <w:highlight w:val="none"/>
          <w:lang w:eastAsia="zh-CN"/>
        </w:rPr>
        <w:t xml:space="preserve">   （提供证书复印件，加盖供应商公章）</w:t>
      </w:r>
    </w:p>
    <w:p w14:paraId="6996C3E4">
      <w:pPr>
        <w:pStyle w:val="2"/>
        <w:rPr>
          <w:color w:val="000000"/>
          <w:highlight w:val="none"/>
        </w:rPr>
      </w:pPr>
    </w:p>
    <w:p w14:paraId="5C4F6A65">
      <w:pPr>
        <w:pStyle w:val="2"/>
        <w:rPr>
          <w:color w:val="000000"/>
          <w:highlight w:val="none"/>
        </w:rPr>
      </w:pPr>
    </w:p>
    <w:p w14:paraId="06C24503">
      <w:pPr>
        <w:pStyle w:val="2"/>
        <w:rPr>
          <w:color w:val="000000"/>
          <w:highlight w:val="none"/>
        </w:rPr>
      </w:pPr>
    </w:p>
    <w:p w14:paraId="654F8A19">
      <w:pPr>
        <w:pStyle w:val="2"/>
        <w:rPr>
          <w:color w:val="000000"/>
          <w:highlight w:val="none"/>
        </w:rPr>
      </w:pPr>
    </w:p>
    <w:p w14:paraId="38D06AF5">
      <w:pPr>
        <w:pStyle w:val="2"/>
        <w:rPr>
          <w:color w:val="000000"/>
          <w:highlight w:val="none"/>
        </w:rPr>
      </w:pPr>
    </w:p>
    <w:p w14:paraId="08137636">
      <w:pPr>
        <w:pStyle w:val="2"/>
        <w:rPr>
          <w:color w:val="000000"/>
          <w:highlight w:val="none"/>
        </w:rPr>
      </w:pPr>
    </w:p>
    <w:p w14:paraId="614A0C88">
      <w:pPr>
        <w:pStyle w:val="2"/>
        <w:rPr>
          <w:color w:val="000000"/>
          <w:highlight w:val="none"/>
        </w:rPr>
      </w:pPr>
    </w:p>
    <w:p w14:paraId="060C62A1">
      <w:pPr>
        <w:pStyle w:val="2"/>
        <w:rPr>
          <w:color w:val="000000"/>
          <w:highlight w:val="none"/>
        </w:rPr>
      </w:pPr>
    </w:p>
    <w:p w14:paraId="4B1C31E3">
      <w:pPr>
        <w:pStyle w:val="2"/>
        <w:rPr>
          <w:color w:val="000000"/>
          <w:highlight w:val="none"/>
        </w:rPr>
      </w:pPr>
    </w:p>
    <w:p w14:paraId="412690C7">
      <w:pPr>
        <w:pStyle w:val="2"/>
        <w:rPr>
          <w:color w:val="000000"/>
          <w:highlight w:val="none"/>
        </w:rPr>
      </w:pPr>
    </w:p>
    <w:p w14:paraId="3FE216AA">
      <w:pPr>
        <w:pStyle w:val="2"/>
        <w:rPr>
          <w:color w:val="000000"/>
          <w:highlight w:val="none"/>
        </w:rPr>
      </w:pPr>
    </w:p>
    <w:p w14:paraId="3B5FEB49">
      <w:pPr>
        <w:pStyle w:val="2"/>
        <w:rPr>
          <w:color w:val="000000"/>
          <w:highlight w:val="none"/>
        </w:rPr>
      </w:pPr>
    </w:p>
    <w:p w14:paraId="160110E7">
      <w:pPr>
        <w:pStyle w:val="2"/>
        <w:rPr>
          <w:color w:val="000000"/>
          <w:highlight w:val="none"/>
        </w:rPr>
      </w:pPr>
    </w:p>
    <w:p w14:paraId="13D93E68">
      <w:pPr>
        <w:pStyle w:val="2"/>
        <w:rPr>
          <w:color w:val="000000"/>
          <w:highlight w:val="none"/>
        </w:rPr>
      </w:pPr>
    </w:p>
    <w:p w14:paraId="0236EB25">
      <w:pPr>
        <w:pStyle w:val="2"/>
        <w:rPr>
          <w:color w:val="000000"/>
          <w:highlight w:val="none"/>
        </w:rPr>
      </w:pPr>
    </w:p>
    <w:p w14:paraId="2E44816B">
      <w:pPr>
        <w:pStyle w:val="2"/>
        <w:rPr>
          <w:color w:val="000000"/>
          <w:highlight w:val="none"/>
        </w:rPr>
      </w:pPr>
    </w:p>
    <w:p w14:paraId="1D4A849E">
      <w:pPr>
        <w:pStyle w:val="2"/>
        <w:rPr>
          <w:color w:val="000000"/>
          <w:highlight w:val="none"/>
        </w:rPr>
      </w:pPr>
    </w:p>
    <w:p w14:paraId="4C8595E3">
      <w:pPr>
        <w:pStyle w:val="2"/>
        <w:rPr>
          <w:color w:val="000000"/>
          <w:highlight w:val="none"/>
        </w:rPr>
      </w:pPr>
    </w:p>
    <w:p w14:paraId="3050F0FF">
      <w:pPr>
        <w:pStyle w:val="2"/>
        <w:rPr>
          <w:color w:val="000000"/>
          <w:highlight w:val="none"/>
        </w:rPr>
      </w:pPr>
    </w:p>
    <w:p w14:paraId="7775A071">
      <w:pPr>
        <w:pStyle w:val="2"/>
        <w:rPr>
          <w:color w:val="000000"/>
          <w:highlight w:val="none"/>
        </w:rPr>
      </w:pPr>
    </w:p>
    <w:p w14:paraId="3EEDFCF6">
      <w:pPr>
        <w:pStyle w:val="2"/>
        <w:rPr>
          <w:color w:val="000000"/>
          <w:highlight w:val="none"/>
        </w:rPr>
      </w:pPr>
    </w:p>
    <w:p w14:paraId="351BE1C1">
      <w:pPr>
        <w:pStyle w:val="2"/>
        <w:rPr>
          <w:color w:val="000000"/>
          <w:highlight w:val="none"/>
        </w:rPr>
      </w:pPr>
    </w:p>
    <w:p w14:paraId="069C5E51">
      <w:pPr>
        <w:pStyle w:val="2"/>
        <w:rPr>
          <w:color w:val="000000"/>
          <w:highlight w:val="none"/>
        </w:rPr>
      </w:pPr>
    </w:p>
    <w:p w14:paraId="446E657F">
      <w:pPr>
        <w:pStyle w:val="2"/>
        <w:rPr>
          <w:color w:val="000000"/>
          <w:highlight w:val="none"/>
        </w:rPr>
      </w:pPr>
    </w:p>
    <w:p w14:paraId="5C96A522">
      <w:pPr>
        <w:pStyle w:val="2"/>
        <w:rPr>
          <w:color w:val="000000"/>
          <w:highlight w:val="none"/>
        </w:rPr>
      </w:pPr>
    </w:p>
    <w:p w14:paraId="02E084CE">
      <w:pPr>
        <w:pStyle w:val="2"/>
        <w:rPr>
          <w:color w:val="000000"/>
          <w:highlight w:val="none"/>
        </w:rPr>
      </w:pPr>
    </w:p>
    <w:p w14:paraId="271CCA95">
      <w:pPr>
        <w:pStyle w:val="2"/>
        <w:rPr>
          <w:color w:val="000000"/>
          <w:highlight w:val="none"/>
        </w:rPr>
      </w:pPr>
    </w:p>
    <w:p w14:paraId="64209934">
      <w:pPr>
        <w:pStyle w:val="2"/>
        <w:rPr>
          <w:color w:val="000000"/>
          <w:highlight w:val="none"/>
        </w:rPr>
      </w:pPr>
    </w:p>
    <w:p w14:paraId="4E33FB84">
      <w:pPr>
        <w:pStyle w:val="2"/>
        <w:rPr>
          <w:color w:val="000000"/>
          <w:highlight w:val="none"/>
        </w:rPr>
      </w:pPr>
    </w:p>
    <w:p w14:paraId="358526A2">
      <w:pPr>
        <w:pStyle w:val="2"/>
        <w:rPr>
          <w:color w:val="000000"/>
          <w:highlight w:val="none"/>
        </w:rPr>
      </w:pPr>
    </w:p>
    <w:p w14:paraId="3AD6B032">
      <w:pPr>
        <w:pStyle w:val="2"/>
        <w:rPr>
          <w:color w:val="000000"/>
          <w:highlight w:val="none"/>
        </w:rPr>
      </w:pPr>
    </w:p>
    <w:p w14:paraId="631998EF">
      <w:pPr>
        <w:pStyle w:val="2"/>
        <w:rPr>
          <w:color w:val="000000"/>
          <w:highlight w:val="none"/>
        </w:rPr>
      </w:pPr>
    </w:p>
    <w:p w14:paraId="754BA295">
      <w:pPr>
        <w:pStyle w:val="2"/>
        <w:rPr>
          <w:color w:val="000000"/>
          <w:highlight w:val="none"/>
        </w:rPr>
      </w:pPr>
    </w:p>
    <w:p w14:paraId="6D327DCB">
      <w:pPr>
        <w:pStyle w:val="2"/>
        <w:rPr>
          <w:color w:val="000000"/>
          <w:highlight w:val="none"/>
        </w:rPr>
      </w:pPr>
    </w:p>
    <w:p w14:paraId="4CAAD924">
      <w:pPr>
        <w:pStyle w:val="2"/>
        <w:rPr>
          <w:color w:val="000000"/>
          <w:highlight w:val="none"/>
        </w:rPr>
      </w:pPr>
    </w:p>
    <w:p w14:paraId="70A53C31">
      <w:pPr>
        <w:pStyle w:val="2"/>
        <w:rPr>
          <w:color w:val="000000"/>
          <w:highlight w:val="none"/>
        </w:rPr>
      </w:pPr>
    </w:p>
    <w:p w14:paraId="6AB8B81B">
      <w:pPr>
        <w:pStyle w:val="2"/>
        <w:rPr>
          <w:color w:val="000000"/>
          <w:highlight w:val="none"/>
        </w:rPr>
      </w:pPr>
    </w:p>
    <w:p w14:paraId="0C3956D0">
      <w:pPr>
        <w:pStyle w:val="2"/>
        <w:rPr>
          <w:color w:val="000000"/>
          <w:highlight w:val="none"/>
        </w:rPr>
      </w:pPr>
    </w:p>
    <w:p w14:paraId="40DAC2F3">
      <w:pPr>
        <w:pStyle w:val="2"/>
        <w:rPr>
          <w:color w:val="000000"/>
          <w:highlight w:val="none"/>
        </w:rPr>
      </w:pPr>
    </w:p>
    <w:p w14:paraId="31F94998">
      <w:pPr>
        <w:pStyle w:val="2"/>
        <w:rPr>
          <w:color w:val="000000"/>
          <w:highlight w:val="none"/>
        </w:rPr>
      </w:pPr>
    </w:p>
    <w:p w14:paraId="4C2B3561">
      <w:pPr>
        <w:pStyle w:val="2"/>
        <w:rPr>
          <w:color w:val="000000"/>
          <w:highlight w:val="none"/>
        </w:rPr>
      </w:pPr>
    </w:p>
    <w:p w14:paraId="655C599A">
      <w:pPr>
        <w:pStyle w:val="2"/>
        <w:rPr>
          <w:color w:val="000000"/>
          <w:highlight w:val="none"/>
        </w:rPr>
      </w:pPr>
    </w:p>
    <w:p w14:paraId="42936E5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5A6E857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4"/>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23EEDF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FA07BE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029C6E12">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41DB69D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4DBC2DE3">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365EE8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2D464E13">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14:paraId="69548F8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73A1F5C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0280BEC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4173A52B">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p w14:paraId="39887F3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080C607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71E9BC1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62A5EA6">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4152B84F">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41A0B3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6F9AFCE0">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48D47F8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0D9DCAD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91BD8C6">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5CEE470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EEE08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D2AC52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76B5C279">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773174FB">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2FBF853F">
            <w:pPr>
              <w:pStyle w:val="2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020B3A8C">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26DE9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B5A43E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447230C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160B487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2B98F73">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BFF91F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7DAE44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6762CBAF">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14:paraId="3C1801E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5405A9C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4268231">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EB3F60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4C04B9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6D1CD161">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47AAF90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4435906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FBACFD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6D288F85">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26729FDF">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4D94C976">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0AFE767A">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4019FF56">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05F5E116">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2A1B8D81">
      <w:pPr>
        <w:pStyle w:val="11"/>
        <w:shd w:val="clear" w:color="auto" w:fill="FFFFFF"/>
        <w:rPr>
          <w:rFonts w:hint="eastAsia" w:ascii="仿宋" w:hAnsi="仿宋" w:eastAsia="仿宋" w:cs="仿宋"/>
          <w:sz w:val="21"/>
          <w:szCs w:val="21"/>
          <w:highlight w:val="none"/>
        </w:rPr>
      </w:pPr>
    </w:p>
    <w:p w14:paraId="3E7E8BB7">
      <w:pPr>
        <w:pStyle w:val="11"/>
        <w:shd w:val="clear" w:color="auto" w:fill="FFFFFF"/>
        <w:rPr>
          <w:rFonts w:hint="eastAsia" w:ascii="仿宋" w:hAnsi="仿宋" w:eastAsia="仿宋" w:cs="仿宋"/>
          <w:sz w:val="21"/>
          <w:szCs w:val="21"/>
          <w:highlight w:val="none"/>
        </w:rPr>
      </w:pPr>
    </w:p>
    <w:p w14:paraId="44020829">
      <w:pPr>
        <w:pStyle w:val="11"/>
        <w:shd w:val="clear" w:color="auto" w:fill="FFFFFF"/>
        <w:rPr>
          <w:rFonts w:hint="eastAsia" w:ascii="仿宋" w:hAnsi="仿宋" w:eastAsia="仿宋" w:cs="仿宋"/>
          <w:sz w:val="21"/>
          <w:szCs w:val="21"/>
          <w:highlight w:val="none"/>
        </w:rPr>
      </w:pPr>
    </w:p>
    <w:p w14:paraId="1F1CC0A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606B30F">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21D4760">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8D6CEF0">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6AB9D32A">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3891609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492F4654">
      <w:pPr>
        <w:pStyle w:val="13"/>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3FAA8319">
      <w:pPr>
        <w:pStyle w:val="13"/>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2B6888F4">
      <w:pPr>
        <w:pStyle w:val="13"/>
        <w:tabs>
          <w:tab w:val="left" w:pos="900"/>
        </w:tabs>
        <w:spacing w:line="400" w:lineRule="exact"/>
        <w:ind w:firstLine="0"/>
        <w:rPr>
          <w:rFonts w:hint="eastAsia" w:ascii="仿宋" w:hAnsi="仿宋" w:eastAsia="仿宋" w:cs="仿宋"/>
          <w:bCs/>
          <w:color w:val="000000"/>
          <w:highlight w:val="none"/>
          <w:lang w:val="en-US"/>
        </w:rPr>
      </w:pPr>
    </w:p>
    <w:p w14:paraId="62729C86">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45177816">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79A830A6">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34C3D210">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4C4E52AC">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658DD8AB">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61026F37">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0D14A1C9">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69D72327">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125E3C19">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A48AE26">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2475E75E">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1CC66C8F">
                              <w:pPr>
                                <w:spacing w:before="0" w:line="240" w:lineRule="auto"/>
                                <w:rPr>
                                  <w:sz w:val="20"/>
                                </w:rPr>
                              </w:pPr>
                            </w:p>
                            <w:p w14:paraId="1016FC63">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5A34F27F">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1CC66C8F">
                        <w:pPr>
                          <w:spacing w:before="0" w:line="240" w:lineRule="auto"/>
                          <w:rPr>
                            <w:sz w:val="20"/>
                          </w:rPr>
                        </w:pPr>
                      </w:p>
                      <w:p w14:paraId="1016FC63">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5A34F27F">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41D25CE9">
                            <w:pPr>
                              <w:pStyle w:val="12"/>
                              <w:rPr>
                                <w:sz w:val="20"/>
                              </w:rPr>
                            </w:pPr>
                          </w:p>
                          <w:p w14:paraId="5655A195">
                            <w:pPr>
                              <w:pStyle w:val="1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94618F0">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41D25CE9">
                      <w:pPr>
                        <w:pStyle w:val="12"/>
                        <w:rPr>
                          <w:sz w:val="20"/>
                        </w:rPr>
                      </w:pPr>
                    </w:p>
                    <w:p w14:paraId="5655A195">
                      <w:pPr>
                        <w:pStyle w:val="1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94618F0">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254DBC66">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4C0724AE">
      <w:pPr>
        <w:pStyle w:val="29"/>
        <w:ind w:left="0" w:leftChars="0" w:firstLine="0" w:firstLineChars="0"/>
        <w:rPr>
          <w:rFonts w:hint="eastAsia" w:ascii="仿宋" w:hAnsi="仿宋" w:eastAsia="仿宋" w:cs="仿宋"/>
          <w:highlight w:val="none"/>
          <w:lang w:eastAsia="zh-CN"/>
        </w:rPr>
      </w:pPr>
    </w:p>
    <w:p w14:paraId="36847682">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94669BD">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2A408BEC">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B90003B">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5062D6B">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BAB1380">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7A3F0DC3">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279B20F2">
      <w:pPr>
        <w:pStyle w:val="13"/>
        <w:tabs>
          <w:tab w:val="left" w:pos="900"/>
        </w:tabs>
        <w:spacing w:line="400" w:lineRule="exact"/>
        <w:ind w:firstLine="0"/>
        <w:rPr>
          <w:rFonts w:hint="eastAsia" w:ascii="仿宋" w:hAnsi="仿宋" w:eastAsia="仿宋" w:cs="仿宋"/>
          <w:bCs/>
          <w:color w:val="000000"/>
          <w:sz w:val="24"/>
          <w:szCs w:val="24"/>
          <w:highlight w:val="none"/>
          <w:lang w:val="en-US"/>
        </w:rPr>
      </w:pPr>
    </w:p>
    <w:p w14:paraId="1FB3EE3B">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444CCE3D">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79F108B6">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B30E59D">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534960B">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711C574E">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64A495DC">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42CD5EA2">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4ACB5ADF">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41E7E2D">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18C01F52">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09FBBA1A">
                            <w:pPr>
                              <w:pStyle w:val="12"/>
                              <w:rPr>
                                <w:sz w:val="20"/>
                              </w:rPr>
                            </w:pPr>
                          </w:p>
                          <w:p w14:paraId="5ED62369">
                            <w:pPr>
                              <w:pStyle w:val="1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7FA9AF2A">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09FBBA1A">
                      <w:pPr>
                        <w:pStyle w:val="12"/>
                        <w:rPr>
                          <w:sz w:val="20"/>
                        </w:rPr>
                      </w:pPr>
                    </w:p>
                    <w:p w14:paraId="5ED62369">
                      <w:pPr>
                        <w:pStyle w:val="1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7FA9AF2A">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1FB1DC5">
                            <w:pPr>
                              <w:pStyle w:val="12"/>
                              <w:rPr>
                                <w:rFonts w:hint="eastAsia" w:ascii="华文中宋" w:hAnsi="华文中宋" w:eastAsia="华文中宋" w:cs="华文中宋"/>
                                <w:sz w:val="21"/>
                                <w:szCs w:val="21"/>
                              </w:rPr>
                            </w:pPr>
                          </w:p>
                          <w:p w14:paraId="061ACBF9">
                            <w:pPr>
                              <w:pStyle w:val="1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55B9F4">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1FB1DC5">
                      <w:pPr>
                        <w:pStyle w:val="12"/>
                        <w:rPr>
                          <w:rFonts w:hint="eastAsia" w:ascii="华文中宋" w:hAnsi="华文中宋" w:eastAsia="华文中宋" w:cs="华文中宋"/>
                          <w:sz w:val="21"/>
                          <w:szCs w:val="21"/>
                        </w:rPr>
                      </w:pPr>
                    </w:p>
                    <w:p w14:paraId="061ACBF9">
                      <w:pPr>
                        <w:pStyle w:val="1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55B9F4">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23B354EF">
      <w:pPr>
        <w:pStyle w:val="29"/>
        <w:ind w:left="0" w:leftChars="0" w:firstLine="0" w:firstLineChars="0"/>
        <w:rPr>
          <w:rFonts w:hint="eastAsia" w:ascii="宋体" w:hAnsi="宋体" w:eastAsia="宋体" w:cs="仿宋_GB2312"/>
          <w:bCs/>
          <w:color w:val="000000"/>
          <w:sz w:val="30"/>
          <w:szCs w:val="30"/>
          <w:highlight w:val="none"/>
          <w:lang w:val="en-US"/>
        </w:rPr>
      </w:pPr>
    </w:p>
    <w:p w14:paraId="073B2E9A">
      <w:pPr>
        <w:pStyle w:val="29"/>
        <w:ind w:left="0" w:leftChars="0" w:firstLine="0" w:firstLineChars="0"/>
        <w:rPr>
          <w:rFonts w:hint="eastAsia" w:ascii="宋体" w:hAnsi="宋体" w:eastAsia="宋体" w:cs="宋体"/>
          <w:b/>
          <w:bCs/>
          <w:sz w:val="28"/>
          <w:szCs w:val="36"/>
          <w:highlight w:val="none"/>
          <w:lang w:eastAsia="zh-CN"/>
        </w:rPr>
      </w:pPr>
    </w:p>
    <w:p w14:paraId="6F57041A">
      <w:pPr>
        <w:pStyle w:val="1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5E430610">
      <w:pPr>
        <w:pStyle w:val="29"/>
        <w:ind w:left="0" w:leftChars="0" w:firstLine="0" w:firstLineChars="0"/>
        <w:rPr>
          <w:rFonts w:hint="eastAsia" w:ascii="宋体" w:hAnsi="宋体" w:eastAsia="宋体" w:cs="仿宋_GB2312"/>
          <w:bCs/>
          <w:color w:val="000000"/>
          <w:sz w:val="30"/>
          <w:szCs w:val="30"/>
          <w:highlight w:val="none"/>
          <w:lang w:val="en-US"/>
        </w:rPr>
      </w:pPr>
    </w:p>
    <w:p w14:paraId="3C177CF3">
      <w:pPr>
        <w:pStyle w:val="1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6F615E4E">
      <w:pPr>
        <w:pStyle w:val="1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15AA682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6E4E3F5A">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      )的响应邀请，我方代表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6C6D0EFB">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1516F9EB">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5558DB03">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5411610B">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3866FC84">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7F406057">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1A8F4A1C">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6D8B54A3">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（1）★我方理解本项目为分批次采购，并且保证</w:t>
      </w:r>
      <w:r>
        <w:rPr>
          <w:rFonts w:hint="eastAsia" w:ascii="仿宋" w:hAnsi="仿宋" w:eastAsia="仿宋" w:cs="仿宋"/>
          <w:b w:val="0"/>
          <w:bCs/>
          <w:color w:val="000000"/>
          <w:sz w:val="24"/>
          <w:szCs w:val="24"/>
          <w:highlight w:val="none"/>
          <w:lang w:val="en-US" w:eastAsia="zh-CN"/>
        </w:rPr>
        <w:t>在收到采购人供货通知的7个自然日内</w:t>
      </w:r>
      <w:r>
        <w:rPr>
          <w:rFonts w:hint="eastAsia" w:ascii="仿宋" w:hAnsi="仿宋" w:eastAsia="仿宋" w:cs="仿宋"/>
          <w:color w:val="auto"/>
          <w:sz w:val="22"/>
          <w:szCs w:val="22"/>
          <w:highlight w:val="none"/>
          <w:lang w:val="en-US" w:eastAsia="zh-CN"/>
        </w:rPr>
        <w:t>，完成该批次采购货物的</w:t>
      </w:r>
      <w:r>
        <w:rPr>
          <w:rFonts w:hint="eastAsia" w:ascii="仿宋" w:hAnsi="仿宋" w:eastAsia="仿宋" w:cs="仿宋"/>
          <w:b w:val="0"/>
          <w:bCs/>
          <w:color w:val="000000"/>
          <w:sz w:val="24"/>
          <w:szCs w:val="24"/>
          <w:highlight w:val="none"/>
          <w:lang w:val="en-US" w:eastAsia="zh-CN"/>
        </w:rPr>
        <w:t>设计、供货、配送和验收工作</w:t>
      </w:r>
      <w:r>
        <w:rPr>
          <w:rFonts w:hint="eastAsia" w:ascii="仿宋" w:hAnsi="仿宋" w:eastAsia="仿宋" w:cs="仿宋"/>
          <w:color w:val="auto"/>
          <w:sz w:val="22"/>
          <w:szCs w:val="22"/>
          <w:highlight w:val="none"/>
          <w:lang w:val="en-US" w:eastAsia="zh-CN"/>
        </w:rPr>
        <w:t>。</w:t>
      </w:r>
    </w:p>
    <w:p w14:paraId="4D0D4CA2">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（2）★我方保证严格按照不低于采购标的要求的规格材料进行制作。</w:t>
      </w:r>
    </w:p>
    <w:p w14:paraId="2AB7AA73">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（3）★我方保证所生产供应的货物质量不低于相关国家标准，否则采购方有权退货，并同意拒付我方货款，且采购人不承担我方由此发生的任何费用，同时同意采购人为此保持向我方追索的权利。</w:t>
      </w:r>
    </w:p>
    <w:p w14:paraId="473F1BB9">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color w:val="auto"/>
          <w:sz w:val="22"/>
          <w:szCs w:val="22"/>
          <w:highlight w:val="none"/>
          <w:lang w:val="en-US" w:eastAsia="zh-CN"/>
        </w:rPr>
        <w:t>（4）★我方承诺为</w:t>
      </w:r>
      <w:r>
        <w:rPr>
          <w:rFonts w:hint="eastAsia" w:ascii="仿宋" w:hAnsi="仿宋" w:eastAsia="仿宋" w:cs="仿宋"/>
          <w:b w:val="0"/>
          <w:bCs/>
          <w:color w:val="000000"/>
          <w:sz w:val="24"/>
          <w:szCs w:val="24"/>
          <w:highlight w:val="none"/>
          <w:lang w:val="en-US" w:eastAsia="zh-CN"/>
        </w:rPr>
        <w:t>本项目提供的货物、设计服务不侵犯任何第三方的专利、商标或版权。否则，我方承担对第三方的专利或版权的侵权责任并承担因此而发生的所有费用。我方根据采购人要求设计并制作的货物中所包含的创意、设计、文字、图形、图片、实物等，其著作权归采购人所有，另有约定的除外。我方只能在采购人授权许可范围内使用设计方案，不得私自转让或扩大使用范围，否则同意采购人追究法律责任。</w:t>
      </w:r>
    </w:p>
    <w:p w14:paraId="5B36286F">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（5）第二章用户需求书中的“★七、售后要求”。</w:t>
      </w:r>
    </w:p>
    <w:p w14:paraId="588DDDB9">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7D2C68CB">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623AEB49">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0089D32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7E35B0E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486A8AD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A0CCF6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8BFF68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1788413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B84440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1E51768">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77FEC6D4">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105E98B1">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4"/>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936"/>
        <w:gridCol w:w="2089"/>
        <w:gridCol w:w="2133"/>
        <w:gridCol w:w="1644"/>
        <w:gridCol w:w="1423"/>
      </w:tblGrid>
      <w:tr w14:paraId="5F0453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14:paraId="443BF9A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14:paraId="0A786B8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2133" w:type="dxa"/>
            <w:vAlign w:val="center"/>
          </w:tcPr>
          <w:p w14:paraId="45EB65F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1644" w:type="dxa"/>
            <w:vAlign w:val="center"/>
          </w:tcPr>
          <w:p w14:paraId="5A923F70">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p>
          <w:p w14:paraId="40EC6D6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（如有）</w:t>
            </w:r>
          </w:p>
        </w:tc>
        <w:tc>
          <w:tcPr>
            <w:tcW w:w="1423" w:type="dxa"/>
            <w:vAlign w:val="center"/>
          </w:tcPr>
          <w:p w14:paraId="0380D84D">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0A3988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restart"/>
            <w:vAlign w:val="center"/>
          </w:tcPr>
          <w:p w14:paraId="2185CA6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936" w:type="dxa"/>
            <w:vAlign w:val="center"/>
          </w:tcPr>
          <w:p w14:paraId="703020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具有有效的质量管理体系认证证书，得2分。</w:t>
            </w:r>
          </w:p>
        </w:tc>
        <w:tc>
          <w:tcPr>
            <w:tcW w:w="2089" w:type="dxa"/>
            <w:vMerge w:val="restart"/>
            <w:vAlign w:val="center"/>
          </w:tcPr>
          <w:p w14:paraId="35EDB3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注：须提供有效期内的证书复印件，加盖供应商公章，未提供不得分。</w:t>
            </w:r>
          </w:p>
        </w:tc>
        <w:tc>
          <w:tcPr>
            <w:tcW w:w="2133" w:type="dxa"/>
            <w:vAlign w:val="center"/>
          </w:tcPr>
          <w:p w14:paraId="7F5ECD3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1644" w:type="dxa"/>
            <w:vAlign w:val="center"/>
          </w:tcPr>
          <w:p w14:paraId="525654E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695B74D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36AA96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continue"/>
            <w:vAlign w:val="center"/>
          </w:tcPr>
          <w:p w14:paraId="2FE9525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936" w:type="dxa"/>
            <w:vAlign w:val="center"/>
          </w:tcPr>
          <w:p w14:paraId="7D6F7D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具有有效的职业健康安全管理体系认证证书，得2分。</w:t>
            </w:r>
          </w:p>
        </w:tc>
        <w:tc>
          <w:tcPr>
            <w:tcW w:w="2089" w:type="dxa"/>
            <w:vMerge w:val="continue"/>
            <w:vAlign w:val="center"/>
          </w:tcPr>
          <w:p w14:paraId="5B6F9E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2133" w:type="dxa"/>
            <w:vAlign w:val="center"/>
          </w:tcPr>
          <w:p w14:paraId="7A70999D">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1644" w:type="dxa"/>
            <w:vAlign w:val="center"/>
          </w:tcPr>
          <w:p w14:paraId="31D7059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5D9B068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29BBED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556" w:type="dxa"/>
            <w:vMerge w:val="continue"/>
            <w:vAlign w:val="center"/>
          </w:tcPr>
          <w:p w14:paraId="5DF2673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936" w:type="dxa"/>
            <w:vAlign w:val="center"/>
          </w:tcPr>
          <w:p w14:paraId="143549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具有有效的环境管理体系认证证书，得2分。</w:t>
            </w:r>
          </w:p>
        </w:tc>
        <w:tc>
          <w:tcPr>
            <w:tcW w:w="2089" w:type="dxa"/>
            <w:vMerge w:val="continue"/>
            <w:vAlign w:val="center"/>
          </w:tcPr>
          <w:p w14:paraId="06126D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2133" w:type="dxa"/>
            <w:vAlign w:val="center"/>
          </w:tcPr>
          <w:p w14:paraId="4B4741E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1644" w:type="dxa"/>
            <w:vAlign w:val="center"/>
          </w:tcPr>
          <w:p w14:paraId="6191088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60D38BFA">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42CC3B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14:paraId="04BDCAB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936" w:type="dxa"/>
            <w:vAlign w:val="center"/>
          </w:tcPr>
          <w:p w14:paraId="628B1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根据供应商自2021年1月1日（以合同签订时间为准）以来，</w:t>
            </w:r>
            <w:r>
              <w:rPr>
                <w:rFonts w:hint="eastAsia" w:ascii="仿宋" w:hAnsi="仿宋" w:eastAsia="仿宋" w:cs="仿宋"/>
                <w:color w:val="000000"/>
                <w:kern w:val="0"/>
                <w:sz w:val="21"/>
                <w:szCs w:val="21"/>
                <w:highlight w:val="none"/>
              </w:rPr>
              <w:t>同类食品</w:t>
            </w:r>
            <w:r>
              <w:rPr>
                <w:rFonts w:hint="eastAsia" w:ascii="仿宋" w:hAnsi="仿宋" w:eastAsia="仿宋" w:cs="仿宋"/>
                <w:color w:val="000000"/>
                <w:kern w:val="0"/>
                <w:sz w:val="21"/>
                <w:szCs w:val="21"/>
                <w:highlight w:val="none"/>
                <w:lang w:eastAsia="zh-CN"/>
              </w:rPr>
              <w:t>包装材料</w:t>
            </w:r>
            <w:r>
              <w:rPr>
                <w:rFonts w:hint="eastAsia" w:ascii="仿宋" w:hAnsi="仿宋" w:eastAsia="仿宋" w:cs="仿宋"/>
                <w:color w:val="000000"/>
                <w:kern w:val="0"/>
                <w:sz w:val="21"/>
                <w:szCs w:val="21"/>
                <w:highlight w:val="none"/>
              </w:rPr>
              <w:t>制作或销售</w:t>
            </w:r>
            <w:r>
              <w:rPr>
                <w:rFonts w:hint="eastAsia" w:ascii="仿宋" w:hAnsi="仿宋" w:eastAsia="仿宋" w:cs="仿宋"/>
                <w:sz w:val="21"/>
                <w:szCs w:val="21"/>
                <w:highlight w:val="none"/>
              </w:rPr>
              <w:t>的同类项目业绩</w:t>
            </w:r>
            <w:r>
              <w:rPr>
                <w:rFonts w:hint="eastAsia" w:ascii="仿宋" w:hAnsi="仿宋" w:eastAsia="仿宋" w:cs="仿宋"/>
                <w:color w:val="auto"/>
                <w:sz w:val="20"/>
                <w:szCs w:val="20"/>
                <w:highlight w:val="none"/>
                <w:lang w:val="en-US" w:eastAsia="zh-CN"/>
              </w:rPr>
              <w:t>进行评分，每提供一个得3分，最高得15分。</w:t>
            </w:r>
          </w:p>
        </w:tc>
        <w:tc>
          <w:tcPr>
            <w:tcW w:w="2089" w:type="dxa"/>
            <w:vAlign w:val="center"/>
          </w:tcPr>
          <w:p w14:paraId="1DB3B0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复印件加盖供应商公章，必须体现项目具体内容。证明文件不符合要求或未提供不得分。同一客户单位不重复计分。公章或合同章上的供应商名称与供应商名称不一致的视为无效，如供应商变更过名称，需提供有关部门证明。</w:t>
            </w:r>
          </w:p>
        </w:tc>
        <w:tc>
          <w:tcPr>
            <w:tcW w:w="2133" w:type="dxa"/>
            <w:vAlign w:val="center"/>
          </w:tcPr>
          <w:p w14:paraId="55BF8AA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1644" w:type="dxa"/>
            <w:vAlign w:val="center"/>
          </w:tcPr>
          <w:p w14:paraId="39470C9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69A5718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3C01BF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2CCF9C3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936" w:type="dxa"/>
            <w:vAlign w:val="center"/>
          </w:tcPr>
          <w:p w14:paraId="68E8DE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针对本项目配送人员每有一人得2分，满分8分。</w:t>
            </w:r>
          </w:p>
        </w:tc>
        <w:tc>
          <w:tcPr>
            <w:tcW w:w="2089" w:type="dxa"/>
            <w:vAlign w:val="center"/>
          </w:tcPr>
          <w:p w14:paraId="7E2E5C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注：提供配送人员身份证及近6个月内任意1个月供应商（或其分支机构）为其缴纳的社保证明，加盖公章。</w:t>
            </w:r>
          </w:p>
        </w:tc>
        <w:tc>
          <w:tcPr>
            <w:tcW w:w="2133" w:type="dxa"/>
            <w:vAlign w:val="center"/>
          </w:tcPr>
          <w:p w14:paraId="01F6EF88">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1644" w:type="dxa"/>
            <w:vAlign w:val="center"/>
          </w:tcPr>
          <w:p w14:paraId="0627ED4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532A2F98">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5797C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7AAE7D2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936" w:type="dxa"/>
            <w:vAlign w:val="center"/>
          </w:tcPr>
          <w:p w14:paraId="3D7FC9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根据供应商提供的实物样品进行评分，以下各品类的实物样品每提供一类且符合相应尺寸形状要求的，按对应评分得分，最高9分。</w:t>
            </w:r>
          </w:p>
          <w:p w14:paraId="12A759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（1）窗口售卖精装版（含精装礼品盒（材质：弧形硬纸硬盒）、手提袋）+刀叉、内托、单个月饼包装袋（1.5分）</w:t>
            </w:r>
          </w:p>
          <w:p w14:paraId="165CB6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（2）工会职工派发版（含精装礼品盒（材质：马口铁硬盒）、手提袋）+刀叉、内托、单个月饼包装袋（1.5分）</w:t>
            </w:r>
          </w:p>
          <w:p w14:paraId="07E03E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（3）迷你月四个装（含精装礼品盒（材质：马口铁硬盒）、手提袋）+刀叉、内托、单个月饼包装袋（1.5分）</w:t>
            </w:r>
          </w:p>
          <w:p w14:paraId="155221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（4）七星伴月版（含礼品盒（材质：纸盒）、手提袋）+刀叉、内托、单个月饼包装袋（1.5分）</w:t>
            </w:r>
          </w:p>
          <w:p w14:paraId="507D81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（5）单个月饼大饼版（含精装礼品盒（材质：硬纸硬盒）、手提袋）+刀叉、内托、单个月饼包装袋（1.5分）</w:t>
            </w:r>
          </w:p>
          <w:p w14:paraId="057F8B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（6）迷你月组合装（含礼品盒（材质：纸盒）、手提袋）+刀叉、内托、单个月饼包装袋（1.5分）</w:t>
            </w:r>
          </w:p>
        </w:tc>
        <w:tc>
          <w:tcPr>
            <w:tcW w:w="2089" w:type="dxa"/>
            <w:vAlign w:val="center"/>
          </w:tcPr>
          <w:p w14:paraId="7978C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注：请在每一款样品上标明对应实物品类的名称。每一品类的实物样品若提供不齐全或存在少、漏的情况，或明显不符合比选文件要求的形状、尺寸、材质，或无法识别样品应对应何类实物品类的，均不得分。</w:t>
            </w:r>
          </w:p>
        </w:tc>
        <w:tc>
          <w:tcPr>
            <w:tcW w:w="2133" w:type="dxa"/>
            <w:vAlign w:val="center"/>
          </w:tcPr>
          <w:p w14:paraId="295AFFA8">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窗口售卖精装版</w:t>
            </w:r>
          </w:p>
          <w:p w14:paraId="3DEE1842">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工会职工派发版</w:t>
            </w:r>
          </w:p>
          <w:p w14:paraId="59A0D5DC">
            <w:pPr>
              <w:pStyle w:val="2"/>
              <w:keepNext w:val="0"/>
              <w:keepLines w:val="0"/>
              <w:suppressLineNumbers w:val="0"/>
              <w:spacing w:beforeAutospacing="0" w:afterAutospacing="0"/>
              <w:ind w:left="0" w:right="0"/>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eastAsia="zh-CN"/>
              </w:rPr>
              <w:t>□</w:t>
            </w:r>
            <w:r>
              <w:rPr>
                <w:rFonts w:hint="eastAsia" w:ascii="仿宋" w:hAnsi="仿宋" w:eastAsia="仿宋" w:cs="仿宋"/>
                <w:color w:val="auto"/>
                <w:sz w:val="21"/>
                <w:szCs w:val="21"/>
                <w:highlight w:val="none"/>
                <w:lang w:val="en-US" w:eastAsia="zh-CN"/>
              </w:rPr>
              <w:t>迷你月四个装</w:t>
            </w:r>
          </w:p>
          <w:p w14:paraId="4E4B1443">
            <w:pPr>
              <w:pStyle w:val="2"/>
              <w:keepNext w:val="0"/>
              <w:keepLines w:val="0"/>
              <w:suppressLineNumbers w:val="0"/>
              <w:spacing w:beforeAutospacing="0" w:afterAutospacing="0"/>
              <w:ind w:left="0" w:right="0"/>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eastAsia="zh-CN"/>
              </w:rPr>
              <w:t>□</w:t>
            </w:r>
            <w:r>
              <w:rPr>
                <w:rFonts w:hint="eastAsia" w:ascii="仿宋" w:hAnsi="仿宋" w:eastAsia="仿宋" w:cs="仿宋"/>
                <w:color w:val="auto"/>
                <w:sz w:val="21"/>
                <w:szCs w:val="21"/>
                <w:highlight w:val="none"/>
                <w:lang w:val="en-US" w:eastAsia="zh-CN"/>
              </w:rPr>
              <w:t>七星伴月版</w:t>
            </w:r>
          </w:p>
          <w:p w14:paraId="132DD5B9">
            <w:pPr>
              <w:pStyle w:val="2"/>
              <w:keepNext w:val="0"/>
              <w:keepLines w:val="0"/>
              <w:suppressLineNumbers w:val="0"/>
              <w:spacing w:beforeAutospacing="0" w:afterAutospacing="0"/>
              <w:ind w:left="0" w:right="0"/>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eastAsia="zh-CN"/>
              </w:rPr>
              <w:t>□</w:t>
            </w:r>
            <w:r>
              <w:rPr>
                <w:rFonts w:hint="eastAsia" w:ascii="仿宋" w:hAnsi="仿宋" w:eastAsia="仿宋" w:cs="仿宋"/>
                <w:color w:val="auto"/>
                <w:sz w:val="21"/>
                <w:szCs w:val="21"/>
                <w:highlight w:val="none"/>
                <w:lang w:val="en-US" w:eastAsia="zh-CN"/>
              </w:rPr>
              <w:t>单个月饼大饼版</w:t>
            </w:r>
          </w:p>
          <w:p w14:paraId="3A65BC42">
            <w:pPr>
              <w:pStyle w:val="2"/>
              <w:keepNext w:val="0"/>
              <w:keepLines w:val="0"/>
              <w:suppressLineNumbers w:val="0"/>
              <w:spacing w:beforeAutospacing="0" w:afterAutospacing="0"/>
              <w:ind w:left="0" w:right="0"/>
              <w:rPr>
                <w:rFonts w:hint="eastAsia" w:ascii="仿宋" w:hAnsi="仿宋" w:eastAsia="仿宋" w:cs="仿宋"/>
                <w:color w:val="auto"/>
                <w:sz w:val="20"/>
                <w:szCs w:val="20"/>
                <w:highlight w:val="none"/>
                <w:lang w:val="en-US" w:eastAsia="zh-CN"/>
              </w:rPr>
            </w:pPr>
            <w:r>
              <w:rPr>
                <w:rFonts w:hint="eastAsia" w:ascii="仿宋" w:hAnsi="仿宋" w:eastAsia="仿宋" w:cs="仿宋"/>
                <w:sz w:val="21"/>
                <w:szCs w:val="21"/>
                <w:highlight w:val="none"/>
                <w:lang w:eastAsia="zh-CN"/>
              </w:rPr>
              <w:t>□</w:t>
            </w:r>
            <w:r>
              <w:rPr>
                <w:rFonts w:hint="eastAsia" w:ascii="仿宋" w:hAnsi="仿宋" w:eastAsia="仿宋" w:cs="仿宋"/>
                <w:color w:val="auto"/>
                <w:sz w:val="21"/>
                <w:szCs w:val="21"/>
                <w:highlight w:val="none"/>
                <w:lang w:val="en-US" w:eastAsia="zh-CN"/>
              </w:rPr>
              <w:t>迷你月组合装</w:t>
            </w:r>
          </w:p>
        </w:tc>
        <w:tc>
          <w:tcPr>
            <w:tcW w:w="1644" w:type="dxa"/>
            <w:vAlign w:val="center"/>
          </w:tcPr>
          <w:p w14:paraId="7099AE2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c>
          <w:tcPr>
            <w:tcW w:w="1423" w:type="dxa"/>
            <w:vAlign w:val="center"/>
          </w:tcPr>
          <w:p w14:paraId="1105CC6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bl>
    <w:p w14:paraId="4BA66A6A">
      <w:pPr>
        <w:pStyle w:val="2"/>
        <w:rPr>
          <w:rFonts w:hint="eastAsia" w:ascii="仿宋" w:hAnsi="仿宋" w:eastAsia="仿宋" w:cs="仿宋"/>
          <w:color w:val="auto"/>
          <w:sz w:val="21"/>
          <w:szCs w:val="21"/>
          <w:highlight w:val="none"/>
        </w:rPr>
      </w:pPr>
    </w:p>
    <w:p w14:paraId="7C584E6B">
      <w:pPr>
        <w:pStyle w:val="2"/>
        <w:rPr>
          <w:rFonts w:hint="eastAsia" w:ascii="仿宋" w:hAnsi="仿宋" w:eastAsia="仿宋" w:cs="仿宋"/>
          <w:color w:val="auto"/>
          <w:sz w:val="21"/>
          <w:szCs w:val="21"/>
          <w:highlight w:val="none"/>
        </w:rPr>
      </w:pPr>
    </w:p>
    <w:p w14:paraId="2439C16F">
      <w:pPr>
        <w:pStyle w:val="2"/>
        <w:rPr>
          <w:rFonts w:hint="eastAsia" w:ascii="仿宋" w:hAnsi="仿宋" w:eastAsia="仿宋" w:cs="仿宋"/>
          <w:color w:val="auto"/>
          <w:sz w:val="21"/>
          <w:szCs w:val="21"/>
          <w:highlight w:val="none"/>
        </w:rPr>
      </w:pPr>
    </w:p>
    <w:p w14:paraId="729427F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75CB1032">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A0B23AE">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72D6B1CC">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53E5E936">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40E08977">
      <w:pPr>
        <w:pStyle w:val="29"/>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620195E0">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3478004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1CA2F7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8624C85">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BAB688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3969A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2FA60A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25DC71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73FFFF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40AC3E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03FDFE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E6D046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4CE894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C1A0D7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9C3B09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A847D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45A2BC74">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4"/>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37ACB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77CC34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76761C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1218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AA2CD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3B25F2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D395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1D3E543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0292F96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8C547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00B208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0DA43F5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0F7C28F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E24F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2407FE61">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435191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01E084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414FF8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99BEBA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598DFC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00D1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CFF268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17E5B1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301294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E16AF3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5F0E1E6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77779A0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CCE5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4A1F1D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304883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820AC1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30F6DB8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C6BC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8CDE29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398C639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10780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F623D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3E541BD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B801D9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07AE92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7D0C1A3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521B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1F8F6EE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393D50E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0151B68E">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A6F12F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01A6E93A">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2D749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C3DA0E1">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693A39B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1F1D4E0B">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4978446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5065EA80">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3B660D6D">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7A7D443F">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7DD5903">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6E40861E">
      <w:pPr>
        <w:pStyle w:val="29"/>
        <w:jc w:val="center"/>
        <w:rPr>
          <w:rFonts w:hint="eastAsia" w:ascii="宋体" w:hAnsi="宋体" w:eastAsia="宋体" w:cs="宋体"/>
          <w:b/>
          <w:bCs w:val="0"/>
          <w:sz w:val="32"/>
          <w:szCs w:val="32"/>
          <w:highlight w:val="none"/>
          <w:lang w:val="en-US" w:eastAsia="zh-CN"/>
        </w:rPr>
      </w:pPr>
    </w:p>
    <w:p w14:paraId="564E4B38">
      <w:pPr>
        <w:pStyle w:val="29"/>
        <w:jc w:val="center"/>
        <w:rPr>
          <w:rFonts w:hint="eastAsia" w:ascii="宋体" w:hAnsi="宋体" w:eastAsia="宋体" w:cs="宋体"/>
          <w:b/>
          <w:bCs w:val="0"/>
          <w:sz w:val="32"/>
          <w:szCs w:val="32"/>
          <w:highlight w:val="none"/>
          <w:lang w:val="en-US" w:eastAsia="zh-CN"/>
        </w:rPr>
      </w:pPr>
    </w:p>
    <w:p w14:paraId="5BE4EEB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3AD2B9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444C8C2">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267F6E8">
      <w:pPr>
        <w:pStyle w:val="29"/>
        <w:rPr>
          <w:rFonts w:hint="eastAsia" w:ascii="宋体" w:hAnsi="宋体" w:eastAsia="宋体" w:cs="宋体"/>
          <w:b/>
          <w:bCs w:val="0"/>
          <w:sz w:val="32"/>
          <w:szCs w:val="32"/>
          <w:highlight w:val="none"/>
          <w:lang w:val="en-US" w:eastAsia="zh-CN"/>
        </w:rPr>
      </w:pPr>
    </w:p>
    <w:p w14:paraId="44CC2B14">
      <w:pPr>
        <w:pStyle w:val="29"/>
        <w:jc w:val="center"/>
        <w:rPr>
          <w:rFonts w:hint="eastAsia" w:ascii="宋体" w:hAnsi="宋体" w:eastAsia="宋体" w:cs="宋体"/>
          <w:b/>
          <w:bCs w:val="0"/>
          <w:sz w:val="32"/>
          <w:szCs w:val="32"/>
          <w:highlight w:val="none"/>
          <w:lang w:val="en-US" w:eastAsia="zh-CN"/>
        </w:rPr>
      </w:pPr>
    </w:p>
    <w:p w14:paraId="1122EC15">
      <w:pPr>
        <w:pStyle w:val="29"/>
        <w:jc w:val="center"/>
        <w:rPr>
          <w:rFonts w:hint="eastAsia" w:ascii="宋体" w:hAnsi="宋体" w:eastAsia="宋体" w:cs="宋体"/>
          <w:b/>
          <w:bCs w:val="0"/>
          <w:sz w:val="32"/>
          <w:szCs w:val="32"/>
          <w:highlight w:val="none"/>
          <w:lang w:val="en-US" w:eastAsia="zh-CN"/>
        </w:rPr>
      </w:pPr>
    </w:p>
    <w:p w14:paraId="130ECB73">
      <w:pPr>
        <w:pStyle w:val="29"/>
        <w:jc w:val="center"/>
        <w:rPr>
          <w:rFonts w:hint="eastAsia" w:ascii="宋体" w:hAnsi="宋体" w:eastAsia="宋体" w:cs="宋体"/>
          <w:b/>
          <w:bCs w:val="0"/>
          <w:sz w:val="32"/>
          <w:szCs w:val="32"/>
          <w:highlight w:val="none"/>
          <w:lang w:val="en-US" w:eastAsia="zh-CN"/>
        </w:rPr>
      </w:pPr>
    </w:p>
    <w:p w14:paraId="5756644C">
      <w:pPr>
        <w:pStyle w:val="29"/>
        <w:jc w:val="center"/>
        <w:rPr>
          <w:rFonts w:hint="eastAsia" w:ascii="宋体" w:hAnsi="宋体" w:eastAsia="宋体" w:cs="宋体"/>
          <w:b/>
          <w:bCs w:val="0"/>
          <w:sz w:val="32"/>
          <w:szCs w:val="32"/>
          <w:highlight w:val="none"/>
          <w:lang w:val="en-US" w:eastAsia="zh-CN"/>
        </w:rPr>
      </w:pPr>
    </w:p>
    <w:p w14:paraId="6E1990B7">
      <w:pPr>
        <w:pStyle w:val="29"/>
        <w:jc w:val="center"/>
        <w:rPr>
          <w:rFonts w:hint="eastAsia" w:ascii="宋体" w:hAnsi="宋体" w:eastAsia="宋体" w:cs="宋体"/>
          <w:b/>
          <w:bCs w:val="0"/>
          <w:sz w:val="32"/>
          <w:szCs w:val="32"/>
          <w:highlight w:val="none"/>
          <w:lang w:val="en-US" w:eastAsia="zh-CN"/>
        </w:rPr>
      </w:pPr>
    </w:p>
    <w:p w14:paraId="1380A1CE">
      <w:pPr>
        <w:pStyle w:val="29"/>
        <w:ind w:left="0" w:leftChars="0" w:firstLine="0" w:firstLineChars="0"/>
        <w:jc w:val="both"/>
        <w:rPr>
          <w:rFonts w:hint="eastAsia" w:ascii="宋体" w:hAnsi="宋体" w:eastAsia="宋体" w:cs="宋体"/>
          <w:b/>
          <w:bCs w:val="0"/>
          <w:sz w:val="32"/>
          <w:szCs w:val="32"/>
          <w:highlight w:val="none"/>
          <w:lang w:val="en-US" w:eastAsia="zh-CN"/>
        </w:rPr>
      </w:pPr>
    </w:p>
    <w:p w14:paraId="25EA7090">
      <w:pPr>
        <w:pStyle w:val="29"/>
        <w:ind w:left="0" w:leftChars="0" w:firstLine="0" w:firstLineChars="0"/>
        <w:jc w:val="both"/>
        <w:rPr>
          <w:rFonts w:hint="eastAsia" w:ascii="宋体" w:hAnsi="宋体" w:eastAsia="宋体" w:cs="宋体"/>
          <w:b/>
          <w:bCs w:val="0"/>
          <w:sz w:val="32"/>
          <w:szCs w:val="32"/>
          <w:highlight w:val="none"/>
          <w:lang w:val="en-US" w:eastAsia="zh-CN"/>
        </w:rPr>
      </w:pPr>
    </w:p>
    <w:p w14:paraId="6D0B2A0C">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4"/>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AFD3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E48F9E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3F20EB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E8C5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5EE671C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0C69AB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51BFAD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DE2DDC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8814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5661E27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0340F0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41C4E4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07D7DE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BBE7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17AF3C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79C3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14B87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3D23BB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66587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F7D29E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77C31F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35F6071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230613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68C9EB3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EE37D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0970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42B1C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CB1D8B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DF537C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6A2D86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75F42B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69ABB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CA2C6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DA1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D4D73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71672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FF8F63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91777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AC27C8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FD1DF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13521C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187D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5CC13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CCB5C7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B489D6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030D1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DFE47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528C4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CBEDF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6D4F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17C9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085BF7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B5B26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3CE301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D2D27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B62E83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1AE498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7545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8D62E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0A682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6232D7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140F7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70791A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3B47F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DC2111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C7FF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356308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820B24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FEBC39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58EF67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5EFE9A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173D30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7CA28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0993BE09">
      <w:pPr>
        <w:shd w:val="clear" w:color="auto" w:fill="FFFFFF"/>
        <w:jc w:val="left"/>
        <w:rPr>
          <w:rFonts w:hint="eastAsia" w:ascii="仿宋" w:hAnsi="仿宋" w:eastAsia="仿宋" w:cs="仿宋"/>
          <w:szCs w:val="21"/>
          <w:highlight w:val="none"/>
        </w:rPr>
      </w:pPr>
    </w:p>
    <w:p w14:paraId="67801520">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422E09B5">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41FE3E6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3B640C8">
      <w:pPr>
        <w:pStyle w:val="29"/>
        <w:rPr>
          <w:rFonts w:hint="eastAsia" w:ascii="仿宋" w:hAnsi="仿宋" w:eastAsia="仿宋" w:cs="仿宋"/>
          <w:highlight w:val="none"/>
        </w:rPr>
      </w:pPr>
    </w:p>
    <w:p w14:paraId="7BAF1B31">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6A909179">
      <w:pPr>
        <w:pStyle w:val="29"/>
        <w:jc w:val="center"/>
        <w:rPr>
          <w:rFonts w:hint="eastAsia" w:ascii="宋体" w:hAnsi="宋体" w:eastAsia="宋体" w:cs="宋体"/>
          <w:b/>
          <w:bCs w:val="0"/>
          <w:sz w:val="32"/>
          <w:szCs w:val="32"/>
          <w:highlight w:val="none"/>
          <w:lang w:val="en-US" w:eastAsia="zh-CN"/>
        </w:rPr>
      </w:pPr>
    </w:p>
    <w:p w14:paraId="4812143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D0572F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52693AD">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9E00F45">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68273F03">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1CBFD559">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573559F5">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3、管理体系认证情况</w:t>
      </w:r>
      <w:r>
        <w:rPr>
          <w:rFonts w:hint="eastAsia" w:ascii="仿宋" w:hAnsi="仿宋" w:eastAsia="仿宋" w:cs="仿宋"/>
          <w:b/>
          <w:bCs w:val="0"/>
          <w:sz w:val="22"/>
          <w:szCs w:val="22"/>
          <w:highlight w:val="none"/>
          <w:lang w:val="en-US" w:eastAsia="zh-CN"/>
        </w:rPr>
        <w:t>（如有）</w:t>
      </w:r>
    </w:p>
    <w:tbl>
      <w:tblPr>
        <w:tblStyle w:val="24"/>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1E85E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785C0665">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6ABA8D7A">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5EA8240B">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6ECF35B3">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4A423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74688AF5">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6F1AF9F">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2BB69E">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57FE5410">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0109D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0F28E030">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08C3AA2D">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ECB90FF">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85ED659">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7D93F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04DB4F6F">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23A41085">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7E6FA64">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D5528FB">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37060C98">
      <w:pPr>
        <w:pStyle w:val="29"/>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7AF54E1F">
      <w:pPr>
        <w:pStyle w:val="29"/>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6DF05093">
      <w:pPr>
        <w:pStyle w:val="29"/>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48F6573F">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434F8FA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E5D9C6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337FB5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20EA645">
      <w:pPr>
        <w:pStyle w:val="29"/>
        <w:jc w:val="center"/>
        <w:rPr>
          <w:rFonts w:hint="eastAsia" w:ascii="宋体" w:hAnsi="宋体" w:cs="宋体"/>
          <w:b/>
          <w:bCs w:val="0"/>
          <w:sz w:val="32"/>
          <w:szCs w:val="32"/>
          <w:highlight w:val="none"/>
          <w:lang w:val="en-US" w:eastAsia="zh-CN"/>
        </w:rPr>
      </w:pPr>
    </w:p>
    <w:p w14:paraId="0E1FA42A">
      <w:pPr>
        <w:pStyle w:val="29"/>
        <w:jc w:val="center"/>
        <w:rPr>
          <w:rFonts w:hint="eastAsia" w:ascii="宋体" w:hAnsi="宋体" w:cs="宋体"/>
          <w:b/>
          <w:bCs w:val="0"/>
          <w:sz w:val="32"/>
          <w:szCs w:val="32"/>
          <w:highlight w:val="none"/>
          <w:lang w:val="en-US" w:eastAsia="zh-CN"/>
        </w:rPr>
      </w:pPr>
    </w:p>
    <w:p w14:paraId="74F36D0E">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4、同类项目业绩</w:t>
      </w:r>
      <w:r>
        <w:rPr>
          <w:rFonts w:hint="eastAsia" w:ascii="仿宋" w:hAnsi="仿宋" w:eastAsia="仿宋" w:cs="仿宋"/>
          <w:b/>
          <w:bCs w:val="0"/>
          <w:sz w:val="22"/>
          <w:szCs w:val="22"/>
          <w:highlight w:val="none"/>
          <w:lang w:val="en-US" w:eastAsia="zh-CN"/>
        </w:rPr>
        <w:t>（如有）</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39450D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3AA386B8">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13F8453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7178A41E">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786EE6D1">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69036727">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8CAE9A4">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771C4527">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7657D6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4AF5F20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CD4DF2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3A4AAB5D">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256B2BF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BE5701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3A5253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169782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17060E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76FC62E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2B98EA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763BEF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C766DF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F396D1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3A247F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144028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A87C9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59D5EC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8C3F5D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54DCECF">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14CC10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B7E221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C6184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0CE981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43B8E4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65FEAF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F6779D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3E73898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774281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6613A8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C14210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B0A533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4436C3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0A48EFE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84E1DB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2186E74F">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3F8AA1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3C0D8A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3C12F8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EABE35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69156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0D24617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541374D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40D5AC4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698F658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3D53546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828501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234EA1C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0FBABE3F">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1E6A569B">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79338B98">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3D6ED8EC">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1C6AE50E">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4BE881C3">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5、配送人员</w:t>
      </w:r>
      <w:r>
        <w:rPr>
          <w:rFonts w:hint="eastAsia" w:ascii="仿宋" w:hAnsi="仿宋" w:eastAsia="仿宋" w:cs="仿宋"/>
          <w:b/>
          <w:bCs w:val="0"/>
          <w:sz w:val="22"/>
          <w:szCs w:val="22"/>
          <w:highlight w:val="none"/>
          <w:lang w:val="en-US" w:eastAsia="zh-CN"/>
        </w:rPr>
        <w:t>（如有）</w:t>
      </w:r>
    </w:p>
    <w:tbl>
      <w:tblPr>
        <w:tblStyle w:val="24"/>
        <w:tblW w:w="79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2848"/>
        <w:gridCol w:w="4275"/>
      </w:tblGrid>
      <w:tr w14:paraId="5AC59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7951" w:type="dxa"/>
            <w:gridSpan w:val="3"/>
            <w:shd w:val="clear" w:color="auto" w:fill="F4F4F4"/>
          </w:tcPr>
          <w:p w14:paraId="1247082D">
            <w:pPr>
              <w:pStyle w:val="35"/>
              <w:keepNext w:val="0"/>
              <w:keepLines w:val="0"/>
              <w:suppressLineNumbers w:val="0"/>
              <w:adjustRightInd w:val="0"/>
              <w:snapToGrid w:val="0"/>
              <w:spacing w:before="0" w:beforeAutospacing="0" w:after="0" w:afterAutospacing="0"/>
              <w:ind w:left="279" w:leftChars="133" w:right="150" w:firstLine="528" w:firstLineChars="188"/>
              <w:jc w:val="left"/>
              <w:rPr>
                <w:rFonts w:hint="eastAsia" w:ascii="仿宋" w:hAnsi="仿宋" w:eastAsia="仿宋" w:cs="仿宋"/>
                <w:b/>
                <w:sz w:val="19"/>
                <w:highlight w:val="none"/>
                <w:lang w:val="en-US"/>
              </w:rPr>
            </w:pPr>
            <w:r>
              <w:rPr>
                <w:rFonts w:hint="eastAsia" w:ascii="仿宋" w:hAnsi="仿宋" w:eastAsia="仿宋" w:cs="仿宋"/>
                <w:b/>
                <w:sz w:val="28"/>
                <w:szCs w:val="44"/>
                <w:highlight w:val="none"/>
                <w:lang w:val="en-US"/>
              </w:rPr>
              <w:t>我司承诺：针对本采购项目拟配备配送人员共</w:t>
            </w:r>
            <w:r>
              <w:rPr>
                <w:rFonts w:hint="eastAsia" w:ascii="仿宋" w:hAnsi="仿宋" w:eastAsia="仿宋" w:cs="仿宋"/>
                <w:b/>
                <w:sz w:val="28"/>
                <w:szCs w:val="44"/>
                <w:highlight w:val="none"/>
                <w:u w:val="single"/>
                <w:lang w:val="en-US" w:eastAsia="zh-CN"/>
              </w:rPr>
              <w:t xml:space="preserve">  </w:t>
            </w:r>
            <w:r>
              <w:rPr>
                <w:rFonts w:hint="eastAsia" w:ascii="仿宋" w:hAnsi="仿宋" w:eastAsia="仿宋" w:cs="仿宋"/>
                <w:b/>
                <w:sz w:val="28"/>
                <w:szCs w:val="44"/>
                <w:highlight w:val="none"/>
                <w:lang w:val="en-US"/>
              </w:rPr>
              <w:t>名，具体人员信息如下：</w:t>
            </w:r>
          </w:p>
        </w:tc>
      </w:tr>
      <w:tr w14:paraId="65ADE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28" w:type="dxa"/>
            <w:shd w:val="clear" w:color="auto" w:fill="F4F4F4"/>
          </w:tcPr>
          <w:p w14:paraId="2B4BFF85">
            <w:pPr>
              <w:pStyle w:val="35"/>
              <w:keepNext w:val="0"/>
              <w:keepLines w:val="0"/>
              <w:suppressLineNumbers w:val="0"/>
              <w:adjustRightInd w:val="0"/>
              <w:snapToGrid w:val="0"/>
              <w:spacing w:before="0" w:beforeAutospacing="0" w:after="0" w:afterAutospacing="0"/>
              <w:ind w:left="0" w:right="-26"/>
              <w:jc w:val="center"/>
              <w:rPr>
                <w:rFonts w:hint="eastAsia" w:ascii="仿宋" w:hAnsi="仿宋" w:eastAsia="仿宋" w:cs="仿宋"/>
                <w:b/>
                <w:szCs w:val="32"/>
                <w:highlight w:val="none"/>
                <w:lang w:val="en-US"/>
              </w:rPr>
            </w:pPr>
          </w:p>
          <w:p w14:paraId="1520B995">
            <w:pPr>
              <w:pStyle w:val="35"/>
              <w:keepNext w:val="0"/>
              <w:keepLines w:val="0"/>
              <w:suppressLineNumbers w:val="0"/>
              <w:adjustRightInd w:val="0"/>
              <w:snapToGrid w:val="0"/>
              <w:spacing w:before="0" w:beforeAutospacing="0" w:after="0" w:afterAutospacing="0"/>
              <w:ind w:left="0" w:right="-26"/>
              <w:jc w:val="center"/>
              <w:rPr>
                <w:rFonts w:hint="eastAsia" w:ascii="仿宋" w:hAnsi="仿宋" w:eastAsia="仿宋" w:cs="仿宋"/>
                <w:b/>
                <w:szCs w:val="32"/>
                <w:highlight w:val="none"/>
              </w:rPr>
            </w:pPr>
            <w:r>
              <w:rPr>
                <w:rFonts w:hint="eastAsia" w:ascii="仿宋" w:hAnsi="仿宋" w:eastAsia="仿宋" w:cs="仿宋"/>
                <w:b/>
                <w:szCs w:val="32"/>
                <w:highlight w:val="none"/>
                <w:lang w:val="en-US"/>
              </w:rPr>
              <w:t>序号</w:t>
            </w:r>
          </w:p>
        </w:tc>
        <w:tc>
          <w:tcPr>
            <w:tcW w:w="2848" w:type="dxa"/>
            <w:shd w:val="clear" w:color="auto" w:fill="F4F4F4"/>
          </w:tcPr>
          <w:p w14:paraId="2FA17871">
            <w:pPr>
              <w:pStyle w:val="35"/>
              <w:keepNext w:val="0"/>
              <w:keepLines w:val="0"/>
              <w:suppressLineNumbers w:val="0"/>
              <w:adjustRightInd w:val="0"/>
              <w:snapToGrid w:val="0"/>
              <w:spacing w:before="0" w:beforeAutospacing="0" w:after="0" w:afterAutospacing="0"/>
              <w:ind w:left="1676" w:right="0" w:hanging="1676" w:hangingChars="795"/>
              <w:jc w:val="center"/>
              <w:rPr>
                <w:rFonts w:hint="eastAsia" w:ascii="仿宋" w:hAnsi="仿宋" w:eastAsia="仿宋" w:cs="仿宋"/>
                <w:b/>
                <w:szCs w:val="32"/>
                <w:highlight w:val="none"/>
                <w:lang w:val="en-US"/>
              </w:rPr>
            </w:pPr>
          </w:p>
          <w:p w14:paraId="6EF8E154">
            <w:pPr>
              <w:pStyle w:val="35"/>
              <w:keepNext w:val="0"/>
              <w:keepLines w:val="0"/>
              <w:suppressLineNumbers w:val="0"/>
              <w:adjustRightInd w:val="0"/>
              <w:snapToGrid w:val="0"/>
              <w:spacing w:before="0" w:beforeAutospacing="0" w:after="0" w:afterAutospacing="0"/>
              <w:ind w:left="1676" w:right="0" w:hanging="1676" w:hangingChars="795"/>
              <w:jc w:val="center"/>
              <w:rPr>
                <w:rFonts w:hint="eastAsia" w:ascii="仿宋" w:hAnsi="仿宋" w:eastAsia="仿宋" w:cs="仿宋"/>
                <w:b/>
                <w:szCs w:val="32"/>
                <w:highlight w:val="none"/>
              </w:rPr>
            </w:pPr>
            <w:r>
              <w:rPr>
                <w:rFonts w:hint="eastAsia" w:ascii="仿宋" w:hAnsi="仿宋" w:eastAsia="仿宋" w:cs="仿宋"/>
                <w:b/>
                <w:szCs w:val="32"/>
                <w:highlight w:val="none"/>
                <w:lang w:val="en-US"/>
              </w:rPr>
              <w:t>姓名</w:t>
            </w:r>
          </w:p>
        </w:tc>
        <w:tc>
          <w:tcPr>
            <w:tcW w:w="4275" w:type="dxa"/>
            <w:shd w:val="clear" w:color="auto" w:fill="F4F4F4"/>
          </w:tcPr>
          <w:p w14:paraId="42CD369A">
            <w:pPr>
              <w:pStyle w:val="35"/>
              <w:keepNext w:val="0"/>
              <w:keepLines w:val="0"/>
              <w:suppressLineNumbers w:val="0"/>
              <w:adjustRightInd w:val="0"/>
              <w:snapToGrid w:val="0"/>
              <w:spacing w:before="0" w:beforeAutospacing="0" w:after="0" w:afterAutospacing="0"/>
              <w:ind w:left="21" w:right="150" w:hanging="21" w:hangingChars="10"/>
              <w:jc w:val="center"/>
              <w:rPr>
                <w:rFonts w:hint="eastAsia" w:ascii="仿宋" w:hAnsi="仿宋" w:eastAsia="仿宋" w:cs="仿宋"/>
                <w:b/>
                <w:szCs w:val="32"/>
                <w:highlight w:val="none"/>
                <w:lang w:val="en-US"/>
              </w:rPr>
            </w:pPr>
            <w:r>
              <w:rPr>
                <w:rFonts w:hint="eastAsia" w:ascii="仿宋" w:hAnsi="仿宋" w:eastAsia="仿宋" w:cs="仿宋"/>
                <w:b/>
                <w:szCs w:val="32"/>
                <w:highlight w:val="none"/>
                <w:lang w:val="en-US"/>
              </w:rPr>
              <w:t>是否有近6个月内任意1个月在供应商单位（或其分支机构）缴纳的社保证明</w:t>
            </w:r>
          </w:p>
        </w:tc>
      </w:tr>
      <w:tr w14:paraId="61993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410171BC">
            <w:pPr>
              <w:pStyle w:val="35"/>
              <w:keepNext w:val="0"/>
              <w:keepLines w:val="0"/>
              <w:suppressLineNumbers w:val="0"/>
              <w:spacing w:before="23" w:beforeAutospacing="0" w:after="0" w:afterAutospacing="0"/>
              <w:ind w:left="14" w:right="0"/>
              <w:jc w:val="center"/>
              <w:rPr>
                <w:rFonts w:hint="eastAsia" w:ascii="仿宋" w:hAnsi="仿宋" w:eastAsia="仿宋" w:cs="仿宋"/>
                <w:sz w:val="20"/>
                <w:szCs w:val="20"/>
                <w:highlight w:val="none"/>
              </w:rPr>
            </w:pPr>
            <w:r>
              <w:rPr>
                <w:rFonts w:hint="eastAsia" w:ascii="仿宋" w:hAnsi="仿宋" w:eastAsia="仿宋" w:cs="仿宋"/>
                <w:w w:val="115"/>
                <w:sz w:val="20"/>
                <w:szCs w:val="20"/>
                <w:highlight w:val="none"/>
              </w:rPr>
              <w:t>1</w:t>
            </w:r>
          </w:p>
        </w:tc>
        <w:tc>
          <w:tcPr>
            <w:tcW w:w="2848" w:type="dxa"/>
          </w:tcPr>
          <w:p w14:paraId="18F743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14:paraId="50EE15FB">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22E40804">
            <w:pPr>
              <w:pStyle w:val="35"/>
              <w:keepNext w:val="0"/>
              <w:keepLines w:val="0"/>
              <w:suppressLineNumbers w:val="0"/>
              <w:spacing w:before="0" w:beforeAutospacing="0" w:after="0" w:afterAutospacing="0"/>
              <w:ind w:left="0" w:right="0"/>
              <w:jc w:val="center"/>
              <w:rPr>
                <w:rFonts w:hint="eastAsia" w:ascii="仿宋" w:hAnsi="仿宋" w:eastAsia="仿宋" w:cs="仿宋"/>
                <w:sz w:val="20"/>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2D95C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5C5D0053">
            <w:pPr>
              <w:pStyle w:val="35"/>
              <w:keepNext w:val="0"/>
              <w:keepLines w:val="0"/>
              <w:suppressLineNumbers w:val="0"/>
              <w:spacing w:before="23" w:beforeAutospacing="0" w:after="0" w:afterAutospacing="0"/>
              <w:ind w:left="14" w:right="0"/>
              <w:jc w:val="center"/>
              <w:rPr>
                <w:rFonts w:hint="eastAsia" w:ascii="仿宋" w:hAnsi="仿宋" w:eastAsia="仿宋" w:cs="仿宋"/>
                <w:sz w:val="20"/>
                <w:szCs w:val="20"/>
                <w:highlight w:val="none"/>
              </w:rPr>
            </w:pPr>
            <w:r>
              <w:rPr>
                <w:rFonts w:hint="eastAsia" w:ascii="仿宋" w:hAnsi="仿宋" w:eastAsia="仿宋" w:cs="仿宋"/>
                <w:w w:val="115"/>
                <w:sz w:val="20"/>
                <w:szCs w:val="20"/>
                <w:highlight w:val="none"/>
              </w:rPr>
              <w:t>2</w:t>
            </w:r>
          </w:p>
        </w:tc>
        <w:tc>
          <w:tcPr>
            <w:tcW w:w="2848" w:type="dxa"/>
          </w:tcPr>
          <w:p w14:paraId="52910A0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14:paraId="6CCD22F0">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671E08B3">
            <w:pPr>
              <w:pStyle w:val="35"/>
              <w:keepNext w:val="0"/>
              <w:keepLines w:val="0"/>
              <w:suppressLineNumbers w:val="0"/>
              <w:spacing w:before="0" w:beforeAutospacing="0" w:after="0" w:afterAutospacing="0"/>
              <w:ind w:left="0" w:right="0"/>
              <w:jc w:val="center"/>
              <w:rPr>
                <w:rFonts w:hint="eastAsia" w:ascii="仿宋" w:hAnsi="仿宋" w:eastAsia="仿宋" w:cs="仿宋"/>
                <w:sz w:val="20"/>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8490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7585F801">
            <w:pPr>
              <w:pStyle w:val="35"/>
              <w:keepNext w:val="0"/>
              <w:keepLines w:val="0"/>
              <w:suppressLineNumbers w:val="0"/>
              <w:spacing w:before="23" w:beforeAutospacing="0" w:after="0" w:afterAutospacing="0"/>
              <w:ind w:left="14" w:right="0"/>
              <w:jc w:val="center"/>
              <w:rPr>
                <w:rFonts w:hint="eastAsia" w:ascii="仿宋" w:hAnsi="仿宋" w:eastAsia="仿宋" w:cs="仿宋"/>
                <w:sz w:val="20"/>
                <w:szCs w:val="20"/>
                <w:highlight w:val="none"/>
              </w:rPr>
            </w:pPr>
            <w:r>
              <w:rPr>
                <w:rFonts w:hint="eastAsia" w:ascii="仿宋" w:hAnsi="仿宋" w:eastAsia="仿宋" w:cs="仿宋"/>
                <w:w w:val="115"/>
                <w:sz w:val="20"/>
                <w:szCs w:val="20"/>
                <w:highlight w:val="none"/>
              </w:rPr>
              <w:t>3</w:t>
            </w:r>
          </w:p>
        </w:tc>
        <w:tc>
          <w:tcPr>
            <w:tcW w:w="2848" w:type="dxa"/>
          </w:tcPr>
          <w:p w14:paraId="372D5E1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14:paraId="5E3CF9FE">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2DB8028C">
            <w:pPr>
              <w:pStyle w:val="35"/>
              <w:keepNext w:val="0"/>
              <w:keepLines w:val="0"/>
              <w:suppressLineNumbers w:val="0"/>
              <w:spacing w:before="0" w:beforeAutospacing="0" w:after="0" w:afterAutospacing="0"/>
              <w:ind w:left="0" w:right="0"/>
              <w:jc w:val="center"/>
              <w:rPr>
                <w:rFonts w:hint="eastAsia" w:ascii="仿宋" w:hAnsi="仿宋" w:eastAsia="仿宋" w:cs="仿宋"/>
                <w:sz w:val="20"/>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4F194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828" w:type="dxa"/>
          </w:tcPr>
          <w:p w14:paraId="03ADE4B4">
            <w:pPr>
              <w:pStyle w:val="35"/>
              <w:keepNext w:val="0"/>
              <w:keepLines w:val="0"/>
              <w:suppressLineNumbers w:val="0"/>
              <w:spacing w:before="23" w:beforeAutospacing="0" w:after="0" w:afterAutospacing="0"/>
              <w:ind w:left="100" w:leftChars="0" w:right="0" w:hanging="100" w:hangingChars="5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w:t>
            </w:r>
          </w:p>
        </w:tc>
        <w:tc>
          <w:tcPr>
            <w:tcW w:w="2848" w:type="dxa"/>
          </w:tcPr>
          <w:p w14:paraId="04F06A8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14:paraId="6C291E78">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406AD0C1">
            <w:pPr>
              <w:pStyle w:val="35"/>
              <w:keepNext w:val="0"/>
              <w:keepLines w:val="0"/>
              <w:suppressLineNumbers w:val="0"/>
              <w:spacing w:before="0" w:beforeAutospacing="0" w:after="0" w:afterAutospacing="0"/>
              <w:ind w:left="0" w:right="0"/>
              <w:jc w:val="center"/>
              <w:rPr>
                <w:rFonts w:hint="eastAsia" w:ascii="仿宋" w:hAnsi="仿宋" w:eastAsia="仿宋" w:cs="仿宋"/>
                <w:sz w:val="20"/>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61CC5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7EFE21D9">
            <w:pPr>
              <w:pStyle w:val="35"/>
              <w:keepNext w:val="0"/>
              <w:keepLines w:val="0"/>
              <w:suppressLineNumbers w:val="0"/>
              <w:spacing w:before="23" w:beforeAutospacing="0" w:after="0" w:afterAutospacing="0"/>
              <w:ind w:left="100" w:right="0"/>
              <w:jc w:val="center"/>
              <w:rPr>
                <w:rFonts w:hint="eastAsia" w:ascii="仿宋" w:hAnsi="仿宋" w:eastAsia="仿宋" w:cs="仿宋"/>
                <w:w w:val="101"/>
                <w:sz w:val="19"/>
                <w:highlight w:val="none"/>
              </w:rPr>
            </w:pPr>
            <w:r>
              <w:rPr>
                <w:rFonts w:hint="eastAsia" w:ascii="仿宋" w:hAnsi="仿宋" w:eastAsia="仿宋" w:cs="仿宋"/>
                <w:w w:val="101"/>
                <w:sz w:val="19"/>
                <w:highlight w:val="none"/>
              </w:rPr>
              <w:t>…</w:t>
            </w:r>
          </w:p>
        </w:tc>
        <w:tc>
          <w:tcPr>
            <w:tcW w:w="2848" w:type="dxa"/>
          </w:tcPr>
          <w:p w14:paraId="0256774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14:paraId="793F59A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4F1EDF39">
      <w:pPr>
        <w:pStyle w:val="2"/>
        <w:rPr>
          <w:rFonts w:hint="eastAsia" w:ascii="仿宋" w:hAnsi="仿宋" w:eastAsia="仿宋" w:cs="仿宋"/>
          <w:b/>
          <w:bCs/>
          <w:sz w:val="40"/>
          <w:szCs w:val="40"/>
          <w:highlight w:val="none"/>
          <w:lang w:val="en-US" w:eastAsia="zh-CN"/>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注：</w:t>
      </w:r>
      <w:r>
        <w:rPr>
          <w:rFonts w:hint="eastAsia" w:ascii="仿宋" w:hAnsi="仿宋" w:eastAsia="仿宋" w:cs="仿宋"/>
          <w:color w:val="000000" w:themeColor="text1"/>
          <w:kern w:val="0"/>
          <w:sz w:val="21"/>
          <w:szCs w:val="21"/>
          <w:highlight w:val="none"/>
          <w14:textFill>
            <w14:solidFill>
              <w14:schemeClr w14:val="tx1"/>
            </w14:solidFill>
          </w14:textFill>
        </w:rPr>
        <w:t>提供配送人员身份证及近6个月内任意1个月供应商（或其分支机构）为其缴纳的社保证明，加盖公章</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p>
    <w:p w14:paraId="5ABF5D80">
      <w:pPr>
        <w:pStyle w:val="29"/>
        <w:numPr>
          <w:ilvl w:val="0"/>
          <w:numId w:val="0"/>
        </w:numPr>
        <w:ind w:leftChars="200"/>
        <w:jc w:val="center"/>
        <w:rPr>
          <w:rFonts w:hint="eastAsia" w:ascii="宋体" w:hAnsi="宋体" w:cs="宋体"/>
          <w:b/>
          <w:bCs w:val="0"/>
          <w:sz w:val="32"/>
          <w:szCs w:val="32"/>
          <w:highlight w:val="none"/>
          <w:lang w:val="en-US" w:eastAsia="zh-CN"/>
        </w:rPr>
      </w:pPr>
    </w:p>
    <w:p w14:paraId="3EEFFA7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2B340D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0E460C7">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7B377F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40"/>
          <w:szCs w:val="40"/>
          <w:highlight w:val="none"/>
          <w:lang w:val="en-US" w:eastAsia="zh-CN"/>
        </w:rPr>
      </w:pPr>
    </w:p>
    <w:p w14:paraId="1FBA3C5B">
      <w:pPr>
        <w:pStyle w:val="29"/>
        <w:numPr>
          <w:ilvl w:val="0"/>
          <w:numId w:val="0"/>
        </w:numPr>
        <w:ind w:leftChars="200"/>
        <w:jc w:val="center"/>
        <w:rPr>
          <w:rFonts w:hint="eastAsia" w:ascii="宋体" w:hAnsi="宋体" w:cs="宋体"/>
          <w:b/>
          <w:bCs w:val="0"/>
          <w:sz w:val="32"/>
          <w:szCs w:val="32"/>
          <w:highlight w:val="none"/>
          <w:lang w:val="en-US" w:eastAsia="zh-CN"/>
        </w:rPr>
      </w:pPr>
    </w:p>
    <w:p w14:paraId="6201F79E">
      <w:pPr>
        <w:pStyle w:val="29"/>
        <w:numPr>
          <w:ilvl w:val="0"/>
          <w:numId w:val="0"/>
        </w:numPr>
        <w:ind w:leftChars="200"/>
        <w:jc w:val="center"/>
        <w:rPr>
          <w:rFonts w:hint="eastAsia" w:ascii="宋体" w:hAnsi="宋体" w:cs="宋体"/>
          <w:b/>
          <w:bCs w:val="0"/>
          <w:sz w:val="32"/>
          <w:szCs w:val="32"/>
          <w:highlight w:val="none"/>
          <w:lang w:val="en-US" w:eastAsia="zh-CN"/>
        </w:rPr>
      </w:pPr>
    </w:p>
    <w:p w14:paraId="45A4BED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6B27664">
      <w:pPr>
        <w:pStyle w:val="4"/>
        <w:rPr>
          <w:rFonts w:hint="eastAsia" w:ascii="黑体" w:hAnsi="黑体" w:eastAsia="黑体" w:cs="黑体"/>
          <w:b/>
          <w:bCs/>
          <w:sz w:val="40"/>
          <w:szCs w:val="40"/>
          <w:highlight w:val="none"/>
          <w:lang w:val="en-US" w:eastAsia="zh-CN"/>
        </w:rPr>
      </w:pPr>
    </w:p>
    <w:p w14:paraId="7DA9A2BC">
      <w:pPr>
        <w:rPr>
          <w:rFonts w:hint="eastAsia"/>
          <w:highlight w:val="none"/>
          <w:lang w:val="en-US" w:eastAsia="zh-CN"/>
        </w:rPr>
      </w:pPr>
    </w:p>
    <w:p w14:paraId="484E25D6">
      <w:pPr>
        <w:rPr>
          <w:rFonts w:hint="eastAsia" w:ascii="黑体" w:hAnsi="黑体" w:eastAsia="黑体" w:cs="黑体"/>
          <w:b/>
          <w:bCs/>
          <w:sz w:val="40"/>
          <w:szCs w:val="40"/>
          <w:highlight w:val="none"/>
          <w:lang w:val="en-US" w:eastAsia="zh-CN"/>
        </w:rPr>
      </w:pPr>
    </w:p>
    <w:p w14:paraId="44DB101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8A917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65C37F8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13E0CF7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4"/>
        <w:tblW w:w="949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185"/>
        <w:gridCol w:w="1306"/>
      </w:tblGrid>
      <w:tr w14:paraId="0F9F5F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72C2A34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4FBF0BB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6B5FBDC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185" w:type="dxa"/>
            <w:vAlign w:val="center"/>
          </w:tcPr>
          <w:p w14:paraId="121736C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306" w:type="dxa"/>
            <w:vAlign w:val="center"/>
          </w:tcPr>
          <w:p w14:paraId="2DDB83A5">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234AA8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004C7CA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1</w:t>
            </w:r>
          </w:p>
        </w:tc>
        <w:tc>
          <w:tcPr>
            <w:tcW w:w="1304" w:type="dxa"/>
            <w:vAlign w:val="center"/>
          </w:tcPr>
          <w:p w14:paraId="06679F0B">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质量控制</w:t>
            </w:r>
          </w:p>
          <w:p w14:paraId="0C0E4D54">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方案</w:t>
            </w:r>
          </w:p>
        </w:tc>
        <w:tc>
          <w:tcPr>
            <w:tcW w:w="5054" w:type="dxa"/>
            <w:vAlign w:val="center"/>
          </w:tcPr>
          <w:p w14:paraId="46B31E23">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供应商应提供完善可行的货品质量控制方案，方案应至少包括：</w:t>
            </w:r>
          </w:p>
          <w:p w14:paraId="75033594">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（1）货品质量保障措施；</w:t>
            </w:r>
          </w:p>
          <w:p w14:paraId="740D3960">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（2）加工生产保障措施；</w:t>
            </w:r>
          </w:p>
          <w:p w14:paraId="2383A97A">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（3）送货服务措施。</w:t>
            </w:r>
          </w:p>
          <w:p w14:paraId="35A4DA33">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每提供1项内容且表述完整、科学、可行的得5分，若提供的内容不合理或有瑕疵的每项得2分，最高得15分。未提供货品质量控制方案不得分。</w:t>
            </w:r>
          </w:p>
        </w:tc>
        <w:tc>
          <w:tcPr>
            <w:tcW w:w="1185" w:type="dxa"/>
            <w:vAlign w:val="center"/>
          </w:tcPr>
          <w:p w14:paraId="3ED5F7A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0"/>
                <w:szCs w:val="20"/>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306" w:type="dxa"/>
            <w:vAlign w:val="center"/>
          </w:tcPr>
          <w:p w14:paraId="4B0FAC75">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sz w:val="20"/>
                <w:szCs w:val="20"/>
                <w:highlight w:val="none"/>
              </w:rPr>
            </w:pPr>
            <w:r>
              <w:rPr>
                <w:rFonts w:hint="eastAsia" w:ascii="仿宋" w:hAnsi="仿宋" w:eastAsia="仿宋" w:cs="仿宋"/>
                <w:color w:val="auto"/>
                <w:sz w:val="21"/>
                <w:szCs w:val="21"/>
                <w:highlight w:val="none"/>
                <w:lang w:val="en-US" w:eastAsia="zh-CN"/>
              </w:rPr>
              <w:t>见响应文件（）页</w:t>
            </w:r>
          </w:p>
        </w:tc>
      </w:tr>
      <w:tr w14:paraId="39E6A8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47909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65D0761D">
            <w:pPr>
              <w:keepNext w:val="0"/>
              <w:keepLines w:val="0"/>
              <w:suppressLineNumbers w:val="0"/>
              <w:spacing w:before="0" w:beforeAutospacing="0" w:after="0" w:afterAutospacing="0"/>
              <w:ind w:left="0" w:leftChars="0" w:right="0" w:rightChars="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样品整体</w:t>
            </w:r>
          </w:p>
          <w:p w14:paraId="7B800E8B">
            <w:pPr>
              <w:keepNext w:val="0"/>
              <w:keepLines w:val="0"/>
              <w:suppressLineNumbers w:val="0"/>
              <w:spacing w:before="0" w:beforeAutospacing="0" w:after="0" w:afterAutospacing="0"/>
              <w:ind w:left="0" w:leftChars="0" w:right="0" w:rightChars="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评价</w:t>
            </w:r>
          </w:p>
          <w:p w14:paraId="7D22FE46">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sz w:val="20"/>
                <w:szCs w:val="20"/>
                <w:highlight w:val="none"/>
                <w:lang w:val="en-US" w:eastAsia="zh-CN"/>
              </w:rPr>
              <w:t>（不提供样品不得分）</w:t>
            </w:r>
          </w:p>
        </w:tc>
        <w:tc>
          <w:tcPr>
            <w:tcW w:w="5054" w:type="dxa"/>
            <w:vAlign w:val="center"/>
          </w:tcPr>
          <w:p w14:paraId="564932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sz w:val="20"/>
                <w:szCs w:val="20"/>
                <w:highlight w:val="none"/>
              </w:rPr>
              <w:t>供应商提供与需求相对应的成品，评审委员会现场根据样式、材质等方面进行评分。</w:t>
            </w:r>
          </w:p>
        </w:tc>
        <w:tc>
          <w:tcPr>
            <w:tcW w:w="1185" w:type="dxa"/>
            <w:vAlign w:val="center"/>
          </w:tcPr>
          <w:p w14:paraId="1E01548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rPr>
              <w:t>/</w:t>
            </w:r>
          </w:p>
        </w:tc>
        <w:tc>
          <w:tcPr>
            <w:tcW w:w="1306" w:type="dxa"/>
            <w:vAlign w:val="center"/>
          </w:tcPr>
          <w:p w14:paraId="6C644A2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p>
        </w:tc>
      </w:tr>
    </w:tbl>
    <w:p w14:paraId="31CD27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016E70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4E4A7AC4">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38003860">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23B3AA9A">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07B56338">
      <w:pPr>
        <w:pStyle w:val="29"/>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2E88D59F">
      <w:pPr>
        <w:pStyle w:val="29"/>
        <w:ind w:left="0" w:leftChars="0" w:firstLine="0" w:firstLineChars="0"/>
        <w:rPr>
          <w:rFonts w:hint="eastAsia" w:ascii="仿宋" w:hAnsi="仿宋" w:eastAsia="仿宋" w:cs="仿宋"/>
          <w:highlight w:val="none"/>
        </w:rPr>
      </w:pPr>
    </w:p>
    <w:p w14:paraId="710BBCBD">
      <w:pPr>
        <w:pStyle w:val="29"/>
        <w:ind w:left="0" w:leftChars="0" w:firstLine="0" w:firstLineChars="0"/>
        <w:rPr>
          <w:rFonts w:hint="eastAsia" w:ascii="仿宋" w:hAnsi="仿宋" w:eastAsia="仿宋" w:cs="仿宋"/>
          <w:highlight w:val="none"/>
        </w:rPr>
      </w:pPr>
    </w:p>
    <w:p w14:paraId="0686274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C895B0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16EAD4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BD9CE1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14:paraId="4693A7EF">
      <w:pPr>
        <w:pStyle w:val="2"/>
        <w:rPr>
          <w:rFonts w:hint="eastAsia" w:ascii="宋体" w:hAnsi="宋体" w:cs="华文仿宋"/>
          <w:b/>
          <w:bCs/>
          <w:sz w:val="36"/>
          <w:szCs w:val="36"/>
          <w:highlight w:val="none"/>
          <w:lang w:eastAsia="zh-CN"/>
        </w:rPr>
      </w:pPr>
    </w:p>
    <w:p w14:paraId="0F94D368">
      <w:pPr>
        <w:pStyle w:val="2"/>
        <w:rPr>
          <w:rFonts w:hint="eastAsia" w:ascii="宋体" w:hAnsi="宋体" w:cs="华文仿宋"/>
          <w:b/>
          <w:bCs/>
          <w:sz w:val="36"/>
          <w:szCs w:val="36"/>
          <w:highlight w:val="none"/>
          <w:lang w:eastAsia="zh-CN"/>
        </w:rPr>
      </w:pPr>
    </w:p>
    <w:p w14:paraId="3F7BF811">
      <w:pPr>
        <w:pStyle w:val="2"/>
        <w:rPr>
          <w:rFonts w:hint="eastAsia" w:ascii="宋体" w:hAnsi="宋体" w:cs="华文仿宋"/>
          <w:b/>
          <w:bCs/>
          <w:sz w:val="36"/>
          <w:szCs w:val="36"/>
          <w:highlight w:val="none"/>
          <w:lang w:eastAsia="zh-CN"/>
        </w:rPr>
      </w:pPr>
    </w:p>
    <w:p w14:paraId="7D4B16E5">
      <w:pPr>
        <w:pStyle w:val="2"/>
        <w:rPr>
          <w:rFonts w:hint="eastAsia" w:ascii="宋体" w:hAnsi="宋体" w:cs="华文仿宋"/>
          <w:b/>
          <w:bCs/>
          <w:sz w:val="36"/>
          <w:szCs w:val="36"/>
          <w:highlight w:val="none"/>
          <w:lang w:eastAsia="zh-CN"/>
        </w:rPr>
      </w:pPr>
    </w:p>
    <w:p w14:paraId="2FC736B2">
      <w:pPr>
        <w:pStyle w:val="2"/>
        <w:rPr>
          <w:rFonts w:hint="eastAsia" w:ascii="宋体" w:hAnsi="宋体" w:cs="华文仿宋"/>
          <w:b/>
          <w:bCs/>
          <w:sz w:val="36"/>
          <w:szCs w:val="36"/>
          <w:highlight w:val="none"/>
          <w:lang w:eastAsia="zh-CN"/>
        </w:rPr>
      </w:pPr>
    </w:p>
    <w:p w14:paraId="1D1A3A8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二）技术评审证明资料</w:t>
      </w:r>
      <w:r>
        <w:rPr>
          <w:rFonts w:hint="eastAsia" w:ascii="仿宋" w:hAnsi="仿宋" w:eastAsia="仿宋" w:cs="仿宋"/>
          <w:b/>
          <w:bCs w:val="0"/>
          <w:sz w:val="22"/>
          <w:szCs w:val="22"/>
          <w:highlight w:val="none"/>
          <w:lang w:val="en-US" w:eastAsia="zh-CN"/>
        </w:rPr>
        <w:t>（如有）</w:t>
      </w:r>
    </w:p>
    <w:p w14:paraId="118A617A">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1、质量控制方案</w:t>
      </w:r>
      <w:r>
        <w:rPr>
          <w:rFonts w:hint="eastAsia" w:ascii="仿宋" w:hAnsi="仿宋" w:eastAsia="仿宋" w:cs="仿宋"/>
          <w:b/>
          <w:bCs w:val="0"/>
          <w:sz w:val="22"/>
          <w:szCs w:val="22"/>
          <w:highlight w:val="none"/>
          <w:lang w:val="en-US" w:eastAsia="zh-CN"/>
        </w:rPr>
        <w:t>（如有）</w:t>
      </w:r>
    </w:p>
    <w:p w14:paraId="2DA4ED9A">
      <w:pPr>
        <w:pStyle w:val="29"/>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14:paraId="5E49BD3D">
      <w:pPr>
        <w:pStyle w:val="31"/>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拟为本项目提供的质量控制方案，方案包括但不限于:</w:t>
      </w:r>
    </w:p>
    <w:p w14:paraId="6F2E2F4A">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（1）货品质量保障措施；</w:t>
      </w:r>
    </w:p>
    <w:p w14:paraId="31275A7E">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（2）加工生产保障措施；</w:t>
      </w:r>
    </w:p>
    <w:p w14:paraId="52006195">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b w:val="0"/>
          <w:bCs/>
          <w:sz w:val="24"/>
          <w:szCs w:val="24"/>
          <w:highlight w:val="none"/>
          <w:lang w:val="en-US" w:eastAsia="zh-CN"/>
        </w:rPr>
        <w:t>（3）送货服务措施。</w:t>
      </w:r>
    </w:p>
    <w:p w14:paraId="5CFE50C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150" w:firstLineChars="1500"/>
        <w:textAlignment w:val="auto"/>
        <w:rPr>
          <w:rFonts w:hint="eastAsia" w:ascii="仿宋" w:hAnsi="仿宋" w:eastAsia="仿宋" w:cs="仿宋"/>
          <w:color w:val="000000"/>
          <w:spacing w:val="0"/>
          <w:w w:val="100"/>
          <w:position w:val="0"/>
          <w:sz w:val="21"/>
          <w:szCs w:val="21"/>
          <w:highlight w:val="none"/>
          <w:lang w:val="en-US" w:eastAsia="zh-CN"/>
        </w:rPr>
      </w:pPr>
    </w:p>
    <w:p w14:paraId="593C462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15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04150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4DEB41C">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FAD6F7B">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highlight w:val="none"/>
          <w:lang w:val="en-US" w:eastAsia="zh-CN"/>
        </w:rPr>
      </w:pPr>
    </w:p>
    <w:p w14:paraId="7A9EB85C">
      <w:pPr>
        <w:pStyle w:val="2"/>
        <w:rPr>
          <w:rFonts w:hint="default" w:ascii="宋体" w:hAnsi="宋体" w:cs="宋体"/>
          <w:color w:val="auto"/>
          <w:sz w:val="24"/>
          <w:highlight w:val="none"/>
          <w:lang w:val="en-US" w:eastAsia="zh-CN"/>
        </w:rPr>
      </w:pPr>
    </w:p>
    <w:sectPr>
      <w:headerReference r:id="rId5" w:type="default"/>
      <w:footerReference r:id="rId6"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BD6BE2-E49E-4920-9EA5-E465F57FC4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7D104D9-FCB7-42E5-B51F-A3A80C9FDD8F}"/>
  </w:font>
  <w:font w:name="微软雅黑">
    <w:panose1 w:val="020B0503020204020204"/>
    <w:charset w:val="86"/>
    <w:family w:val="auto"/>
    <w:pitch w:val="default"/>
    <w:sig w:usb0="80000287" w:usb1="2ACF3C50" w:usb2="00000016" w:usb3="00000000" w:csb0="0004001F" w:csb1="00000000"/>
    <w:embedRegular r:id="rId3" w:fontKey="{0F44EDCB-49F0-4FEA-ACF9-93AF1A30C962}"/>
  </w:font>
  <w:font w:name="方正仿宋简体">
    <w:panose1 w:val="02000000000000000000"/>
    <w:charset w:val="86"/>
    <w:family w:val="auto"/>
    <w:pitch w:val="default"/>
    <w:sig w:usb0="A00002BF" w:usb1="184F6CFA" w:usb2="00000012" w:usb3="00000000" w:csb0="00040001" w:csb1="00000000"/>
    <w:embedRegular r:id="rId4" w:fontKey="{D5EE6A96-922E-4CC1-8DCB-F3F32CA3906C}"/>
  </w:font>
  <w:font w:name="仿宋">
    <w:panose1 w:val="02010609060101010101"/>
    <w:charset w:val="86"/>
    <w:family w:val="auto"/>
    <w:pitch w:val="default"/>
    <w:sig w:usb0="800002BF" w:usb1="38CF7CFA" w:usb2="00000016" w:usb3="00000000" w:csb0="00040001" w:csb1="00000000"/>
    <w:embedRegular r:id="rId5" w:fontKey="{38F8CFD7-B2B6-4C38-848A-9DAC9937167B}"/>
  </w:font>
  <w:font w:name="华文中宋">
    <w:panose1 w:val="02010600040101010101"/>
    <w:charset w:val="86"/>
    <w:family w:val="auto"/>
    <w:pitch w:val="default"/>
    <w:sig w:usb0="00000287" w:usb1="080F0000" w:usb2="00000000" w:usb3="00000000" w:csb0="0004009F" w:csb1="DFD70000"/>
    <w:embedRegular r:id="rId6" w:fontKey="{3AD524AC-D632-4C5C-8339-C99896F5C43E}"/>
  </w:font>
  <w:font w:name="华文仿宋">
    <w:panose1 w:val="02010600040101010101"/>
    <w:charset w:val="86"/>
    <w:family w:val="auto"/>
    <w:pitch w:val="default"/>
    <w:sig w:usb0="00000287" w:usb1="080F0000" w:usb2="00000000" w:usb3="00000000" w:csb0="0004009F" w:csb1="DFD70000"/>
    <w:embedRegular r:id="rId7" w:fontKey="{47969410-63B7-4C5D-B4FD-567C7C1ECEE3}"/>
  </w:font>
  <w:font w:name="Tahoma">
    <w:panose1 w:val="020B0604030504040204"/>
    <w:charset w:val="00"/>
    <w:family w:val="auto"/>
    <w:pitch w:val="default"/>
    <w:sig w:usb0="E1002EFF" w:usb1="C000605B" w:usb2="00000029" w:usb3="00000000" w:csb0="200101FF" w:csb1="20280000"/>
    <w:embedRegular r:id="rId8" w:fontKey="{7A4DA270-CE1E-476D-A5D2-814659C2315A}"/>
  </w:font>
  <w:font w:name="Calibri Light">
    <w:panose1 w:val="020F0302020204030204"/>
    <w:charset w:val="00"/>
    <w:family w:val="swiss"/>
    <w:pitch w:val="default"/>
    <w:sig w:usb0="E0002AFF" w:usb1="C000247B" w:usb2="00000009" w:usb3="00000000" w:csb0="200001FF" w:csb1="00000000"/>
    <w:embedRegular r:id="rId9" w:fontKey="{F668CD33-0311-4F0E-9804-2A9C13DB6D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3920F">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F65DA">
    <w:pPr>
      <w:pStyle w:val="16"/>
      <w:rPr>
        <w:rFonts w:hint="eastAsia"/>
        <w:sz w:val="18"/>
        <w:szCs w:val="24"/>
      </w:rPr>
    </w:pPr>
  </w:p>
  <w:p w14:paraId="01B101A5">
    <w:pPr>
      <w:pStyle w:val="16"/>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0D9319F">
                          <w:pPr>
                            <w:pStyle w:val="16"/>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50</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00D9319F">
                    <w:pPr>
                      <w:pStyle w:val="16"/>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50</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0EE75">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88BE7">
    <w:pPr>
      <w:pStyle w:val="17"/>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6C2A"/>
    <w:multiLevelType w:val="singleLevel"/>
    <w:tmpl w:val="87D06C2A"/>
    <w:lvl w:ilvl="0" w:tentative="0">
      <w:start w:val="1"/>
      <w:numFmt w:val="chineseCounting"/>
      <w:suff w:val="nothing"/>
      <w:lvlText w:val="%1、"/>
      <w:lvlJc w:val="left"/>
      <w:rPr>
        <w:rFonts w:hint="eastAsia"/>
      </w:rPr>
    </w:lvl>
  </w:abstractNum>
  <w:abstractNum w:abstractNumId="1">
    <w:nsid w:val="AE88FFB5"/>
    <w:multiLevelType w:val="singleLevel"/>
    <w:tmpl w:val="AE88FFB5"/>
    <w:lvl w:ilvl="0" w:tentative="0">
      <w:start w:val="1"/>
      <w:numFmt w:val="decimal"/>
      <w:suff w:val="nothing"/>
      <w:lvlText w:val="%1．"/>
      <w:lvlJc w:val="left"/>
      <w:pPr>
        <w:ind w:left="0" w:firstLine="400"/>
      </w:pPr>
      <w:rPr>
        <w:rFonts w:hint="default"/>
      </w:rPr>
    </w:lvl>
  </w:abstractNum>
  <w:abstractNum w:abstractNumId="2">
    <w:nsid w:val="00000001"/>
    <w:multiLevelType w:val="singleLevel"/>
    <w:tmpl w:val="00000001"/>
    <w:lvl w:ilvl="0" w:tentative="0">
      <w:start w:val="4"/>
      <w:numFmt w:val="decimal"/>
      <w:suff w:val="nothing"/>
      <w:lvlText w:val="（%1）"/>
      <w:lvlJc w:val="left"/>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ind w:left="425" w:hanging="425"/>
      </w:pPr>
      <w:rPr>
        <w:rFonts w:hint="default"/>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5">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07"/>
    <w:multiLevelType w:val="singleLevel"/>
    <w:tmpl w:val="00000007"/>
    <w:lvl w:ilvl="0" w:tentative="0">
      <w:start w:val="1"/>
      <w:numFmt w:val="decimal"/>
      <w:lvlText w:val="(%1)"/>
      <w:lvlJc w:val="left"/>
      <w:pPr>
        <w:ind w:left="425" w:hanging="425"/>
      </w:pPr>
      <w:rPr>
        <w:rFonts w:hint="default"/>
      </w:rPr>
    </w:lvl>
  </w:abstractNum>
  <w:abstractNum w:abstractNumId="7">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0000009"/>
    <w:multiLevelType w:val="singleLevel"/>
    <w:tmpl w:val="00000009"/>
    <w:lvl w:ilvl="0" w:tentative="0">
      <w:start w:val="1"/>
      <w:numFmt w:val="chineseCounting"/>
      <w:suff w:val="nothing"/>
      <w:lvlText w:val="%1、"/>
      <w:lvlJc w:val="left"/>
      <w:rPr>
        <w:rFonts w:hint="eastAsia"/>
      </w:rPr>
    </w:lvl>
  </w:abstractNum>
  <w:abstractNum w:abstractNumId="9">
    <w:nsid w:val="4FD05940"/>
    <w:multiLevelType w:val="singleLevel"/>
    <w:tmpl w:val="4FD05940"/>
    <w:lvl w:ilvl="0" w:tentative="0">
      <w:start w:val="1"/>
      <w:numFmt w:val="decimal"/>
      <w:suff w:val="nothing"/>
      <w:lvlText w:val="%1．"/>
      <w:lvlJc w:val="left"/>
      <w:pPr>
        <w:ind w:left="0" w:firstLine="400"/>
      </w:pPr>
      <w:rPr>
        <w:rFonts w:hint="default"/>
      </w:rPr>
    </w:lvl>
  </w:abstractNum>
  <w:abstractNum w:abstractNumId="10">
    <w:nsid w:val="5838EF9A"/>
    <w:multiLevelType w:val="singleLevel"/>
    <w:tmpl w:val="5838EF9A"/>
    <w:lvl w:ilvl="0" w:tentative="0">
      <w:start w:val="3"/>
      <w:numFmt w:val="decimal"/>
      <w:lvlText w:val="%1."/>
      <w:lvlJc w:val="left"/>
      <w:pPr>
        <w:tabs>
          <w:tab w:val="left" w:pos="312"/>
        </w:tabs>
      </w:pPr>
    </w:lvl>
  </w:abstractNum>
  <w:abstractNum w:abstractNumId="11">
    <w:nsid w:val="7E103936"/>
    <w:multiLevelType w:val="singleLevel"/>
    <w:tmpl w:val="7E103936"/>
    <w:lvl w:ilvl="0" w:tentative="0">
      <w:start w:val="1"/>
      <w:numFmt w:val="decimal"/>
      <w:suff w:val="nothing"/>
      <w:lvlText w:val="%1．"/>
      <w:lvlJc w:val="left"/>
      <w:pPr>
        <w:ind w:left="0" w:firstLine="400"/>
      </w:pPr>
      <w:rPr>
        <w:rFonts w:hint="default"/>
      </w:rPr>
    </w:lvl>
  </w:abstractNum>
  <w:num w:numId="1">
    <w:abstractNumId w:val="8"/>
  </w:num>
  <w:num w:numId="2">
    <w:abstractNumId w:val="1"/>
  </w:num>
  <w:num w:numId="3">
    <w:abstractNumId w:val="0"/>
  </w:num>
  <w:num w:numId="4">
    <w:abstractNumId w:val="9"/>
  </w:num>
  <w:num w:numId="5">
    <w:abstractNumId w:val="11"/>
  </w:num>
  <w:num w:numId="6">
    <w:abstractNumId w:val="10"/>
  </w:num>
  <w:num w:numId="7">
    <w:abstractNumId w:val="2"/>
  </w:num>
  <w:num w:numId="8">
    <w:abstractNumId w:val="4"/>
  </w:num>
  <w:num w:numId="9">
    <w:abstractNumId w:val="7"/>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CF2F63"/>
    <w:rsid w:val="01DE2FBB"/>
    <w:rsid w:val="033F6241"/>
    <w:rsid w:val="067526A6"/>
    <w:rsid w:val="072D4D2F"/>
    <w:rsid w:val="07FB307F"/>
    <w:rsid w:val="0A5C7378"/>
    <w:rsid w:val="0A60541B"/>
    <w:rsid w:val="0B2621C1"/>
    <w:rsid w:val="0B514187"/>
    <w:rsid w:val="0D7B65CD"/>
    <w:rsid w:val="0E296711"/>
    <w:rsid w:val="0E792F4F"/>
    <w:rsid w:val="0F427A7F"/>
    <w:rsid w:val="0F713DF0"/>
    <w:rsid w:val="0FA920F8"/>
    <w:rsid w:val="0FBF2A5C"/>
    <w:rsid w:val="0FE7192B"/>
    <w:rsid w:val="11BF17D1"/>
    <w:rsid w:val="123416E2"/>
    <w:rsid w:val="124A2B3C"/>
    <w:rsid w:val="13301717"/>
    <w:rsid w:val="141D4C8E"/>
    <w:rsid w:val="14BA1BCC"/>
    <w:rsid w:val="14EA4F37"/>
    <w:rsid w:val="154F0566"/>
    <w:rsid w:val="159A53A0"/>
    <w:rsid w:val="16833141"/>
    <w:rsid w:val="1719707D"/>
    <w:rsid w:val="171F4A71"/>
    <w:rsid w:val="1776627E"/>
    <w:rsid w:val="187664E8"/>
    <w:rsid w:val="19146F3A"/>
    <w:rsid w:val="19866520"/>
    <w:rsid w:val="1995519E"/>
    <w:rsid w:val="1A0B4997"/>
    <w:rsid w:val="1A22449B"/>
    <w:rsid w:val="1A4E0334"/>
    <w:rsid w:val="1AF1038D"/>
    <w:rsid w:val="1C774065"/>
    <w:rsid w:val="1CC745D4"/>
    <w:rsid w:val="1D091942"/>
    <w:rsid w:val="1D3F269C"/>
    <w:rsid w:val="1D521385"/>
    <w:rsid w:val="1DC36CC6"/>
    <w:rsid w:val="1DF0665E"/>
    <w:rsid w:val="1DF35B43"/>
    <w:rsid w:val="1E2125FB"/>
    <w:rsid w:val="1E480248"/>
    <w:rsid w:val="1E707ECB"/>
    <w:rsid w:val="1E9F430C"/>
    <w:rsid w:val="20D22560"/>
    <w:rsid w:val="210A0486"/>
    <w:rsid w:val="2255174C"/>
    <w:rsid w:val="231828DF"/>
    <w:rsid w:val="238D0040"/>
    <w:rsid w:val="25907C1F"/>
    <w:rsid w:val="25BC39F6"/>
    <w:rsid w:val="28081174"/>
    <w:rsid w:val="28A276C8"/>
    <w:rsid w:val="29E259F5"/>
    <w:rsid w:val="2C2953BE"/>
    <w:rsid w:val="2E930FBD"/>
    <w:rsid w:val="2E937D8A"/>
    <w:rsid w:val="2ED753FC"/>
    <w:rsid w:val="2F75117C"/>
    <w:rsid w:val="30202B72"/>
    <w:rsid w:val="31E542D4"/>
    <w:rsid w:val="31E85B72"/>
    <w:rsid w:val="325B0A3F"/>
    <w:rsid w:val="335B187F"/>
    <w:rsid w:val="33AB50A9"/>
    <w:rsid w:val="33B43F5E"/>
    <w:rsid w:val="34D83C7C"/>
    <w:rsid w:val="357A5104"/>
    <w:rsid w:val="37C413FA"/>
    <w:rsid w:val="38433B03"/>
    <w:rsid w:val="39712FD3"/>
    <w:rsid w:val="3A54457F"/>
    <w:rsid w:val="3B491430"/>
    <w:rsid w:val="3BDE40A0"/>
    <w:rsid w:val="3CAF1767"/>
    <w:rsid w:val="3CBB45AF"/>
    <w:rsid w:val="3DD07BE6"/>
    <w:rsid w:val="3E164BB3"/>
    <w:rsid w:val="3E1F291C"/>
    <w:rsid w:val="3E622552"/>
    <w:rsid w:val="3E9E7CE5"/>
    <w:rsid w:val="3F327BFC"/>
    <w:rsid w:val="3FE10A1F"/>
    <w:rsid w:val="41115F4D"/>
    <w:rsid w:val="414A4154"/>
    <w:rsid w:val="41A53138"/>
    <w:rsid w:val="4235537D"/>
    <w:rsid w:val="42391D70"/>
    <w:rsid w:val="457B0D80"/>
    <w:rsid w:val="45912351"/>
    <w:rsid w:val="46767799"/>
    <w:rsid w:val="46957C1F"/>
    <w:rsid w:val="46993732"/>
    <w:rsid w:val="473E628E"/>
    <w:rsid w:val="47497073"/>
    <w:rsid w:val="48484514"/>
    <w:rsid w:val="48790E7B"/>
    <w:rsid w:val="48BD578B"/>
    <w:rsid w:val="48FF5824"/>
    <w:rsid w:val="490A7002"/>
    <w:rsid w:val="49582CA3"/>
    <w:rsid w:val="49A81A17"/>
    <w:rsid w:val="4A555D58"/>
    <w:rsid w:val="4B1E24FB"/>
    <w:rsid w:val="4BEB7011"/>
    <w:rsid w:val="4CFA4C80"/>
    <w:rsid w:val="4D202D92"/>
    <w:rsid w:val="4E257ADB"/>
    <w:rsid w:val="4E402B66"/>
    <w:rsid w:val="4E781E20"/>
    <w:rsid w:val="4E7C60AF"/>
    <w:rsid w:val="4F25339E"/>
    <w:rsid w:val="4F263818"/>
    <w:rsid w:val="4F2A5CF9"/>
    <w:rsid w:val="4F451EFA"/>
    <w:rsid w:val="4F867008"/>
    <w:rsid w:val="4F9318CF"/>
    <w:rsid w:val="4FE61D11"/>
    <w:rsid w:val="50870B84"/>
    <w:rsid w:val="50935E3B"/>
    <w:rsid w:val="51981FF4"/>
    <w:rsid w:val="51DD691E"/>
    <w:rsid w:val="52FC4B82"/>
    <w:rsid w:val="53B931EA"/>
    <w:rsid w:val="54002D4E"/>
    <w:rsid w:val="54745318"/>
    <w:rsid w:val="55AC68E3"/>
    <w:rsid w:val="56CB6F75"/>
    <w:rsid w:val="58240E03"/>
    <w:rsid w:val="58DD607C"/>
    <w:rsid w:val="59E30AA1"/>
    <w:rsid w:val="5C91106B"/>
    <w:rsid w:val="5CCE5BB9"/>
    <w:rsid w:val="5DD72473"/>
    <w:rsid w:val="5EAF3C89"/>
    <w:rsid w:val="5F6441DB"/>
    <w:rsid w:val="5FF217E7"/>
    <w:rsid w:val="60EB4BB4"/>
    <w:rsid w:val="61747643"/>
    <w:rsid w:val="62376612"/>
    <w:rsid w:val="626A5428"/>
    <w:rsid w:val="62D358FF"/>
    <w:rsid w:val="62E47B0C"/>
    <w:rsid w:val="63A948C5"/>
    <w:rsid w:val="647A512C"/>
    <w:rsid w:val="648D5F82"/>
    <w:rsid w:val="65040E2E"/>
    <w:rsid w:val="653F1AE7"/>
    <w:rsid w:val="658D6272"/>
    <w:rsid w:val="65DF0A5F"/>
    <w:rsid w:val="65E21749"/>
    <w:rsid w:val="671D498D"/>
    <w:rsid w:val="673426E5"/>
    <w:rsid w:val="68082244"/>
    <w:rsid w:val="681E0341"/>
    <w:rsid w:val="686456EB"/>
    <w:rsid w:val="695E7967"/>
    <w:rsid w:val="695F683E"/>
    <w:rsid w:val="6A011020"/>
    <w:rsid w:val="6A467F43"/>
    <w:rsid w:val="6A70797F"/>
    <w:rsid w:val="6CF748E0"/>
    <w:rsid w:val="6D3671B7"/>
    <w:rsid w:val="6D4B6683"/>
    <w:rsid w:val="6D7F02B9"/>
    <w:rsid w:val="6DD30EA9"/>
    <w:rsid w:val="6DFC1B3A"/>
    <w:rsid w:val="6E4F649E"/>
    <w:rsid w:val="6E781FF5"/>
    <w:rsid w:val="6FA97436"/>
    <w:rsid w:val="70141305"/>
    <w:rsid w:val="70C04A87"/>
    <w:rsid w:val="717C3606"/>
    <w:rsid w:val="720553A9"/>
    <w:rsid w:val="721A550E"/>
    <w:rsid w:val="73751C5E"/>
    <w:rsid w:val="73A62BBC"/>
    <w:rsid w:val="73B07597"/>
    <w:rsid w:val="753041DB"/>
    <w:rsid w:val="7592164A"/>
    <w:rsid w:val="75D02172"/>
    <w:rsid w:val="761C0F14"/>
    <w:rsid w:val="76653ECF"/>
    <w:rsid w:val="76D01188"/>
    <w:rsid w:val="76E50438"/>
    <w:rsid w:val="77703DAA"/>
    <w:rsid w:val="78882890"/>
    <w:rsid w:val="79142376"/>
    <w:rsid w:val="7A10330A"/>
    <w:rsid w:val="7A2D2C4D"/>
    <w:rsid w:val="7B5D59C2"/>
    <w:rsid w:val="7B916A00"/>
    <w:rsid w:val="7C3945CD"/>
    <w:rsid w:val="7D2204EA"/>
    <w:rsid w:val="7D4960AF"/>
    <w:rsid w:val="7DA7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6">
    <w:name w:val="Default Paragraph Font"/>
    <w:qFormat/>
    <w:uiPriority w:val="0"/>
  </w:style>
  <w:style w:type="table" w:default="1" w:styleId="24">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7">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7"/>
    <w:qFormat/>
    <w:uiPriority w:val="99"/>
    <w:pPr>
      <w:ind w:firstLine="420"/>
    </w:pPr>
    <w:rPr>
      <w:rFonts w:ascii="Calibri" w:hAnsi="Calibri"/>
      <w:sz w:val="20"/>
      <w:szCs w:val="20"/>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w:basedOn w:val="1"/>
    <w:next w:val="1"/>
    <w:qFormat/>
    <w:uiPriority w:val="0"/>
    <w:rPr>
      <w:sz w:val="24"/>
    </w:rPr>
  </w:style>
  <w:style w:type="paragraph" w:styleId="13">
    <w:name w:val="Body Text Indent"/>
    <w:basedOn w:val="1"/>
    <w:qFormat/>
    <w:uiPriority w:val="0"/>
    <w:pPr>
      <w:ind w:firstLine="570"/>
    </w:pPr>
    <w:rPr>
      <w:rFonts w:ascii="宋体" w:hAnsi="宋体"/>
      <w:sz w:val="28"/>
      <w:szCs w:val="20"/>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autoSpaceDE w:val="0"/>
      <w:autoSpaceDN w:val="0"/>
      <w:adjustRightInd w:val="0"/>
      <w:textAlignment w:val="baseline"/>
    </w:pPr>
    <w:rPr>
      <w:rFonts w:ascii="宋体"/>
      <w:kern w:val="0"/>
      <w:sz w:val="28"/>
      <w:szCs w:val="20"/>
    </w:rPr>
  </w:style>
  <w:style w:type="paragraph" w:styleId="16">
    <w:name w:val="footer"/>
    <w:basedOn w:val="1"/>
    <w:next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toc 2"/>
    <w:basedOn w:val="1"/>
    <w:next w:val="1"/>
    <w:qFormat/>
    <w:uiPriority w:val="39"/>
    <w:pPr>
      <w:tabs>
        <w:tab w:val="right" w:leader="dot" w:pos="8296"/>
      </w:tabs>
      <w:ind w:left="420" w:leftChars="200"/>
    </w:pPr>
  </w:style>
  <w:style w:type="paragraph" w:styleId="20">
    <w:name w:val="Body Text 2"/>
    <w:basedOn w:val="1"/>
    <w:qFormat/>
    <w:uiPriority w:val="0"/>
    <w:pPr>
      <w:spacing w:line="360" w:lineRule="auto"/>
    </w:pPr>
    <w:rPr>
      <w:rFonts w:ascii="宋体" w:hAnsi="宋体"/>
      <w:color w:val="000000"/>
      <w:sz w:val="24"/>
      <w:szCs w:val="20"/>
    </w:rPr>
  </w:style>
  <w:style w:type="paragraph" w:styleId="21">
    <w:name w:val="Normal (Web)"/>
    <w:basedOn w:val="1"/>
    <w:qFormat/>
    <w:uiPriority w:val="0"/>
    <w:pPr>
      <w:spacing w:before="0" w:beforeAutospacing="1" w:after="0" w:afterAutospacing="1"/>
      <w:ind w:left="0" w:right="0"/>
      <w:jc w:val="left"/>
    </w:pPr>
    <w:rPr>
      <w:kern w:val="0"/>
      <w:sz w:val="24"/>
      <w:lang w:val="en-US" w:eastAsia="zh-CN"/>
    </w:rPr>
  </w:style>
  <w:style w:type="paragraph" w:styleId="22">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3">
    <w:name w:val="Body Text First Indent"/>
    <w:basedOn w:val="12"/>
    <w:qFormat/>
    <w:uiPriority w:val="99"/>
    <w:pPr>
      <w:spacing w:after="120"/>
      <w:ind w:firstLine="420" w:firstLineChars="100"/>
    </w:pPr>
    <w:rPr>
      <w:sz w:val="21"/>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qFormat/>
    <w:uiPriority w:val="99"/>
    <w:rPr>
      <w:color w:val="0000FF"/>
      <w:u w:val="single"/>
    </w:rPr>
  </w:style>
  <w:style w:type="paragraph" w:customStyle="1" w:styleId="29">
    <w:name w:val="_Style 3"/>
    <w:basedOn w:val="1"/>
    <w:qFormat/>
    <w:uiPriority w:val="0"/>
    <w:pPr>
      <w:ind w:firstLine="420" w:firstLineChars="200"/>
    </w:pPr>
    <w:rPr>
      <w:sz w:val="20"/>
    </w:rPr>
  </w:style>
  <w:style w:type="paragraph" w:customStyle="1" w:styleId="3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1">
    <w:name w:val="正文缩进1"/>
    <w:basedOn w:val="32"/>
    <w:next w:val="30"/>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6"/>
    <w:qFormat/>
    <w:uiPriority w:val="0"/>
    <w:rPr>
      <w:rFonts w:hint="eastAsia" w:ascii="宋体" w:hAnsi="宋体" w:eastAsia="宋体" w:cs="宋体"/>
      <w:color w:val="000000"/>
      <w:sz w:val="21"/>
      <w:szCs w:val="21"/>
      <w:u w:val="none"/>
    </w:rPr>
  </w:style>
  <w:style w:type="character" w:customStyle="1" w:styleId="39">
    <w:name w:val="font21"/>
    <w:basedOn w:val="26"/>
    <w:qFormat/>
    <w:uiPriority w:val="0"/>
    <w:rPr>
      <w:rFonts w:hint="eastAsia" w:ascii="宋体" w:hAnsi="宋体" w:eastAsia="宋体" w:cs="宋体"/>
      <w:b/>
      <w:bCs/>
      <w:color w:val="000000"/>
      <w:sz w:val="18"/>
      <w:szCs w:val="18"/>
      <w:u w:val="none"/>
    </w:rPr>
  </w:style>
  <w:style w:type="character" w:customStyle="1" w:styleId="40">
    <w:name w:val="font31"/>
    <w:basedOn w:val="26"/>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6"/>
    <w:qFormat/>
    <w:uiPriority w:val="0"/>
    <w:rPr>
      <w:rFonts w:hint="eastAsia" w:ascii="宋体" w:hAnsi="宋体" w:eastAsia="宋体" w:cs="宋体"/>
      <w:color w:val="000000"/>
      <w:sz w:val="21"/>
      <w:szCs w:val="21"/>
      <w:u w:val="none"/>
    </w:rPr>
  </w:style>
  <w:style w:type="character" w:customStyle="1" w:styleId="47">
    <w:name w:val="font131"/>
    <w:basedOn w:val="26"/>
    <w:qFormat/>
    <w:uiPriority w:val="0"/>
    <w:rPr>
      <w:rFonts w:hint="eastAsia" w:ascii="宋体" w:hAnsi="宋体" w:eastAsia="宋体" w:cs="宋体"/>
      <w:b/>
      <w:bCs/>
      <w:i/>
      <w:iCs/>
      <w:color w:val="000000"/>
      <w:sz w:val="21"/>
      <w:szCs w:val="21"/>
      <w:u w:val="none"/>
    </w:rPr>
  </w:style>
  <w:style w:type="character" w:customStyle="1" w:styleId="48">
    <w:name w:val="font101"/>
    <w:basedOn w:val="26"/>
    <w:qFormat/>
    <w:uiPriority w:val="0"/>
    <w:rPr>
      <w:rFonts w:hint="default" w:ascii="Times New Roman" w:hAnsi="Times New Roman" w:cs="Times New Roman"/>
      <w:b/>
      <w:bCs/>
      <w:i/>
      <w:iCs/>
      <w:color w:val="000000"/>
      <w:sz w:val="21"/>
      <w:szCs w:val="21"/>
      <w:u w:val="none"/>
    </w:rPr>
  </w:style>
  <w:style w:type="character" w:customStyle="1" w:styleId="49">
    <w:name w:val="font71"/>
    <w:basedOn w:val="26"/>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23902</Words>
  <Characters>24702</Characters>
  <Paragraphs>1869</Paragraphs>
  <TotalTime>0</TotalTime>
  <ScaleCrop>false</ScaleCrop>
  <LinksUpToDate>false</LinksUpToDate>
  <CharactersWithSpaces>26317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2024-08-16T09:15:58Z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0941F84ABCED4F95A321D07426257DF6_13</vt:lpwstr>
  </property>
  <property fmtid="{D5CDD505-2E9C-101B-9397-08002B2CF9AE}" pid="4" name="commondata">
    <vt:lpwstr>eyJoZGlkIjoiZGNiZjhiYWJkMzQ2ODliZDg0M2NkY2U3ZDYyYTQ3YzEifQ==</vt:lpwstr>
  </property>
</Properties>
</file>