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A5B1EB">
      <w:pPr>
        <w:jc w:val="center"/>
        <w:rPr>
          <w:rFonts w:hint="eastAsia" w:ascii="黑体" w:hAnsi="黑体" w:eastAsia="黑体" w:cs="黑体"/>
          <w:b/>
          <w:sz w:val="44"/>
          <w:szCs w:val="36"/>
          <w:lang w:val="en-US" w:eastAsia="zh-CN"/>
        </w:rPr>
      </w:pPr>
      <w:r>
        <w:rPr>
          <w:rFonts w:hint="eastAsia" w:ascii="黑体" w:hAnsi="黑体" w:eastAsia="黑体" w:cs="黑体"/>
          <w:b/>
          <w:sz w:val="44"/>
          <w:szCs w:val="36"/>
          <w:lang w:val="en-US" w:eastAsia="zh-CN"/>
        </w:rPr>
        <w:t>新入职人员</w:t>
      </w:r>
      <w:r>
        <w:rPr>
          <w:rFonts w:hint="eastAsia" w:ascii="黑体" w:hAnsi="黑体" w:eastAsia="黑体" w:cs="黑体"/>
          <w:b/>
          <w:sz w:val="44"/>
          <w:szCs w:val="36"/>
        </w:rPr>
        <w:t>党员组织关系转</w:t>
      </w:r>
      <w:r>
        <w:rPr>
          <w:rFonts w:hint="eastAsia" w:ascii="黑体" w:hAnsi="黑体" w:eastAsia="黑体" w:cs="黑体"/>
          <w:b/>
          <w:sz w:val="44"/>
          <w:szCs w:val="36"/>
          <w:lang w:val="en-US" w:eastAsia="zh-CN"/>
        </w:rPr>
        <w:t>入</w:t>
      </w:r>
      <w:r>
        <w:rPr>
          <w:rFonts w:hint="eastAsia" w:ascii="黑体" w:hAnsi="黑体" w:eastAsia="黑体" w:cs="黑体"/>
          <w:b/>
          <w:sz w:val="44"/>
          <w:szCs w:val="36"/>
        </w:rPr>
        <w:t>指引</w:t>
      </w:r>
    </w:p>
    <w:p w14:paraId="2AADB2E7">
      <w:pPr>
        <w:jc w:val="left"/>
        <w:rPr>
          <w:rFonts w:hint="eastAsia" w:ascii="仿宋_GB2312" w:hAnsi="仿宋_GB2312" w:eastAsia="仿宋_GB2312" w:cs="仿宋_GB2312"/>
          <w:b/>
          <w:sz w:val="28"/>
          <w:szCs w:val="32"/>
        </w:rPr>
      </w:pPr>
    </w:p>
    <w:p w14:paraId="57C91AE0">
      <w:pPr>
        <w:rPr>
          <w:rFonts w:hint="eastAsia" w:ascii="黑体" w:hAnsi="黑体" w:eastAsia="黑体" w:cs="黑体"/>
          <w:b w:val="0"/>
          <w:bCs w:val="0"/>
          <w:sz w:val="32"/>
          <w:szCs w:val="36"/>
          <w:lang w:val="en-US" w:eastAsia="zh-CN"/>
        </w:rPr>
      </w:pPr>
      <w:r>
        <w:rPr>
          <w:rFonts w:hint="eastAsia" w:ascii="黑体" w:hAnsi="黑体" w:eastAsia="黑体" w:cs="黑体"/>
          <w:b w:val="0"/>
          <w:bCs w:val="0"/>
          <w:sz w:val="32"/>
          <w:szCs w:val="36"/>
          <w:lang w:val="en-US" w:eastAsia="zh-CN"/>
        </w:rPr>
        <w:t>一、发起组织关系转接</w:t>
      </w:r>
    </w:p>
    <w:p w14:paraId="777F0386">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val="en-US" w:eastAsia="zh-CN"/>
        </w:rPr>
        <w:t>与</w:t>
      </w:r>
      <w:r>
        <w:rPr>
          <w:rFonts w:hint="eastAsia" w:ascii="仿宋_GB2312" w:hAnsi="仿宋_GB2312" w:eastAsia="仿宋_GB2312" w:cs="仿宋_GB2312"/>
          <w:sz w:val="32"/>
          <w:szCs w:val="36"/>
        </w:rPr>
        <w:t>原所在单位党组织</w:t>
      </w:r>
      <w:r>
        <w:rPr>
          <w:rFonts w:hint="eastAsia" w:ascii="仿宋_GB2312" w:hAnsi="仿宋_GB2312" w:eastAsia="仿宋_GB2312" w:cs="仿宋_GB2312"/>
          <w:sz w:val="32"/>
          <w:szCs w:val="36"/>
          <w:lang w:val="en-US" w:eastAsia="zh-CN"/>
        </w:rPr>
        <w:t>联系，确认所在是否能通过网上党务管理系统转</w:t>
      </w:r>
      <w:r>
        <w:rPr>
          <w:rFonts w:hint="eastAsia" w:ascii="仿宋_GB2312" w:hAnsi="仿宋_GB2312" w:eastAsia="仿宋_GB2312" w:cs="仿宋_GB2312"/>
          <w:sz w:val="32"/>
          <w:szCs w:val="36"/>
        </w:rPr>
        <w:t>到我院</w:t>
      </w:r>
      <w:r>
        <w:rPr>
          <w:rFonts w:hint="eastAsia" w:ascii="仿宋_GB2312" w:hAnsi="仿宋_GB2312" w:eastAsia="仿宋_GB2312" w:cs="仿宋_GB2312"/>
          <w:sz w:val="32"/>
          <w:szCs w:val="36"/>
          <w:lang w:eastAsia="zh-CN"/>
        </w:rPr>
        <w:t>。</w:t>
      </w:r>
    </w:p>
    <w:p w14:paraId="72CFBE2B">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eastAsia" w:ascii="仿宋_GB2312" w:hAnsi="仿宋_GB2312" w:eastAsia="仿宋_GB2312" w:cs="仿宋_GB2312"/>
          <w:b/>
          <w:sz w:val="32"/>
          <w:szCs w:val="36"/>
          <w:lang w:eastAsia="zh-CN"/>
        </w:rPr>
      </w:pPr>
      <w:r>
        <w:rPr>
          <w:rFonts w:hint="eastAsia" w:ascii="仿宋_GB2312" w:hAnsi="仿宋_GB2312" w:eastAsia="仿宋_GB2312" w:cs="仿宋_GB2312"/>
          <w:b/>
          <w:sz w:val="32"/>
          <w:szCs w:val="36"/>
          <w:lang w:val="en-US" w:eastAsia="zh-CN"/>
        </w:rPr>
        <w:t>1.从与广东省党员管</w:t>
      </w:r>
      <w:r>
        <w:rPr>
          <w:rFonts w:hint="eastAsia" w:ascii="仿宋_GB2312" w:hAnsi="仿宋_GB2312" w:eastAsia="仿宋_GB2312" w:cs="仿宋_GB2312"/>
          <w:b/>
          <w:bCs w:val="0"/>
          <w:sz w:val="32"/>
          <w:szCs w:val="36"/>
          <w:lang w:val="en-US" w:eastAsia="zh-CN"/>
        </w:rPr>
        <w:t>理系统数据相通</w:t>
      </w:r>
      <w:r>
        <w:rPr>
          <w:rFonts w:hint="eastAsia" w:ascii="仿宋_GB2312" w:hAnsi="仿宋_GB2312" w:eastAsia="仿宋_GB2312" w:cs="仿宋_GB2312"/>
          <w:b/>
          <w:sz w:val="32"/>
          <w:szCs w:val="36"/>
          <w:lang w:val="en-US" w:eastAsia="zh-CN"/>
        </w:rPr>
        <w:t>的</w:t>
      </w:r>
      <w:r>
        <w:rPr>
          <w:rFonts w:hint="eastAsia" w:ascii="仿宋_GB2312" w:hAnsi="仿宋_GB2312" w:eastAsia="仿宋_GB2312" w:cs="仿宋_GB2312"/>
          <w:b/>
          <w:sz w:val="32"/>
          <w:szCs w:val="36"/>
        </w:rPr>
        <w:t>单位转入</w:t>
      </w:r>
      <w:r>
        <w:rPr>
          <w:rFonts w:hint="eastAsia" w:ascii="仿宋_GB2312" w:hAnsi="仿宋_GB2312" w:eastAsia="仿宋_GB2312" w:cs="仿宋_GB2312"/>
          <w:b/>
          <w:sz w:val="32"/>
          <w:szCs w:val="36"/>
          <w:lang w:eastAsia="zh-CN"/>
        </w:rPr>
        <w:t>（</w:t>
      </w:r>
      <w:r>
        <w:rPr>
          <w:rFonts w:hint="eastAsia" w:ascii="仿宋_GB2312" w:hAnsi="仿宋_GB2312" w:eastAsia="仿宋_GB2312" w:cs="仿宋_GB2312"/>
          <w:b/>
          <w:sz w:val="32"/>
          <w:szCs w:val="36"/>
          <w:lang w:val="en-US" w:eastAsia="zh-CN"/>
        </w:rPr>
        <w:t>含广东省内及部分外省市</w:t>
      </w:r>
      <w:r>
        <w:rPr>
          <w:rFonts w:hint="eastAsia" w:ascii="仿宋_GB2312" w:hAnsi="仿宋_GB2312" w:eastAsia="仿宋_GB2312" w:cs="仿宋_GB2312"/>
          <w:b/>
          <w:sz w:val="32"/>
          <w:szCs w:val="36"/>
          <w:lang w:eastAsia="zh-CN"/>
        </w:rPr>
        <w:t>）</w:t>
      </w:r>
    </w:p>
    <w:p w14:paraId="1A745B9A">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val="en-US" w:eastAsia="zh-CN"/>
        </w:rPr>
        <w:t>转入单位</w:t>
      </w:r>
      <w:r>
        <w:rPr>
          <w:rFonts w:hint="eastAsia" w:ascii="仿宋_GB2312" w:hAnsi="仿宋_GB2312" w:eastAsia="仿宋_GB2312" w:cs="仿宋_GB2312"/>
          <w:sz w:val="32"/>
          <w:szCs w:val="36"/>
        </w:rPr>
        <w:t>抬头为“孙逸仙纪念医院党委”</w:t>
      </w:r>
      <w:r>
        <w:rPr>
          <w:rFonts w:hint="eastAsia" w:ascii="仿宋_GB2312" w:hAnsi="仿宋_GB2312" w:eastAsia="仿宋_GB2312" w:cs="仿宋_GB2312"/>
          <w:sz w:val="32"/>
          <w:szCs w:val="36"/>
          <w:lang w:eastAsia="zh-CN"/>
        </w:rPr>
        <w:t>（</w:t>
      </w:r>
      <w:r>
        <w:rPr>
          <w:rFonts w:hint="eastAsia" w:ascii="仿宋_GB2312" w:hAnsi="仿宋_GB2312" w:eastAsia="仿宋_GB2312" w:cs="仿宋_GB2312"/>
          <w:sz w:val="32"/>
          <w:szCs w:val="36"/>
          <w:lang w:val="en-US" w:eastAsia="zh-CN"/>
        </w:rPr>
        <w:t>请勿选择“中山大学党委”</w:t>
      </w:r>
      <w:r>
        <w:rPr>
          <w:rFonts w:hint="eastAsia" w:ascii="仿宋_GB2312" w:hAnsi="仿宋_GB2312" w:eastAsia="仿宋_GB2312" w:cs="仿宋_GB2312"/>
          <w:sz w:val="32"/>
          <w:szCs w:val="36"/>
          <w:lang w:eastAsia="zh-CN"/>
        </w:rPr>
        <w:t>），</w:t>
      </w:r>
      <w:r>
        <w:rPr>
          <w:rFonts w:hint="eastAsia" w:ascii="仿宋_GB2312" w:hAnsi="仿宋_GB2312" w:eastAsia="仿宋_GB2312" w:cs="仿宋_GB2312"/>
          <w:sz w:val="32"/>
          <w:szCs w:val="36"/>
          <w:lang w:val="en-US" w:eastAsia="zh-CN"/>
        </w:rPr>
        <w:t>转入支部可不填</w:t>
      </w:r>
      <w:r>
        <w:rPr>
          <w:rFonts w:hint="eastAsia" w:ascii="仿宋_GB2312" w:hAnsi="仿宋_GB2312" w:eastAsia="仿宋_GB2312" w:cs="仿宋_GB2312"/>
          <w:sz w:val="32"/>
          <w:szCs w:val="36"/>
          <w:lang w:eastAsia="zh-CN"/>
        </w:rPr>
        <w:t>，组织编码是001044042001028</w:t>
      </w:r>
      <w:r>
        <w:rPr>
          <w:rFonts w:hint="eastAsia" w:ascii="仿宋_GB2312" w:hAnsi="仿宋_GB2312" w:eastAsia="仿宋_GB2312" w:cs="仿宋_GB2312"/>
          <w:sz w:val="32"/>
          <w:szCs w:val="36"/>
          <w:lang w:val="en-US" w:eastAsia="zh-CN"/>
        </w:rPr>
        <w:t>，省内转接</w:t>
      </w:r>
      <w:r>
        <w:rPr>
          <w:rFonts w:hint="eastAsia" w:ascii="仿宋_GB2312" w:hAnsi="仿宋_GB2312" w:eastAsia="仿宋_GB2312" w:cs="仿宋_GB2312"/>
          <w:sz w:val="32"/>
          <w:szCs w:val="36"/>
        </w:rPr>
        <w:t>不再接收纸质版介绍信</w:t>
      </w:r>
      <w:r>
        <w:rPr>
          <w:rFonts w:hint="eastAsia" w:ascii="仿宋_GB2312" w:hAnsi="仿宋_GB2312" w:eastAsia="仿宋_GB2312" w:cs="仿宋_GB2312"/>
          <w:sz w:val="32"/>
          <w:szCs w:val="36"/>
          <w:lang w:eastAsia="zh-CN"/>
        </w:rPr>
        <w:t>。</w:t>
      </w:r>
    </w:p>
    <w:p w14:paraId="1B6A848D">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default" w:ascii="仿宋_GB2312" w:hAnsi="仿宋_GB2312" w:eastAsia="仿宋_GB2312" w:cs="仿宋_GB2312"/>
          <w:b/>
          <w:bCs/>
          <w:sz w:val="32"/>
          <w:szCs w:val="36"/>
          <w:lang w:val="en-US" w:eastAsia="zh-CN"/>
        </w:rPr>
      </w:pPr>
      <w:r>
        <w:rPr>
          <w:rFonts w:hint="eastAsia" w:ascii="仿宋_GB2312" w:hAnsi="仿宋_GB2312" w:eastAsia="仿宋_GB2312" w:cs="仿宋_GB2312"/>
          <w:b/>
          <w:bCs/>
          <w:sz w:val="32"/>
          <w:szCs w:val="36"/>
          <w:lang w:val="en-US" w:eastAsia="zh-CN"/>
        </w:rPr>
        <w:t>2. 从党员管理系统不相通的单位转入（含部分外省市及特殊性质单位）</w:t>
      </w:r>
    </w:p>
    <w:p w14:paraId="4DCCC396">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val="en-US" w:eastAsia="zh-CN"/>
        </w:rPr>
        <w:t>请</w:t>
      </w:r>
      <w:r>
        <w:rPr>
          <w:rFonts w:hint="eastAsia" w:ascii="仿宋_GB2312" w:hAnsi="仿宋_GB2312" w:eastAsia="仿宋_GB2312" w:cs="仿宋_GB2312"/>
          <w:sz w:val="32"/>
          <w:szCs w:val="36"/>
        </w:rPr>
        <w:t>原所在单位党组织开具</w:t>
      </w:r>
      <w:r>
        <w:rPr>
          <w:rFonts w:hint="eastAsia" w:ascii="仿宋_GB2312" w:hAnsi="仿宋_GB2312" w:eastAsia="仿宋_GB2312" w:cs="仿宋_GB2312"/>
          <w:sz w:val="32"/>
          <w:szCs w:val="36"/>
          <w:lang w:val="en-US" w:eastAsia="zh-CN"/>
        </w:rPr>
        <w:t>纸质</w:t>
      </w:r>
      <w:r>
        <w:rPr>
          <w:rFonts w:hint="eastAsia" w:ascii="仿宋_GB2312" w:hAnsi="仿宋_GB2312" w:eastAsia="仿宋_GB2312" w:cs="仿宋_GB2312"/>
          <w:sz w:val="32"/>
          <w:szCs w:val="36"/>
        </w:rPr>
        <w:t>党员</w:t>
      </w:r>
      <w:r>
        <w:rPr>
          <w:rFonts w:hint="eastAsia" w:ascii="仿宋_GB2312" w:hAnsi="仿宋_GB2312" w:eastAsia="仿宋_GB2312" w:cs="仿宋_GB2312"/>
          <w:sz w:val="32"/>
          <w:szCs w:val="36"/>
          <w:lang w:val="en-US" w:eastAsia="zh-CN"/>
        </w:rPr>
        <w:t>组织</w:t>
      </w:r>
      <w:r>
        <w:rPr>
          <w:rFonts w:hint="eastAsia" w:ascii="仿宋_GB2312" w:hAnsi="仿宋_GB2312" w:eastAsia="仿宋_GB2312" w:cs="仿宋_GB2312"/>
          <w:sz w:val="32"/>
          <w:szCs w:val="36"/>
        </w:rPr>
        <w:t>关系介绍信，抬头为“广东省高教工委”，去处为“中山大学孙逸仙纪念医院党委”</w:t>
      </w:r>
      <w:r>
        <w:rPr>
          <w:rFonts w:hint="eastAsia" w:ascii="仿宋_GB2312" w:hAnsi="仿宋_GB2312" w:eastAsia="仿宋_GB2312" w:cs="仿宋_GB2312"/>
          <w:sz w:val="32"/>
          <w:szCs w:val="36"/>
          <w:lang w:eastAsia="zh-CN"/>
        </w:rPr>
        <w:t>。</w:t>
      </w:r>
    </w:p>
    <w:p w14:paraId="1F76CB91">
      <w:pPr>
        <w:rPr>
          <w:rFonts w:hint="eastAsia" w:ascii="黑体" w:hAnsi="黑体" w:eastAsia="黑体" w:cs="黑体"/>
          <w:b w:val="0"/>
          <w:bCs w:val="0"/>
          <w:sz w:val="32"/>
          <w:szCs w:val="36"/>
          <w:lang w:val="en-US" w:eastAsia="zh-CN"/>
        </w:rPr>
      </w:pPr>
      <w:r>
        <w:rPr>
          <w:rFonts w:hint="eastAsia" w:ascii="黑体" w:hAnsi="黑体" w:eastAsia="黑体" w:cs="黑体"/>
          <w:b w:val="0"/>
          <w:bCs w:val="0"/>
          <w:sz w:val="32"/>
          <w:szCs w:val="36"/>
          <w:lang w:val="en-US" w:eastAsia="zh-CN"/>
        </w:rPr>
        <w:t>二、正式党员报到</w:t>
      </w:r>
    </w:p>
    <w:p w14:paraId="1633CAD8">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val="en-US" w:eastAsia="zh-CN"/>
        </w:rPr>
        <w:t>正式</w:t>
      </w:r>
      <w:r>
        <w:rPr>
          <w:rFonts w:hint="eastAsia" w:ascii="仿宋_GB2312" w:hAnsi="仿宋_GB2312" w:eastAsia="仿宋_GB2312" w:cs="仿宋_GB2312"/>
          <w:sz w:val="32"/>
          <w:szCs w:val="36"/>
        </w:rPr>
        <w:t>党员</w:t>
      </w:r>
      <w:r>
        <w:rPr>
          <w:rFonts w:hint="eastAsia" w:ascii="仿宋_GB2312" w:hAnsi="仿宋_GB2312" w:eastAsia="仿宋_GB2312" w:cs="仿宋_GB2312"/>
          <w:sz w:val="32"/>
          <w:szCs w:val="36"/>
          <w:lang w:val="en-US" w:eastAsia="zh-CN"/>
        </w:rPr>
        <w:t>入职时，集中报到时段当场办理登记，非集中报到时段需</w:t>
      </w:r>
      <w:r>
        <w:rPr>
          <w:rFonts w:hint="eastAsia" w:ascii="仿宋_GB2312" w:hAnsi="仿宋_GB2312" w:eastAsia="仿宋_GB2312" w:cs="仿宋_GB2312"/>
          <w:sz w:val="32"/>
          <w:szCs w:val="36"/>
        </w:rPr>
        <w:t>到</w:t>
      </w:r>
      <w:r>
        <w:rPr>
          <w:rFonts w:hint="eastAsia" w:ascii="仿宋_GB2312" w:hAnsi="仿宋_GB2312" w:eastAsia="仿宋_GB2312" w:cs="仿宋_GB2312"/>
          <w:sz w:val="32"/>
          <w:szCs w:val="36"/>
          <w:lang w:val="en-US" w:eastAsia="zh-CN"/>
        </w:rPr>
        <w:t>北院区中山楼10楼</w:t>
      </w:r>
      <w:r>
        <w:rPr>
          <w:rFonts w:hint="eastAsia" w:ascii="仿宋_GB2312" w:hAnsi="仿宋_GB2312" w:eastAsia="仿宋_GB2312" w:cs="仿宋_GB2312"/>
          <w:sz w:val="32"/>
          <w:szCs w:val="36"/>
        </w:rPr>
        <w:t>党办办理</w:t>
      </w:r>
      <w:r>
        <w:rPr>
          <w:rFonts w:hint="eastAsia" w:ascii="仿宋_GB2312" w:hAnsi="仿宋_GB2312" w:eastAsia="仿宋_GB2312" w:cs="仿宋_GB2312"/>
          <w:sz w:val="32"/>
          <w:szCs w:val="36"/>
          <w:lang w:val="en-US" w:eastAsia="zh-CN"/>
        </w:rPr>
        <w:t>登记</w:t>
      </w:r>
      <w:r>
        <w:rPr>
          <w:rFonts w:hint="eastAsia" w:ascii="仿宋_GB2312" w:hAnsi="仿宋_GB2312" w:eastAsia="仿宋_GB2312" w:cs="仿宋_GB2312"/>
          <w:sz w:val="32"/>
          <w:szCs w:val="36"/>
        </w:rPr>
        <w:t>手续</w:t>
      </w:r>
      <w:bookmarkStart w:id="0" w:name="_GoBack"/>
      <w:bookmarkEnd w:id="0"/>
      <w:r>
        <w:rPr>
          <w:rFonts w:hint="eastAsia" w:ascii="仿宋_GB2312" w:hAnsi="仿宋_GB2312" w:eastAsia="仿宋_GB2312" w:cs="仿宋_GB2312"/>
          <w:sz w:val="32"/>
          <w:szCs w:val="36"/>
          <w:lang w:eastAsia="zh-CN"/>
        </w:rPr>
        <w:t>。</w:t>
      </w:r>
    </w:p>
    <w:p w14:paraId="68FD439C">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持原单位组织关系转接纸质介绍信的党员，在</w:t>
      </w:r>
      <w:r>
        <w:rPr>
          <w:rFonts w:hint="eastAsia" w:ascii="仿宋_GB2312" w:hAnsi="仿宋_GB2312" w:eastAsia="仿宋_GB2312" w:cs="仿宋_GB2312"/>
          <w:sz w:val="32"/>
          <w:szCs w:val="36"/>
        </w:rPr>
        <w:t>党办办理手续</w:t>
      </w:r>
      <w:r>
        <w:rPr>
          <w:rFonts w:hint="eastAsia" w:ascii="仿宋_GB2312" w:hAnsi="仿宋_GB2312" w:eastAsia="仿宋_GB2312" w:cs="仿宋_GB2312"/>
          <w:sz w:val="32"/>
          <w:szCs w:val="36"/>
          <w:lang w:val="en-US" w:eastAsia="zh-CN"/>
        </w:rPr>
        <w:t>后，由党办开具接收回执，党员本人需及时将介绍信回执发回原党组织。</w:t>
      </w:r>
    </w:p>
    <w:p w14:paraId="4624C9A8">
      <w:pPr>
        <w:rPr>
          <w:rFonts w:hint="default" w:ascii="黑体" w:hAnsi="黑体" w:eastAsia="黑体" w:cs="黑体"/>
          <w:b w:val="0"/>
          <w:bCs w:val="0"/>
          <w:sz w:val="32"/>
          <w:szCs w:val="36"/>
          <w:lang w:val="en-US" w:eastAsia="zh-CN"/>
        </w:rPr>
      </w:pPr>
      <w:r>
        <w:rPr>
          <w:rFonts w:hint="eastAsia" w:ascii="黑体" w:hAnsi="黑体" w:eastAsia="黑体" w:cs="黑体"/>
          <w:b w:val="0"/>
          <w:bCs w:val="0"/>
          <w:sz w:val="32"/>
          <w:szCs w:val="36"/>
          <w:lang w:val="en-US" w:eastAsia="zh-CN"/>
        </w:rPr>
        <w:t>三、查档</w:t>
      </w:r>
    </w:p>
    <w:p w14:paraId="167FA6A1">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b/>
          <w:bCs/>
          <w:sz w:val="32"/>
          <w:szCs w:val="36"/>
          <w:lang w:val="en-US" w:eastAsia="zh-CN"/>
        </w:rPr>
        <w:t>新入职党员需查验党员档案。</w:t>
      </w:r>
      <w:r>
        <w:rPr>
          <w:rFonts w:hint="eastAsia" w:ascii="仿宋_GB2312" w:hAnsi="仿宋_GB2312" w:eastAsia="仿宋_GB2312" w:cs="仿宋_GB2312"/>
          <w:sz w:val="32"/>
          <w:szCs w:val="36"/>
          <w:lang w:val="en-US" w:eastAsia="zh-CN"/>
        </w:rPr>
        <w:t>可在入职前向原组织关系所在党委要求</w:t>
      </w:r>
      <w:r>
        <w:rPr>
          <w:rFonts w:hint="eastAsia" w:ascii="仿宋_GB2312" w:hAnsi="仿宋_GB2312" w:eastAsia="仿宋_GB2312" w:cs="仿宋_GB2312"/>
          <w:b/>
          <w:bCs/>
          <w:sz w:val="32"/>
          <w:szCs w:val="36"/>
          <w:lang w:val="en-US" w:eastAsia="zh-CN"/>
        </w:rPr>
        <w:t>复印</w:t>
      </w:r>
      <w:r>
        <w:rPr>
          <w:rFonts w:hint="eastAsia" w:ascii="仿宋_GB2312" w:hAnsi="仿宋_GB2312" w:eastAsia="仿宋_GB2312" w:cs="仿宋_GB2312"/>
          <w:sz w:val="32"/>
          <w:szCs w:val="36"/>
          <w:lang w:val="en-US" w:eastAsia="zh-CN"/>
        </w:rPr>
        <w:t>党员档案材料（</w:t>
      </w:r>
      <w:r>
        <w:rPr>
          <w:rFonts w:hint="eastAsia" w:ascii="仿宋_GB2312" w:hAnsi="仿宋_GB2312" w:eastAsia="仿宋_GB2312" w:cs="仿宋_GB2312"/>
          <w:sz w:val="32"/>
          <w:szCs w:val="36"/>
          <w:u w:val="single"/>
          <w:lang w:val="en-US" w:eastAsia="zh-CN"/>
        </w:rPr>
        <w:t>必查：入党申请书、入党志愿书、入党培养登记表、个人自传、转正申请书、政审材料、党校培训结业证书</w:t>
      </w:r>
      <w:r>
        <w:rPr>
          <w:rFonts w:hint="eastAsia" w:ascii="仿宋_GB2312" w:hAnsi="仿宋_GB2312" w:eastAsia="仿宋_GB2312" w:cs="仿宋_GB2312"/>
          <w:sz w:val="32"/>
          <w:szCs w:val="36"/>
          <w:lang w:val="en-US" w:eastAsia="zh-CN"/>
        </w:rPr>
        <w:t>），报到时交党办检查。</w:t>
      </w:r>
    </w:p>
    <w:p w14:paraId="5934C7AB">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（注：《入党培养登记表》为入党积极分子、发展对象期间的考察材料，不同单位有不同的材料名称，内容能对应即可）</w:t>
      </w:r>
    </w:p>
    <w:p w14:paraId="69F43E21">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b/>
          <w:bCs/>
          <w:sz w:val="32"/>
          <w:szCs w:val="36"/>
          <w:lang w:val="en-US" w:eastAsia="zh-CN"/>
        </w:rPr>
        <w:t>中大本校毕业入职的新职工</w:t>
      </w:r>
      <w:r>
        <w:rPr>
          <w:rFonts w:hint="eastAsia" w:ascii="仿宋_GB2312" w:hAnsi="仿宋_GB2312" w:eastAsia="仿宋_GB2312" w:cs="仿宋_GB2312"/>
          <w:sz w:val="32"/>
          <w:szCs w:val="36"/>
          <w:lang w:val="en-US" w:eastAsia="zh-CN"/>
        </w:rPr>
        <w:t>，</w:t>
      </w:r>
      <w:r>
        <w:rPr>
          <w:rFonts w:hint="eastAsia" w:ascii="仿宋_GB2312" w:hAnsi="仿宋_GB2312" w:eastAsia="仿宋_GB2312" w:cs="仿宋_GB2312"/>
          <w:b/>
          <w:bCs/>
          <w:sz w:val="32"/>
          <w:szCs w:val="36"/>
          <w:lang w:val="en-US" w:eastAsia="zh-CN"/>
        </w:rPr>
        <w:t>请务必将党员档案提前复印好</w:t>
      </w:r>
      <w:r>
        <w:rPr>
          <w:rFonts w:hint="eastAsia" w:ascii="仿宋_GB2312" w:hAnsi="仿宋_GB2312" w:eastAsia="仿宋_GB2312" w:cs="仿宋_GB2312"/>
          <w:sz w:val="32"/>
          <w:szCs w:val="36"/>
          <w:lang w:val="en-US" w:eastAsia="zh-CN"/>
        </w:rPr>
        <w:t>，以便检查，否则会耽误组织关系转接进度。</w:t>
      </w:r>
    </w:p>
    <w:p w14:paraId="620FEECE">
      <w:pPr>
        <w:rPr>
          <w:rFonts w:hint="default" w:ascii="黑体" w:hAnsi="黑体" w:eastAsia="黑体" w:cs="黑体"/>
          <w:b w:val="0"/>
          <w:bCs w:val="0"/>
          <w:sz w:val="32"/>
          <w:szCs w:val="36"/>
          <w:lang w:val="en-US" w:eastAsia="zh-CN"/>
        </w:rPr>
      </w:pPr>
      <w:r>
        <w:rPr>
          <w:rFonts w:hint="eastAsia" w:ascii="黑体" w:hAnsi="黑体" w:eastAsia="黑体" w:cs="黑体"/>
          <w:b w:val="0"/>
          <w:bCs w:val="0"/>
          <w:sz w:val="32"/>
          <w:szCs w:val="36"/>
          <w:lang w:val="en-US" w:eastAsia="zh-CN"/>
        </w:rPr>
        <w:t>四、预备党员报到</w:t>
      </w:r>
    </w:p>
    <w:p w14:paraId="4262C929">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如入职时为预备党员的，本人需携带预备党员档案材料至党办报到，报到后预备党员材料放在党办保管，直至转正。</w:t>
      </w:r>
    </w:p>
    <w:p w14:paraId="208887F6">
      <w:pPr>
        <w:rPr>
          <w:rFonts w:hint="eastAsia" w:ascii="黑体" w:hAnsi="黑体" w:eastAsia="黑体" w:cs="黑体"/>
          <w:b w:val="0"/>
          <w:bCs w:val="0"/>
          <w:sz w:val="32"/>
          <w:szCs w:val="36"/>
          <w:lang w:val="en-US" w:eastAsia="zh-CN"/>
        </w:rPr>
      </w:pPr>
      <w:r>
        <w:rPr>
          <w:rFonts w:hint="eastAsia" w:ascii="黑体" w:hAnsi="黑体" w:eastAsia="黑体" w:cs="黑体"/>
          <w:b w:val="0"/>
          <w:bCs w:val="0"/>
          <w:sz w:val="32"/>
          <w:szCs w:val="36"/>
          <w:lang w:val="en-US" w:eastAsia="zh-CN"/>
        </w:rPr>
        <w:t>五、入党积极分子、发展对象</w:t>
      </w:r>
    </w:p>
    <w:p w14:paraId="3384C770">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入职时为入党积极分子、发展对象的新职工，本人需携带相关入党材料到党办报到，经党办检查材料无缺失后，将材料交至所在党支部保管。</w:t>
      </w:r>
    </w:p>
    <w:p w14:paraId="4E5C6EE4">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default" w:ascii="仿宋_GB2312" w:hAnsi="仿宋_GB2312" w:eastAsia="仿宋_GB2312" w:cs="仿宋_GB2312"/>
          <w:sz w:val="32"/>
          <w:szCs w:val="36"/>
          <w:lang w:val="en-US" w:eastAsia="zh-CN"/>
        </w:rPr>
      </w:pPr>
      <w:r>
        <w:rPr>
          <w:rFonts w:hint="eastAsia" w:ascii="仿宋_GB2312" w:hAnsi="仿宋_GB2312" w:eastAsia="仿宋_GB2312" w:cs="仿宋_GB2312"/>
          <w:b/>
          <w:bCs/>
          <w:sz w:val="32"/>
          <w:szCs w:val="36"/>
          <w:lang w:val="en-US" w:eastAsia="zh-CN"/>
        </w:rPr>
        <w:t>中大本校毕业入职的新职工</w:t>
      </w:r>
      <w:r>
        <w:rPr>
          <w:rFonts w:hint="eastAsia" w:ascii="仿宋_GB2312" w:hAnsi="仿宋_GB2312" w:eastAsia="仿宋_GB2312" w:cs="仿宋_GB2312"/>
          <w:sz w:val="32"/>
          <w:szCs w:val="36"/>
          <w:lang w:val="en-US" w:eastAsia="zh-CN"/>
        </w:rPr>
        <w:t>，</w:t>
      </w:r>
      <w:r>
        <w:rPr>
          <w:rFonts w:hint="eastAsia" w:ascii="仿宋_GB2312" w:hAnsi="仿宋_GB2312" w:eastAsia="仿宋_GB2312" w:cs="仿宋_GB2312"/>
          <w:b/>
          <w:bCs/>
          <w:sz w:val="32"/>
          <w:szCs w:val="36"/>
          <w:lang w:val="en-US" w:eastAsia="zh-CN"/>
        </w:rPr>
        <w:t>请务必联系毕业学院将入党积极分子、发展对象期间材料提前整理好，交由本人携带至党办报到，</w:t>
      </w:r>
      <w:r>
        <w:rPr>
          <w:rFonts w:hint="eastAsia" w:ascii="仿宋_GB2312" w:hAnsi="仿宋_GB2312" w:eastAsia="仿宋_GB2312" w:cs="仿宋_GB2312"/>
          <w:sz w:val="32"/>
          <w:szCs w:val="36"/>
          <w:lang w:val="en-US" w:eastAsia="zh-CN"/>
        </w:rPr>
        <w:t>如报到时无相关证明材料，我们将无法认定新生的入党积极分子、发展对象身份。</w:t>
      </w:r>
    </w:p>
    <w:p w14:paraId="405E18F0">
      <w:pPr>
        <w:rPr>
          <w:rFonts w:hint="eastAsia" w:ascii="黑体" w:hAnsi="黑体" w:eastAsia="黑体" w:cs="黑体"/>
          <w:b/>
          <w:sz w:val="44"/>
          <w:szCs w:val="36"/>
          <w:lang w:val="en-US" w:eastAsia="zh-CN"/>
        </w:rPr>
      </w:pPr>
      <w:r>
        <w:rPr>
          <w:rFonts w:hint="eastAsia" w:ascii="黑体" w:hAnsi="黑体" w:eastAsia="黑体" w:cs="黑体"/>
          <w:b/>
          <w:sz w:val="44"/>
          <w:szCs w:val="36"/>
          <w:lang w:val="en-US" w:eastAsia="zh-CN"/>
        </w:rPr>
        <w:br w:type="page"/>
      </w:r>
    </w:p>
    <w:p w14:paraId="7774B928">
      <w:pPr>
        <w:jc w:val="center"/>
        <w:rPr>
          <w:rFonts w:hint="eastAsia" w:ascii="黑体" w:hAnsi="黑体" w:eastAsia="黑体" w:cs="黑体"/>
          <w:b/>
          <w:sz w:val="44"/>
          <w:szCs w:val="36"/>
          <w:lang w:val="en-US" w:eastAsia="zh-CN"/>
        </w:rPr>
      </w:pPr>
      <w:r>
        <w:rPr>
          <w:rFonts w:hint="eastAsia" w:ascii="黑体" w:hAnsi="黑体" w:eastAsia="黑体" w:cs="黑体"/>
          <w:b/>
          <w:sz w:val="44"/>
          <w:szCs w:val="36"/>
          <w:lang w:val="en-US" w:eastAsia="zh-CN"/>
        </w:rPr>
        <w:t>新职工团</w:t>
      </w:r>
      <w:r>
        <w:rPr>
          <w:rFonts w:hint="eastAsia" w:ascii="黑体" w:hAnsi="黑体" w:eastAsia="黑体" w:cs="黑体"/>
          <w:b/>
          <w:sz w:val="44"/>
          <w:szCs w:val="36"/>
        </w:rPr>
        <w:t>员组织关系转</w:t>
      </w:r>
      <w:r>
        <w:rPr>
          <w:rFonts w:hint="eastAsia" w:ascii="黑体" w:hAnsi="黑体" w:eastAsia="黑体" w:cs="黑体"/>
          <w:b/>
          <w:sz w:val="44"/>
          <w:szCs w:val="36"/>
          <w:lang w:val="en-US" w:eastAsia="zh-CN"/>
        </w:rPr>
        <w:t>入</w:t>
      </w:r>
      <w:r>
        <w:rPr>
          <w:rFonts w:hint="eastAsia" w:ascii="黑体" w:hAnsi="黑体" w:eastAsia="黑体" w:cs="黑体"/>
          <w:b/>
          <w:sz w:val="44"/>
          <w:szCs w:val="36"/>
        </w:rPr>
        <w:t>指引</w:t>
      </w:r>
    </w:p>
    <w:p w14:paraId="7929719C">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default" w:ascii="仿宋_GB2312" w:hAnsi="仿宋_GB2312" w:eastAsia="仿宋_GB2312" w:cs="仿宋_GB2312"/>
          <w:b/>
          <w:bCs/>
          <w:sz w:val="32"/>
          <w:szCs w:val="36"/>
          <w:lang w:val="en-US" w:eastAsia="zh-CN"/>
        </w:rPr>
      </w:pPr>
      <w:r>
        <w:rPr>
          <w:rFonts w:hint="eastAsia" w:ascii="仿宋_GB2312" w:hAnsi="仿宋_GB2312" w:eastAsia="仿宋_GB2312" w:cs="仿宋_GB2312"/>
          <w:b/>
          <w:bCs/>
          <w:sz w:val="32"/>
          <w:szCs w:val="36"/>
          <w:lang w:val="en-US" w:eastAsia="zh-CN"/>
        </w:rPr>
        <w:t>一、确定转入支部</w:t>
      </w:r>
    </w:p>
    <w:p w14:paraId="38DC2622">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eastAsia="zh-CN"/>
        </w:rPr>
      </w:pPr>
      <w:r>
        <w:rPr>
          <w:rFonts w:hint="eastAsia" w:ascii="仿宋_GB2312" w:hAnsi="仿宋_GB2312" w:eastAsia="仿宋_GB2312" w:cs="仿宋_GB2312"/>
          <w:sz w:val="32"/>
          <w:szCs w:val="36"/>
          <w:lang w:val="en-US" w:eastAsia="zh-CN"/>
        </w:rPr>
        <w:t>新职工报到后，</w:t>
      </w:r>
      <w:r>
        <w:rPr>
          <w:rFonts w:hint="eastAsia" w:ascii="仿宋_GB2312" w:hAnsi="仿宋_GB2312" w:eastAsia="仿宋_GB2312" w:cs="仿宋_GB2312"/>
          <w:b/>
          <w:bCs/>
          <w:sz w:val="32"/>
          <w:szCs w:val="36"/>
          <w:lang w:val="en-US" w:eastAsia="zh-CN"/>
        </w:rPr>
        <w:t>自行查对我院团支部架构名单</w:t>
      </w:r>
      <w:r>
        <w:rPr>
          <w:rFonts w:hint="eastAsia" w:ascii="仿宋_GB2312" w:hAnsi="仿宋_GB2312" w:eastAsia="仿宋_GB2312" w:cs="仿宋_GB2312"/>
          <w:sz w:val="32"/>
          <w:szCs w:val="36"/>
          <w:lang w:val="en-US" w:eastAsia="zh-CN"/>
        </w:rPr>
        <w:t>，</w:t>
      </w:r>
      <w:r>
        <w:rPr>
          <w:rFonts w:hint="eastAsia" w:ascii="仿宋_GB2312" w:hAnsi="仿宋_GB2312" w:eastAsia="仿宋_GB2312" w:cs="仿宋_GB2312"/>
          <w:sz w:val="32"/>
          <w:szCs w:val="36"/>
          <w:lang w:eastAsia="zh-CN"/>
        </w:rPr>
        <w:t>确定团支部关系转入的支部，登录微信公众号“12355青年之声”--智慧团建--</w:t>
      </w:r>
      <w:r>
        <w:rPr>
          <w:rFonts w:hint="eastAsia" w:ascii="仿宋_GB2312" w:hAnsi="仿宋_GB2312" w:eastAsia="仿宋_GB2312" w:cs="仿宋_GB2312"/>
          <w:sz w:val="32"/>
          <w:szCs w:val="36"/>
          <w:lang w:val="en-US" w:eastAsia="zh-CN"/>
        </w:rPr>
        <w:t>团组织关系转接，由本人发起转接申请，</w:t>
      </w:r>
      <w:r>
        <w:rPr>
          <w:rFonts w:hint="eastAsia" w:ascii="仿宋_GB2312" w:hAnsi="仿宋_GB2312" w:eastAsia="仿宋_GB2312" w:cs="仿宋_GB2312"/>
          <w:sz w:val="32"/>
          <w:szCs w:val="36"/>
          <w:lang w:eastAsia="zh-CN"/>
        </w:rPr>
        <w:t>将团支部关系转移到</w:t>
      </w:r>
      <w:r>
        <w:rPr>
          <w:rFonts w:hint="eastAsia" w:ascii="仿宋_GB2312" w:hAnsi="仿宋_GB2312" w:eastAsia="仿宋_GB2312" w:cs="仿宋_GB2312"/>
          <w:sz w:val="32"/>
          <w:szCs w:val="36"/>
          <w:lang w:val="en-US" w:eastAsia="zh-CN"/>
        </w:rPr>
        <w:t>新的</w:t>
      </w:r>
      <w:r>
        <w:rPr>
          <w:rFonts w:hint="eastAsia" w:ascii="仿宋_GB2312" w:hAnsi="仿宋_GB2312" w:eastAsia="仿宋_GB2312" w:cs="仿宋_GB2312"/>
          <w:sz w:val="32"/>
          <w:szCs w:val="36"/>
          <w:lang w:eastAsia="zh-CN"/>
        </w:rPr>
        <w:t>团支部。</w:t>
      </w:r>
    </w:p>
    <w:p w14:paraId="0D0FFFB5">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eastAsia" w:ascii="仿宋_GB2312" w:hAnsi="仿宋_GB2312" w:eastAsia="仿宋_GB2312" w:cs="仿宋_GB2312"/>
          <w:b/>
          <w:bCs/>
          <w:sz w:val="32"/>
          <w:szCs w:val="36"/>
          <w:lang w:val="en-US" w:eastAsia="zh-CN"/>
        </w:rPr>
      </w:pPr>
      <w:r>
        <w:rPr>
          <w:rFonts w:hint="eastAsia" w:ascii="仿宋_GB2312" w:hAnsi="仿宋_GB2312" w:eastAsia="仿宋_GB2312" w:cs="仿宋_GB2312"/>
          <w:b/>
          <w:bCs/>
          <w:sz w:val="32"/>
          <w:szCs w:val="36"/>
          <w:lang w:val="en-US" w:eastAsia="zh-CN"/>
        </w:rPr>
        <w:t>二、转接审批</w:t>
      </w:r>
    </w:p>
    <w:p w14:paraId="7EA4BD47">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b/>
          <w:bCs/>
          <w:sz w:val="32"/>
          <w:szCs w:val="36"/>
          <w:lang w:val="en-US" w:eastAsia="zh-CN"/>
        </w:rPr>
        <w:t>团组织关系转入审批步骤为：</w:t>
      </w:r>
      <w:r>
        <w:rPr>
          <w:rFonts w:hint="eastAsia" w:ascii="仿宋_GB2312" w:hAnsi="仿宋_GB2312" w:eastAsia="仿宋_GB2312" w:cs="仿宋_GB2312"/>
          <w:sz w:val="32"/>
          <w:szCs w:val="36"/>
          <w:lang w:val="en-US" w:eastAsia="zh-CN"/>
        </w:rPr>
        <w:t>本人发起转接——原团支部书记审批——原单位团委审批——新转入团支部书记审批——我院团委审批，请新职工发起转接后联系科室对应的团支部书记进行登记。</w:t>
      </w:r>
    </w:p>
    <w:p w14:paraId="2C8C2F13">
      <w:pPr>
        <w:keepNext w:val="0"/>
        <w:keepLines w:val="0"/>
        <w:pageBreakBefore w:val="0"/>
        <w:widowControl w:val="0"/>
        <w:kinsoku/>
        <w:wordWrap/>
        <w:overflowPunct/>
        <w:topLinePunct w:val="0"/>
        <w:autoSpaceDE/>
        <w:autoSpaceDN/>
        <w:bidi w:val="0"/>
        <w:adjustRightInd/>
        <w:snapToGrid/>
        <w:spacing w:line="240" w:lineRule="atLeast"/>
        <w:ind w:firstLine="643" w:firstLineChars="200"/>
        <w:textAlignment w:val="auto"/>
        <w:rPr>
          <w:rFonts w:hint="eastAsia" w:ascii="仿宋_GB2312" w:hAnsi="仿宋_GB2312" w:eastAsia="仿宋_GB2312" w:cs="仿宋_GB2312"/>
          <w:b/>
          <w:bCs/>
          <w:sz w:val="32"/>
          <w:szCs w:val="36"/>
          <w:lang w:val="en-US" w:eastAsia="zh-CN"/>
        </w:rPr>
      </w:pPr>
      <w:r>
        <w:rPr>
          <w:rFonts w:hint="eastAsia" w:ascii="仿宋_GB2312" w:hAnsi="仿宋_GB2312" w:eastAsia="仿宋_GB2312" w:cs="仿宋_GB2312"/>
          <w:b/>
          <w:bCs/>
          <w:sz w:val="32"/>
          <w:szCs w:val="36"/>
          <w:lang w:val="en-US" w:eastAsia="zh-CN"/>
        </w:rPr>
        <w:t>团组织关系从外省转入广东省的团员，请按照以下步骤发起转接：</w:t>
      </w:r>
    </w:p>
    <w:p w14:paraId="0D184343">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在原省外系统发起团组织关系转接申请</w:t>
      </w:r>
    </w:p>
    <w:p w14:paraId="39C76CD6">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关注12355微信公众号，点击团员报到，按系统提示依次填写团员个人资料</w:t>
      </w:r>
    </w:p>
    <w:p w14:paraId="1C8A25A9">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联系转入团支部书记进行审核</w:t>
      </w:r>
    </w:p>
    <w:p w14:paraId="3DD87FD0">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团员报道申请审核通过后，广东系统将在10个工作日内将报到成功的结果反馈给省外系统</w:t>
      </w:r>
    </w:p>
    <w:p w14:paraId="522B5667">
      <w:pPr>
        <w:keepNext w:val="0"/>
        <w:keepLines w:val="0"/>
        <w:pageBreakBefore w:val="0"/>
        <w:widowControl w:val="0"/>
        <w:numPr>
          <w:ilvl w:val="0"/>
          <w:numId w:val="1"/>
        </w:numPr>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r>
        <w:rPr>
          <w:rFonts w:hint="eastAsia" w:ascii="仿宋_GB2312" w:hAnsi="仿宋_GB2312" w:eastAsia="仿宋_GB2312" w:cs="仿宋_GB2312"/>
          <w:sz w:val="32"/>
          <w:szCs w:val="36"/>
          <w:lang w:val="en-US" w:eastAsia="zh-CN"/>
        </w:rPr>
        <w:t>流程结束，完成转接</w:t>
      </w:r>
    </w:p>
    <w:p w14:paraId="468C72CB">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仿宋_GB2312" w:hAnsi="仿宋_GB2312" w:eastAsia="仿宋_GB2312" w:cs="仿宋_GB2312"/>
          <w:sz w:val="32"/>
          <w:szCs w:val="36"/>
          <w:lang w:val="en-US" w:eastAsia="zh-CN"/>
        </w:rPr>
      </w:pPr>
    </w:p>
    <w:p w14:paraId="65F600DD">
      <w:pPr>
        <w:keepNext w:val="0"/>
        <w:keepLines w:val="0"/>
        <w:pageBreakBefore w:val="0"/>
        <w:widowControl w:val="0"/>
        <w:numPr>
          <w:ilvl w:val="0"/>
          <w:numId w:val="0"/>
        </w:numPr>
        <w:kinsoku/>
        <w:wordWrap/>
        <w:overflowPunct/>
        <w:topLinePunct w:val="0"/>
        <w:autoSpaceDE/>
        <w:autoSpaceDN/>
        <w:bidi w:val="0"/>
        <w:adjustRightInd/>
        <w:snapToGrid/>
        <w:spacing w:line="240" w:lineRule="atLeast"/>
        <w:textAlignment w:val="auto"/>
        <w:rPr>
          <w:rFonts w:hint="eastAsia" w:ascii="仿宋_GB2312" w:hAnsi="仿宋_GB2312" w:eastAsia="仿宋_GB2312" w:cs="仿宋_GB2312"/>
          <w:sz w:val="32"/>
          <w:szCs w:val="36"/>
          <w:lang w:val="en-US" w:eastAsia="zh-CN"/>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sz w:val="32"/>
          <w:szCs w:val="36"/>
          <w:lang w:val="en-US" w:eastAsia="zh-CN"/>
        </w:rPr>
        <w:t>备注：如以上操作多次失败，则可直接联系团支部书记补录。</w:t>
      </w:r>
    </w:p>
    <w:p w14:paraId="402DF877">
      <w:pPr>
        <w:ind w:firstLine="643" w:firstLineChars="200"/>
        <w:rPr>
          <w:rFonts w:hint="eastAsia" w:eastAsia="仿宋_GB2312"/>
          <w:b/>
          <w:bCs/>
          <w:sz w:val="32"/>
          <w:szCs w:val="32"/>
        </w:rPr>
      </w:pPr>
      <w:r>
        <w:rPr>
          <w:rFonts w:hint="eastAsia" w:eastAsia="仿宋_GB2312"/>
          <w:b/>
          <w:bCs/>
          <w:sz w:val="32"/>
          <w:szCs w:val="32"/>
        </w:rPr>
        <w:t>团总支、团支部设置情况如下：</w:t>
      </w:r>
    </w:p>
    <w:tbl>
      <w:tblPr>
        <w:tblStyle w:val="3"/>
        <w:tblW w:w="9417"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34"/>
        <w:gridCol w:w="3483"/>
      </w:tblGrid>
      <w:tr w14:paraId="17B2A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5934" w:type="dxa"/>
          </w:tcPr>
          <w:p w14:paraId="275CA67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eastAsia="仿宋_GB2312"/>
                <w:b/>
                <w:bCs/>
                <w:sz w:val="36"/>
                <w:szCs w:val="36"/>
                <w:vertAlign w:val="baseline"/>
                <w:lang w:val="en-US" w:eastAsia="zh-CN"/>
              </w:rPr>
            </w:pPr>
            <w:r>
              <w:rPr>
                <w:rFonts w:hint="eastAsia" w:eastAsia="仿宋_GB2312"/>
                <w:b/>
                <w:bCs/>
                <w:sz w:val="36"/>
                <w:szCs w:val="36"/>
                <w:vertAlign w:val="baseline"/>
                <w:lang w:val="en-US" w:eastAsia="zh-CN"/>
              </w:rPr>
              <w:t>团支部名称</w:t>
            </w:r>
          </w:p>
        </w:tc>
        <w:tc>
          <w:tcPr>
            <w:tcW w:w="3483" w:type="dxa"/>
          </w:tcPr>
          <w:p w14:paraId="65A34C89">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default" w:eastAsia="仿宋_GB2312"/>
                <w:b/>
                <w:bCs/>
                <w:sz w:val="36"/>
                <w:szCs w:val="36"/>
                <w:vertAlign w:val="baseline"/>
                <w:lang w:val="en-US" w:eastAsia="zh-CN"/>
              </w:rPr>
            </w:pPr>
            <w:r>
              <w:rPr>
                <w:rFonts w:hint="eastAsia" w:eastAsia="仿宋_GB2312"/>
                <w:b/>
                <w:bCs/>
                <w:sz w:val="36"/>
                <w:szCs w:val="36"/>
                <w:vertAlign w:val="baseline"/>
                <w:lang w:val="en-US" w:eastAsia="zh-CN"/>
              </w:rPr>
              <w:t>对应职工、学生情况</w:t>
            </w:r>
          </w:p>
        </w:tc>
      </w:tr>
      <w:tr w14:paraId="51684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9B20DE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000000"/>
                <w:sz w:val="28"/>
                <w:szCs w:val="28"/>
                <w:highlight w:val="none"/>
              </w:rPr>
              <w:t>中国共产主义青年团中山大学孙逸仙纪念医院心血管内科</w:t>
            </w:r>
            <w:r>
              <w:rPr>
                <w:rFonts w:hint="eastAsia" w:eastAsia="仿宋_GB2312"/>
                <w:color w:val="000000"/>
                <w:sz w:val="28"/>
                <w:szCs w:val="28"/>
                <w:highlight w:val="none"/>
                <w:lang w:eastAsia="zh-CN"/>
              </w:rPr>
              <w:t>一</w:t>
            </w:r>
            <w:r>
              <w:rPr>
                <w:rFonts w:hint="eastAsia" w:eastAsia="仿宋_GB2312"/>
                <w:color w:val="000000"/>
                <w:sz w:val="28"/>
                <w:szCs w:val="28"/>
                <w:highlight w:val="none"/>
              </w:rPr>
              <w:t>团支部</w:t>
            </w:r>
            <w:r>
              <w:rPr>
                <w:rFonts w:hint="eastAsia" w:eastAsia="仿宋_GB2312"/>
                <w:color w:val="000000"/>
                <w:sz w:val="28"/>
                <w:szCs w:val="28"/>
                <w:highlight w:val="none"/>
                <w:lang w:val="en-US" w:eastAsia="zh-CN"/>
              </w:rPr>
              <w:t>委员会</w:t>
            </w:r>
          </w:p>
        </w:tc>
        <w:tc>
          <w:tcPr>
            <w:tcW w:w="3483" w:type="dxa"/>
          </w:tcPr>
          <w:p w14:paraId="326769A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w:t>
            </w:r>
            <w:r>
              <w:rPr>
                <w:rFonts w:hint="eastAsia" w:eastAsia="仿宋_GB2312"/>
                <w:color w:val="FF0000"/>
                <w:sz w:val="28"/>
                <w:szCs w:val="28"/>
                <w:highlight w:val="none"/>
                <w:lang w:eastAsia="zh-CN"/>
              </w:rPr>
              <w:t>心血管内科二区及北院</w:t>
            </w:r>
            <w:r>
              <w:rPr>
                <w:rFonts w:hint="eastAsia" w:eastAsia="仿宋_GB2312"/>
                <w:color w:val="FF0000"/>
                <w:sz w:val="28"/>
                <w:szCs w:val="28"/>
                <w:highlight w:val="none"/>
                <w:lang w:val="en-US" w:eastAsia="zh-CN"/>
              </w:rPr>
              <w:t>区</w:t>
            </w:r>
            <w:r>
              <w:rPr>
                <w:rFonts w:hint="eastAsia" w:eastAsia="仿宋_GB2312"/>
                <w:color w:val="FF0000"/>
                <w:sz w:val="28"/>
                <w:szCs w:val="28"/>
                <w:highlight w:val="none"/>
                <w:lang w:eastAsia="zh-CN"/>
              </w:rPr>
              <w:t>研究生</w:t>
            </w:r>
          </w:p>
        </w:tc>
      </w:tr>
      <w:tr w14:paraId="75F79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688B5B8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000000"/>
                <w:sz w:val="28"/>
                <w:szCs w:val="28"/>
                <w:highlight w:val="none"/>
              </w:rPr>
              <w:t>中国共产主义青年团中山大学孙逸仙纪念医院</w:t>
            </w:r>
            <w:r>
              <w:rPr>
                <w:rFonts w:hint="eastAsia" w:eastAsia="仿宋_GB2312"/>
                <w:color w:val="000000"/>
                <w:sz w:val="28"/>
                <w:szCs w:val="28"/>
                <w:highlight w:val="none"/>
                <w:lang w:eastAsia="zh-CN"/>
              </w:rPr>
              <w:t>心血管内科二团支部</w:t>
            </w:r>
            <w:r>
              <w:rPr>
                <w:rFonts w:hint="eastAsia" w:eastAsia="仿宋_GB2312"/>
                <w:color w:val="000000"/>
                <w:sz w:val="28"/>
                <w:szCs w:val="28"/>
                <w:highlight w:val="none"/>
                <w:lang w:val="en-US" w:eastAsia="zh-CN"/>
              </w:rPr>
              <w:t>委员会</w:t>
            </w:r>
          </w:p>
        </w:tc>
        <w:tc>
          <w:tcPr>
            <w:tcW w:w="3483" w:type="dxa"/>
          </w:tcPr>
          <w:p w14:paraId="7B99AD6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w:t>
            </w:r>
            <w:r>
              <w:rPr>
                <w:rFonts w:hint="eastAsia" w:eastAsia="仿宋_GB2312"/>
                <w:color w:val="FF0000"/>
                <w:sz w:val="28"/>
                <w:szCs w:val="28"/>
                <w:highlight w:val="none"/>
                <w:lang w:eastAsia="zh-CN"/>
              </w:rPr>
              <w:t>心血管内科三区、</w:t>
            </w:r>
            <w:r>
              <w:rPr>
                <w:rFonts w:hint="eastAsia" w:eastAsia="仿宋_GB2312"/>
                <w:color w:val="FF0000"/>
                <w:sz w:val="28"/>
                <w:szCs w:val="28"/>
                <w:highlight w:val="none"/>
                <w:lang w:val="en-US" w:eastAsia="zh-CN"/>
              </w:rPr>
              <w:t>CCU二区及南院区研究生</w:t>
            </w:r>
          </w:p>
        </w:tc>
      </w:tr>
      <w:tr w14:paraId="3F5D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18D22E0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000000"/>
                <w:sz w:val="28"/>
                <w:szCs w:val="28"/>
                <w:highlight w:val="none"/>
              </w:rPr>
              <w:t>中国共产主义青年团中山大学孙逸仙纪念医院</w:t>
            </w:r>
            <w:r>
              <w:rPr>
                <w:rFonts w:hint="eastAsia" w:eastAsia="仿宋_GB2312"/>
                <w:color w:val="000000"/>
                <w:sz w:val="28"/>
                <w:szCs w:val="28"/>
                <w:highlight w:val="none"/>
                <w:lang w:eastAsia="zh-CN"/>
              </w:rPr>
              <w:t>心血管内科三团支部</w:t>
            </w:r>
            <w:r>
              <w:rPr>
                <w:rFonts w:hint="eastAsia" w:eastAsia="仿宋_GB2312"/>
                <w:color w:val="000000"/>
                <w:sz w:val="28"/>
                <w:szCs w:val="28"/>
                <w:highlight w:val="none"/>
                <w:lang w:val="en-US" w:eastAsia="zh-CN"/>
              </w:rPr>
              <w:t>委员会</w:t>
            </w:r>
          </w:p>
        </w:tc>
        <w:tc>
          <w:tcPr>
            <w:tcW w:w="3483" w:type="dxa"/>
          </w:tcPr>
          <w:p w14:paraId="78675DC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w:t>
            </w:r>
            <w:r>
              <w:rPr>
                <w:rFonts w:hint="eastAsia" w:eastAsia="仿宋_GB2312"/>
                <w:color w:val="FF0000"/>
                <w:sz w:val="28"/>
                <w:szCs w:val="28"/>
                <w:highlight w:val="none"/>
                <w:lang w:eastAsia="zh-CN"/>
              </w:rPr>
              <w:t>心血管内科一区、</w:t>
            </w:r>
            <w:r>
              <w:rPr>
                <w:rFonts w:hint="eastAsia" w:eastAsia="仿宋_GB2312"/>
                <w:color w:val="FF0000"/>
                <w:sz w:val="28"/>
                <w:szCs w:val="28"/>
                <w:highlight w:val="none"/>
                <w:lang w:val="en-US" w:eastAsia="zh-CN"/>
              </w:rPr>
              <w:t>CCU一区护士</w:t>
            </w:r>
          </w:p>
        </w:tc>
      </w:tr>
      <w:tr w14:paraId="155DE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DCC076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中国共产主义青年团中山大学孙逸仙纪念医院血液内科及输血科团支部委员会</w:t>
            </w:r>
          </w:p>
        </w:tc>
        <w:tc>
          <w:tcPr>
            <w:tcW w:w="3483" w:type="dxa"/>
          </w:tcPr>
          <w:p w14:paraId="30EDCB9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eastAsia="zh-CN"/>
              </w:rPr>
              <w:t>包括血液内科，输血科</w:t>
            </w:r>
            <w:r>
              <w:rPr>
                <w:rFonts w:hint="eastAsia" w:eastAsia="仿宋_GB2312"/>
                <w:color w:val="FF0000"/>
                <w:sz w:val="28"/>
                <w:szCs w:val="28"/>
                <w:highlight w:val="none"/>
                <w:lang w:val="en-US" w:eastAsia="zh-CN"/>
              </w:rPr>
              <w:t>教职工、学生</w:t>
            </w:r>
          </w:p>
        </w:tc>
      </w:tr>
      <w:tr w14:paraId="25E3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43843DF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中国共产主义青年团中山大学孙逸仙纪念医院内分泌内科一团支部委员会</w:t>
            </w:r>
          </w:p>
        </w:tc>
        <w:tc>
          <w:tcPr>
            <w:tcW w:w="3483" w:type="dxa"/>
          </w:tcPr>
          <w:p w14:paraId="2FEDBC0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w:t>
            </w:r>
            <w:r>
              <w:rPr>
                <w:rFonts w:hint="eastAsia" w:eastAsia="仿宋_GB2312"/>
                <w:color w:val="FF0000"/>
                <w:sz w:val="28"/>
                <w:szCs w:val="28"/>
                <w:highlight w:val="none"/>
                <w:lang w:eastAsia="zh-CN"/>
              </w:rPr>
              <w:t>内分泌内科学生</w:t>
            </w:r>
          </w:p>
        </w:tc>
      </w:tr>
      <w:tr w14:paraId="5812A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7A600B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中国共产主义青年团中山大学孙逸仙纪念医院内分泌内科</w:t>
            </w:r>
            <w:r>
              <w:rPr>
                <w:rFonts w:hint="eastAsia" w:ascii="Times New Roman" w:hAnsi="Times New Roman" w:eastAsia="仿宋_GB2312" w:cs="Times New Roman"/>
                <w:color w:val="auto"/>
                <w:sz w:val="28"/>
                <w:szCs w:val="28"/>
                <w:highlight w:val="none"/>
                <w:lang w:val="en-US" w:eastAsia="zh-CN"/>
              </w:rPr>
              <w:t>二</w:t>
            </w:r>
            <w:r>
              <w:rPr>
                <w:rFonts w:hint="eastAsia" w:ascii="Times New Roman" w:hAnsi="Times New Roman" w:eastAsia="仿宋_GB2312" w:cs="Times New Roman"/>
                <w:color w:val="auto"/>
                <w:sz w:val="28"/>
                <w:szCs w:val="28"/>
                <w:highlight w:val="none"/>
                <w:lang w:eastAsia="zh-CN"/>
              </w:rPr>
              <w:t>团支部委员会</w:t>
            </w:r>
          </w:p>
        </w:tc>
        <w:tc>
          <w:tcPr>
            <w:tcW w:w="3483" w:type="dxa"/>
          </w:tcPr>
          <w:p w14:paraId="7EA965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w:t>
            </w:r>
            <w:r>
              <w:rPr>
                <w:rFonts w:hint="eastAsia" w:eastAsia="仿宋_GB2312"/>
                <w:color w:val="FF0000"/>
                <w:sz w:val="28"/>
                <w:szCs w:val="28"/>
                <w:highlight w:val="none"/>
                <w:lang w:eastAsia="zh-CN"/>
              </w:rPr>
              <w:t>内分泌内科教职工</w:t>
            </w:r>
          </w:p>
        </w:tc>
      </w:tr>
      <w:tr w14:paraId="6E58F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C6D8E1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中国共产主义青年团中山大学孙逸仙纪念医院肾内科团支部委员会</w:t>
            </w:r>
          </w:p>
        </w:tc>
        <w:tc>
          <w:tcPr>
            <w:tcW w:w="3483" w:type="dxa"/>
          </w:tcPr>
          <w:p w14:paraId="5246477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肾内科教职工、学生</w:t>
            </w:r>
          </w:p>
        </w:tc>
      </w:tr>
      <w:tr w14:paraId="39A11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51F5F7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中国共产主义青年团中山大学孙逸仙纪念医院呼吸内科团支部委员会</w:t>
            </w:r>
          </w:p>
        </w:tc>
        <w:tc>
          <w:tcPr>
            <w:tcW w:w="3483" w:type="dxa"/>
          </w:tcPr>
          <w:p w14:paraId="502C8CD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eastAsia="zh-CN"/>
              </w:rPr>
              <w:t>呼吸内科</w:t>
            </w:r>
            <w:r>
              <w:rPr>
                <w:rFonts w:hint="eastAsia" w:eastAsia="仿宋_GB2312"/>
                <w:color w:val="FF0000"/>
                <w:sz w:val="28"/>
                <w:szCs w:val="28"/>
                <w:highlight w:val="none"/>
                <w:lang w:val="en-US" w:eastAsia="zh-CN"/>
              </w:rPr>
              <w:t>教职工、学生</w:t>
            </w:r>
          </w:p>
        </w:tc>
      </w:tr>
      <w:tr w14:paraId="794B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20E90AE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中国共产主义青年团中山大学孙逸仙纪念医院消化内科团支部委员会</w:t>
            </w:r>
          </w:p>
        </w:tc>
        <w:tc>
          <w:tcPr>
            <w:tcW w:w="3483" w:type="dxa"/>
          </w:tcPr>
          <w:p w14:paraId="0B0900A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消化</w:t>
            </w:r>
            <w:r>
              <w:rPr>
                <w:rFonts w:hint="eastAsia" w:eastAsia="仿宋_GB2312"/>
                <w:color w:val="FF0000"/>
                <w:sz w:val="28"/>
                <w:szCs w:val="28"/>
                <w:highlight w:val="none"/>
                <w:lang w:eastAsia="zh-CN"/>
              </w:rPr>
              <w:t>内科</w:t>
            </w:r>
            <w:r>
              <w:rPr>
                <w:rFonts w:hint="eastAsia" w:eastAsia="仿宋_GB2312"/>
                <w:color w:val="FF0000"/>
                <w:sz w:val="28"/>
                <w:szCs w:val="28"/>
                <w:highlight w:val="none"/>
                <w:lang w:val="en-US" w:eastAsia="zh-CN"/>
              </w:rPr>
              <w:t>教职工、学生</w:t>
            </w:r>
          </w:p>
        </w:tc>
      </w:tr>
      <w:tr w14:paraId="489E5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14B61B3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中国共产主义青年团中山大学孙逸仙纪念医院风湿免疫科团支部委员会</w:t>
            </w:r>
          </w:p>
        </w:tc>
        <w:tc>
          <w:tcPr>
            <w:tcW w:w="3483" w:type="dxa"/>
          </w:tcPr>
          <w:p w14:paraId="67D7F69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风湿免疫科教职工、学生</w:t>
            </w:r>
          </w:p>
        </w:tc>
      </w:tr>
      <w:tr w14:paraId="25311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1850D5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中国共产主义青年团中山大学孙逸仙纪念医院泌尿外科</w:t>
            </w:r>
            <w:r>
              <w:rPr>
                <w:rFonts w:hint="eastAsia" w:ascii="Times New Roman" w:hAnsi="Times New Roman" w:eastAsia="仿宋_GB2312" w:cs="Times New Roman"/>
                <w:color w:val="auto"/>
                <w:sz w:val="28"/>
                <w:szCs w:val="28"/>
                <w:highlight w:val="none"/>
                <w:lang w:val="en-US" w:eastAsia="zh-CN"/>
              </w:rPr>
              <w:t>一</w:t>
            </w:r>
            <w:r>
              <w:rPr>
                <w:rFonts w:hint="eastAsia" w:ascii="Times New Roman" w:hAnsi="Times New Roman" w:eastAsia="仿宋_GB2312" w:cs="Times New Roman"/>
                <w:color w:val="auto"/>
                <w:sz w:val="28"/>
                <w:szCs w:val="28"/>
                <w:highlight w:val="none"/>
                <w:lang w:eastAsia="zh-CN"/>
              </w:rPr>
              <w:t>团支部委员会</w:t>
            </w:r>
          </w:p>
        </w:tc>
        <w:tc>
          <w:tcPr>
            <w:tcW w:w="3483" w:type="dxa"/>
          </w:tcPr>
          <w:p w14:paraId="3673F07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主要为泌尿外科一区教职工、学生</w:t>
            </w:r>
          </w:p>
        </w:tc>
      </w:tr>
      <w:tr w14:paraId="7156A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5934" w:type="dxa"/>
          </w:tcPr>
          <w:p w14:paraId="56F220D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中国共产主义青年团中山大学孙逸仙纪念医院泌尿外科</w:t>
            </w:r>
            <w:r>
              <w:rPr>
                <w:rFonts w:hint="eastAsia" w:ascii="Times New Roman" w:hAnsi="Times New Roman" w:eastAsia="仿宋_GB2312" w:cs="Times New Roman"/>
                <w:color w:val="auto"/>
                <w:sz w:val="28"/>
                <w:szCs w:val="28"/>
                <w:highlight w:val="none"/>
                <w:lang w:val="en-US" w:eastAsia="zh-CN"/>
              </w:rPr>
              <w:t>二</w:t>
            </w:r>
            <w:r>
              <w:rPr>
                <w:rFonts w:hint="eastAsia" w:ascii="Times New Roman" w:hAnsi="Times New Roman" w:eastAsia="仿宋_GB2312" w:cs="Times New Roman"/>
                <w:color w:val="auto"/>
                <w:sz w:val="28"/>
                <w:szCs w:val="28"/>
                <w:highlight w:val="none"/>
                <w:lang w:eastAsia="zh-CN"/>
              </w:rPr>
              <w:t>团支部委员会</w:t>
            </w:r>
          </w:p>
        </w:tc>
        <w:tc>
          <w:tcPr>
            <w:tcW w:w="3483" w:type="dxa"/>
          </w:tcPr>
          <w:p w14:paraId="74D5955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主要为泌尿外科二区、三区教职工、学生</w:t>
            </w:r>
          </w:p>
        </w:tc>
      </w:tr>
      <w:tr w14:paraId="65DBF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42FF0F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中国共产主义青年团中山大学孙逸仙纪念医院泌尿外科</w:t>
            </w:r>
            <w:r>
              <w:rPr>
                <w:rFonts w:hint="eastAsia" w:ascii="Times New Roman" w:hAnsi="Times New Roman" w:eastAsia="仿宋_GB2312" w:cs="Times New Roman"/>
                <w:color w:val="auto"/>
                <w:sz w:val="28"/>
                <w:szCs w:val="28"/>
                <w:highlight w:val="none"/>
                <w:lang w:val="en-US" w:eastAsia="zh-CN"/>
              </w:rPr>
              <w:t>三</w:t>
            </w:r>
            <w:r>
              <w:rPr>
                <w:rFonts w:hint="eastAsia" w:ascii="Times New Roman" w:hAnsi="Times New Roman" w:eastAsia="仿宋_GB2312" w:cs="Times New Roman"/>
                <w:color w:val="auto"/>
                <w:sz w:val="28"/>
                <w:szCs w:val="28"/>
                <w:highlight w:val="none"/>
                <w:lang w:eastAsia="zh-CN"/>
              </w:rPr>
              <w:t>团支部委员</w:t>
            </w:r>
          </w:p>
        </w:tc>
        <w:tc>
          <w:tcPr>
            <w:tcW w:w="3483" w:type="dxa"/>
          </w:tcPr>
          <w:p w14:paraId="654F6DE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主要为泌尿外科生物岛研究生</w:t>
            </w:r>
          </w:p>
        </w:tc>
      </w:tr>
      <w:tr w14:paraId="0C64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6BBD0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中国共产主义青年团中山大学孙逸仙纪念医院心胸外科</w:t>
            </w:r>
            <w:r>
              <w:rPr>
                <w:rFonts w:hint="eastAsia" w:ascii="Times New Roman" w:hAnsi="Times New Roman" w:eastAsia="仿宋_GB2312" w:cs="Times New Roman"/>
                <w:sz w:val="28"/>
                <w:szCs w:val="28"/>
                <w:highlight w:val="none"/>
                <w:lang w:val="en-US" w:eastAsia="zh-CN"/>
              </w:rPr>
              <w:t>一</w:t>
            </w:r>
            <w:r>
              <w:rPr>
                <w:rFonts w:hint="eastAsia" w:ascii="Times New Roman" w:hAnsi="Times New Roman" w:eastAsia="仿宋_GB2312" w:cs="Times New Roman"/>
                <w:sz w:val="28"/>
                <w:szCs w:val="28"/>
                <w:highlight w:val="none"/>
                <w:lang w:eastAsia="zh-CN"/>
              </w:rPr>
              <w:t>团支部委员会</w:t>
            </w:r>
          </w:p>
        </w:tc>
        <w:tc>
          <w:tcPr>
            <w:tcW w:w="3483" w:type="dxa"/>
          </w:tcPr>
          <w:p w14:paraId="7AA2B3E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主要为心血管外科教职工、学生</w:t>
            </w:r>
          </w:p>
        </w:tc>
      </w:tr>
      <w:tr w14:paraId="185AE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160D773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中国共产主义青年团中山大学孙逸仙纪念医院心胸外科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团支部委员会</w:t>
            </w:r>
          </w:p>
        </w:tc>
        <w:tc>
          <w:tcPr>
            <w:tcW w:w="3483" w:type="dxa"/>
          </w:tcPr>
          <w:p w14:paraId="590E031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主要为胸外科教职工、学生</w:t>
            </w:r>
          </w:p>
        </w:tc>
      </w:tr>
      <w:tr w14:paraId="79C4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2B4340B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中国共产主义青年团中山大学孙逸仙纪念医院骨外科</w:t>
            </w:r>
            <w:r>
              <w:rPr>
                <w:rFonts w:hint="eastAsia" w:ascii="Times New Roman" w:hAnsi="Times New Roman" w:eastAsia="仿宋_GB2312" w:cs="Times New Roman"/>
                <w:sz w:val="28"/>
                <w:szCs w:val="28"/>
                <w:highlight w:val="none"/>
                <w:lang w:val="en-US" w:eastAsia="zh-CN"/>
              </w:rPr>
              <w:t>一</w:t>
            </w:r>
            <w:r>
              <w:rPr>
                <w:rFonts w:hint="eastAsia" w:ascii="Times New Roman" w:hAnsi="Times New Roman" w:eastAsia="仿宋_GB2312" w:cs="Times New Roman"/>
                <w:sz w:val="28"/>
                <w:szCs w:val="28"/>
                <w:highlight w:val="none"/>
                <w:lang w:eastAsia="zh-CN"/>
              </w:rPr>
              <w:t>团支部委员会</w:t>
            </w:r>
          </w:p>
        </w:tc>
        <w:tc>
          <w:tcPr>
            <w:tcW w:w="3483" w:type="dxa"/>
          </w:tcPr>
          <w:p w14:paraId="382FC90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主要为骨外科一区教职工、学生</w:t>
            </w:r>
          </w:p>
        </w:tc>
      </w:tr>
      <w:tr w14:paraId="34D4A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4AD84D8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中国共产主义青年团中山大学孙逸仙纪念医院骨外科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团支部委员会</w:t>
            </w:r>
          </w:p>
        </w:tc>
        <w:tc>
          <w:tcPr>
            <w:tcW w:w="3483" w:type="dxa"/>
          </w:tcPr>
          <w:p w14:paraId="3F1E3DA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主要为骨外科二区教职工、学生</w:t>
            </w:r>
          </w:p>
        </w:tc>
      </w:tr>
      <w:tr w14:paraId="79BD9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6CFB2F4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中国共产主义青年团中山大学孙逸仙纪念医院骨外科三团支部委员会</w:t>
            </w:r>
          </w:p>
        </w:tc>
        <w:tc>
          <w:tcPr>
            <w:tcW w:w="3483" w:type="dxa"/>
          </w:tcPr>
          <w:p w14:paraId="428A0A2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主要为骨外科三区教职工、学生</w:t>
            </w:r>
          </w:p>
        </w:tc>
      </w:tr>
      <w:tr w14:paraId="05F48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6554DB5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中国共产主义青年团中山大学孙逸仙纪念医院神经外科团支部委员会</w:t>
            </w:r>
          </w:p>
        </w:tc>
        <w:tc>
          <w:tcPr>
            <w:tcW w:w="3483" w:type="dxa"/>
          </w:tcPr>
          <w:p w14:paraId="467B409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神经外科教职工、学生</w:t>
            </w:r>
          </w:p>
        </w:tc>
      </w:tr>
      <w:tr w14:paraId="1499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934" w:type="dxa"/>
          </w:tcPr>
          <w:p w14:paraId="1789B86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中国共产主义青年团中山大学孙逸仙纪念医院肝胆外科团支部</w:t>
            </w:r>
          </w:p>
        </w:tc>
        <w:tc>
          <w:tcPr>
            <w:tcW w:w="3483" w:type="dxa"/>
          </w:tcPr>
          <w:p w14:paraId="46D829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肝胆外科教职工、学生</w:t>
            </w:r>
          </w:p>
        </w:tc>
      </w:tr>
      <w:tr w14:paraId="114D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5934" w:type="dxa"/>
          </w:tcPr>
          <w:p w14:paraId="30C97F6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000000"/>
                <w:sz w:val="28"/>
                <w:szCs w:val="28"/>
                <w:highlight w:val="none"/>
                <w:lang w:eastAsia="zh-CN"/>
              </w:rPr>
              <w:t>中国共产主义青年团中山大学孙逸仙纪念医院普通外科一团支部委员会</w:t>
            </w:r>
          </w:p>
        </w:tc>
        <w:tc>
          <w:tcPr>
            <w:tcW w:w="3483" w:type="dxa"/>
          </w:tcPr>
          <w:p w14:paraId="2B4573F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主要为南院区胃肠外科，胆胰外科教职工、学生</w:t>
            </w:r>
          </w:p>
        </w:tc>
      </w:tr>
      <w:tr w14:paraId="1A12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5934" w:type="dxa"/>
          </w:tcPr>
          <w:p w14:paraId="1E544D0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000000"/>
                <w:sz w:val="28"/>
                <w:szCs w:val="28"/>
                <w:highlight w:val="none"/>
                <w:lang w:eastAsia="zh-CN"/>
              </w:rPr>
              <w:t>中国共产主义青年团中山大学孙逸仙纪念医院普通外科</w:t>
            </w:r>
            <w:r>
              <w:rPr>
                <w:rFonts w:hint="eastAsia" w:ascii="Times New Roman" w:hAnsi="Times New Roman" w:eastAsia="仿宋_GB2312" w:cs="Times New Roman"/>
                <w:color w:val="000000"/>
                <w:sz w:val="28"/>
                <w:szCs w:val="28"/>
                <w:highlight w:val="none"/>
                <w:lang w:val="en-US" w:eastAsia="zh-CN"/>
              </w:rPr>
              <w:t>二</w:t>
            </w:r>
            <w:r>
              <w:rPr>
                <w:rFonts w:hint="eastAsia" w:ascii="Times New Roman" w:hAnsi="Times New Roman" w:eastAsia="仿宋_GB2312" w:cs="Times New Roman"/>
                <w:color w:val="000000"/>
                <w:sz w:val="28"/>
                <w:szCs w:val="28"/>
                <w:highlight w:val="none"/>
                <w:lang w:eastAsia="zh-CN"/>
              </w:rPr>
              <w:t>团支部委员会</w:t>
            </w:r>
          </w:p>
        </w:tc>
        <w:tc>
          <w:tcPr>
            <w:tcW w:w="3483" w:type="dxa"/>
          </w:tcPr>
          <w:p w14:paraId="6F40022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主要为北院区胃肠外科教职工、学生</w:t>
            </w:r>
          </w:p>
        </w:tc>
      </w:tr>
      <w:tr w14:paraId="705A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5934" w:type="dxa"/>
          </w:tcPr>
          <w:p w14:paraId="6E1DADC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000000"/>
                <w:sz w:val="28"/>
                <w:szCs w:val="28"/>
                <w:highlight w:val="none"/>
              </w:rPr>
              <w:t>中国共产主义青年团中山大学孙逸仙纪念医院乳腺肿瘤中心一团支部委员会</w:t>
            </w:r>
          </w:p>
        </w:tc>
        <w:tc>
          <w:tcPr>
            <w:tcW w:w="3483" w:type="dxa"/>
          </w:tcPr>
          <w:p w14:paraId="0A68F986">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eastAsia="仿宋_GB2312"/>
                <w:b/>
                <w:bCs/>
                <w:color w:val="FF0000"/>
                <w:sz w:val="28"/>
                <w:szCs w:val="28"/>
                <w:vertAlign w:val="baseline"/>
                <w:lang w:val="en-US"/>
              </w:rPr>
            </w:pPr>
            <w:r>
              <w:rPr>
                <w:rFonts w:hint="eastAsia" w:eastAsia="仿宋_GB2312"/>
                <w:color w:val="FF0000"/>
                <w:sz w:val="28"/>
                <w:szCs w:val="28"/>
                <w:highlight w:val="none"/>
                <w:lang w:val="en-US" w:eastAsia="zh-CN"/>
              </w:rPr>
              <w:t>乳腺肿瘤中心教职工、学生团支部</w:t>
            </w:r>
          </w:p>
        </w:tc>
      </w:tr>
      <w:tr w14:paraId="308D6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5934" w:type="dxa"/>
          </w:tcPr>
          <w:p w14:paraId="1330678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000000"/>
                <w:sz w:val="28"/>
                <w:szCs w:val="28"/>
                <w:highlight w:val="none"/>
              </w:rPr>
              <w:t>中国共产主义青年团中山大学孙逸仙纪念医院乳腺肿瘤中心</w:t>
            </w:r>
            <w:r>
              <w:rPr>
                <w:rFonts w:hint="eastAsia" w:ascii="Times New Roman" w:hAnsi="Times New Roman" w:eastAsia="仿宋_GB2312" w:cs="Times New Roman"/>
                <w:color w:val="000000"/>
                <w:sz w:val="28"/>
                <w:szCs w:val="28"/>
                <w:highlight w:val="none"/>
                <w:lang w:val="en-US" w:eastAsia="zh-CN"/>
              </w:rPr>
              <w:t>二</w:t>
            </w:r>
            <w:r>
              <w:rPr>
                <w:rFonts w:hint="eastAsia" w:ascii="Times New Roman" w:hAnsi="Times New Roman" w:eastAsia="仿宋_GB2312" w:cs="Times New Roman"/>
                <w:color w:val="000000"/>
                <w:sz w:val="28"/>
                <w:szCs w:val="28"/>
                <w:highlight w:val="none"/>
              </w:rPr>
              <w:t>团支部委员会</w:t>
            </w:r>
          </w:p>
        </w:tc>
        <w:tc>
          <w:tcPr>
            <w:tcW w:w="3483" w:type="dxa"/>
          </w:tcPr>
          <w:p w14:paraId="210273EE">
            <w:pPr>
              <w:keepNext w:val="0"/>
              <w:keepLines w:val="0"/>
              <w:pageBreakBefore w:val="0"/>
              <w:widowControl w:val="0"/>
              <w:kinsoku/>
              <w:wordWrap/>
              <w:overflowPunct/>
              <w:topLinePunct w:val="0"/>
              <w:autoSpaceDE/>
              <w:autoSpaceDN/>
              <w:bidi w:val="0"/>
              <w:adjustRightInd/>
              <w:snapToGrid/>
              <w:spacing w:line="500" w:lineRule="exact"/>
              <w:textAlignment w:val="auto"/>
              <w:rPr>
                <w:rFonts w:hint="default" w:eastAsia="仿宋_GB2312"/>
                <w:b/>
                <w:bCs/>
                <w:color w:val="FF0000"/>
                <w:sz w:val="28"/>
                <w:szCs w:val="28"/>
                <w:vertAlign w:val="baseline"/>
                <w:lang w:val="en-US" w:eastAsia="zh-CN"/>
              </w:rPr>
            </w:pPr>
            <w:r>
              <w:rPr>
                <w:rFonts w:hint="eastAsia" w:eastAsia="仿宋_GB2312"/>
                <w:color w:val="FF0000"/>
                <w:sz w:val="28"/>
                <w:szCs w:val="28"/>
                <w:highlight w:val="none"/>
                <w:lang w:val="en-US" w:eastAsia="zh-CN"/>
              </w:rPr>
              <w:t>乳腺肿瘤中心新生团支部</w:t>
            </w:r>
          </w:p>
        </w:tc>
      </w:tr>
      <w:tr w14:paraId="4958A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atLeast"/>
        </w:trPr>
        <w:tc>
          <w:tcPr>
            <w:tcW w:w="5934" w:type="dxa"/>
          </w:tcPr>
          <w:p w14:paraId="52593C6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000000"/>
                <w:sz w:val="28"/>
                <w:szCs w:val="28"/>
                <w:highlight w:val="none"/>
              </w:rPr>
              <w:t>中国共产主义青年团中山大学孙逸仙纪念医院乳腺肿瘤中心</w:t>
            </w:r>
            <w:r>
              <w:rPr>
                <w:rFonts w:hint="eastAsia" w:ascii="Times New Roman" w:hAnsi="Times New Roman" w:eastAsia="仿宋_GB2312" w:cs="Times New Roman"/>
                <w:color w:val="000000"/>
                <w:sz w:val="28"/>
                <w:szCs w:val="28"/>
                <w:highlight w:val="none"/>
                <w:lang w:val="en-US" w:eastAsia="zh-CN"/>
              </w:rPr>
              <w:t>三</w:t>
            </w:r>
            <w:r>
              <w:rPr>
                <w:rFonts w:hint="eastAsia" w:ascii="Times New Roman" w:hAnsi="Times New Roman" w:eastAsia="仿宋_GB2312" w:cs="Times New Roman"/>
                <w:color w:val="000000"/>
                <w:sz w:val="28"/>
                <w:szCs w:val="28"/>
                <w:highlight w:val="none"/>
              </w:rPr>
              <w:t>团支部委员会</w:t>
            </w:r>
          </w:p>
        </w:tc>
        <w:tc>
          <w:tcPr>
            <w:tcW w:w="3483" w:type="dxa"/>
          </w:tcPr>
          <w:p w14:paraId="5368FAA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color w:val="FF0000"/>
                <w:sz w:val="28"/>
                <w:szCs w:val="28"/>
                <w:vertAlign w:val="baseline"/>
              </w:rPr>
            </w:pPr>
            <w:r>
              <w:rPr>
                <w:rFonts w:hint="eastAsia" w:eastAsia="仿宋_GB2312"/>
                <w:color w:val="FF0000"/>
                <w:sz w:val="28"/>
                <w:szCs w:val="28"/>
                <w:highlight w:val="none"/>
                <w:lang w:val="en-US" w:eastAsia="zh-CN"/>
              </w:rPr>
              <w:t>乳腺肿瘤中心教职工、学生团支部</w:t>
            </w:r>
          </w:p>
        </w:tc>
      </w:tr>
      <w:tr w14:paraId="532F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4BD6487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中国共产主义青年团中山大学孙逸仙纪念医院整形外科及血管甲状腺外科团支部委员会</w:t>
            </w:r>
          </w:p>
        </w:tc>
        <w:tc>
          <w:tcPr>
            <w:tcW w:w="3483" w:type="dxa"/>
          </w:tcPr>
          <w:p w14:paraId="17EDDC2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整形外科，血管甲状腺外科教职工、学生</w:t>
            </w:r>
          </w:p>
        </w:tc>
      </w:tr>
      <w:tr w14:paraId="06D41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643014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中国共产主义青年团中山大学孙逸仙纪念医院麻醉科一团支部委员会</w:t>
            </w:r>
          </w:p>
        </w:tc>
        <w:tc>
          <w:tcPr>
            <w:tcW w:w="3483" w:type="dxa"/>
          </w:tcPr>
          <w:p w14:paraId="7236CB4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主要为北院区麻醉科教职工、学生</w:t>
            </w:r>
          </w:p>
        </w:tc>
      </w:tr>
      <w:tr w14:paraId="03A7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68E4F85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中国共产主义青年团中山大学孙逸仙纪念医院麻醉科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团支部委员会</w:t>
            </w:r>
          </w:p>
        </w:tc>
        <w:tc>
          <w:tcPr>
            <w:tcW w:w="3483" w:type="dxa"/>
          </w:tcPr>
          <w:p w14:paraId="768C536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主要为南院区麻醉科教职工、学生</w:t>
            </w:r>
          </w:p>
        </w:tc>
      </w:tr>
      <w:tr w14:paraId="6C9E0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0C92C7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中国共产主义青年团中山大学孙逸仙纪念医院手术室一团支部委员会</w:t>
            </w:r>
          </w:p>
        </w:tc>
        <w:tc>
          <w:tcPr>
            <w:tcW w:w="3483" w:type="dxa"/>
          </w:tcPr>
          <w:p w14:paraId="0A43A5E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主要为南院区手术室教职工、学生</w:t>
            </w:r>
          </w:p>
        </w:tc>
      </w:tr>
      <w:tr w14:paraId="5E29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201C38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中国共产主义青年团中山大学孙逸仙纪念医院手术室</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团支部委员会</w:t>
            </w:r>
          </w:p>
        </w:tc>
        <w:tc>
          <w:tcPr>
            <w:tcW w:w="3483" w:type="dxa"/>
          </w:tcPr>
          <w:p w14:paraId="1A1676D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主要为北院区手术室教职工、学生</w:t>
            </w:r>
          </w:p>
        </w:tc>
      </w:tr>
      <w:tr w14:paraId="4CBE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27890C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中国共产主义青年团中山大学孙逸仙纪念医院生殖内分泌科及普通妇科团支部委员会</w:t>
            </w:r>
          </w:p>
        </w:tc>
        <w:tc>
          <w:tcPr>
            <w:tcW w:w="3483" w:type="dxa"/>
          </w:tcPr>
          <w:p w14:paraId="546914EE">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主要为生殖内分泌科，普通妇科，院本部妇产科门诊教职工、学生</w:t>
            </w:r>
          </w:p>
        </w:tc>
      </w:tr>
      <w:tr w14:paraId="492D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3BBB0A6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中国共产主义青年团中山大学孙逸仙纪念医院围产专科团支部委员会</w:t>
            </w:r>
          </w:p>
        </w:tc>
        <w:tc>
          <w:tcPr>
            <w:tcW w:w="3483" w:type="dxa"/>
          </w:tcPr>
          <w:p w14:paraId="12ECD83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围产专科教职工、学生</w:t>
            </w:r>
          </w:p>
        </w:tc>
      </w:tr>
      <w:tr w14:paraId="6C95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5934" w:type="dxa"/>
          </w:tcPr>
          <w:p w14:paraId="397E395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中国共产主义青年团中山大学孙逸仙纪念医院妇科肿瘤专科团支部委员会</w:t>
            </w:r>
          </w:p>
        </w:tc>
        <w:tc>
          <w:tcPr>
            <w:tcW w:w="3483" w:type="dxa"/>
          </w:tcPr>
          <w:p w14:paraId="6E343AA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主要为妇科肿瘤专科、南院区妇科门诊教职工、学生</w:t>
            </w:r>
          </w:p>
        </w:tc>
      </w:tr>
      <w:tr w14:paraId="1590D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5934" w:type="dxa"/>
          </w:tcPr>
          <w:p w14:paraId="4E876C9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中国共产主义青年团中山大学孙逸仙纪念医院儿科一团支部委员会</w:t>
            </w:r>
          </w:p>
        </w:tc>
        <w:tc>
          <w:tcPr>
            <w:tcW w:w="3483" w:type="dxa"/>
          </w:tcPr>
          <w:p w14:paraId="6D74B6C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主要为北院区儿科教职工、学生</w:t>
            </w:r>
          </w:p>
        </w:tc>
      </w:tr>
      <w:tr w14:paraId="4EF4A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5934" w:type="dxa"/>
          </w:tcPr>
          <w:p w14:paraId="1C40AD5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中国共产主义青年团中山大学孙逸仙纪念医院儿科</w:t>
            </w:r>
            <w:r>
              <w:rPr>
                <w:rFonts w:hint="eastAsia" w:ascii="Times New Roman" w:hAnsi="Times New Roman" w:eastAsia="仿宋_GB2312" w:cs="Times New Roman"/>
                <w:color w:val="auto"/>
                <w:sz w:val="28"/>
                <w:szCs w:val="28"/>
                <w:highlight w:val="none"/>
                <w:lang w:val="en-US" w:eastAsia="zh-CN"/>
              </w:rPr>
              <w:t>二</w:t>
            </w:r>
            <w:r>
              <w:rPr>
                <w:rFonts w:hint="eastAsia" w:ascii="Times New Roman" w:hAnsi="Times New Roman" w:eastAsia="仿宋_GB2312" w:cs="Times New Roman"/>
                <w:color w:val="auto"/>
                <w:sz w:val="28"/>
                <w:szCs w:val="28"/>
                <w:highlight w:val="none"/>
                <w:lang w:eastAsia="zh-CN"/>
              </w:rPr>
              <w:t>团支部委员会</w:t>
            </w:r>
          </w:p>
        </w:tc>
        <w:tc>
          <w:tcPr>
            <w:tcW w:w="3483" w:type="dxa"/>
          </w:tcPr>
          <w:p w14:paraId="6C271F8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主要为南院区儿科四区、小儿外科教职工、学生</w:t>
            </w:r>
          </w:p>
        </w:tc>
      </w:tr>
      <w:tr w14:paraId="6523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5934" w:type="dxa"/>
          </w:tcPr>
          <w:p w14:paraId="0FB7536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color w:val="auto"/>
                <w:sz w:val="28"/>
                <w:szCs w:val="28"/>
                <w:highlight w:val="none"/>
                <w:lang w:eastAsia="zh-CN"/>
              </w:rPr>
              <w:t>中国共产主义青年团中山大学孙逸仙纪念医院儿科</w:t>
            </w:r>
            <w:r>
              <w:rPr>
                <w:rFonts w:hint="eastAsia" w:ascii="Times New Roman" w:hAnsi="Times New Roman" w:eastAsia="仿宋_GB2312" w:cs="Times New Roman"/>
                <w:color w:val="auto"/>
                <w:sz w:val="28"/>
                <w:szCs w:val="28"/>
                <w:highlight w:val="none"/>
                <w:lang w:val="en-US" w:eastAsia="zh-CN"/>
              </w:rPr>
              <w:t>三</w:t>
            </w:r>
            <w:r>
              <w:rPr>
                <w:rFonts w:hint="eastAsia" w:ascii="Times New Roman" w:hAnsi="Times New Roman" w:eastAsia="仿宋_GB2312" w:cs="Times New Roman"/>
                <w:color w:val="auto"/>
                <w:sz w:val="28"/>
                <w:szCs w:val="28"/>
                <w:highlight w:val="none"/>
                <w:lang w:eastAsia="zh-CN"/>
              </w:rPr>
              <w:t>团支部委员会</w:t>
            </w:r>
          </w:p>
        </w:tc>
        <w:tc>
          <w:tcPr>
            <w:tcW w:w="3483" w:type="dxa"/>
          </w:tcPr>
          <w:p w14:paraId="687D3D2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主要为北院区儿科教职工、学生</w:t>
            </w:r>
          </w:p>
        </w:tc>
      </w:tr>
      <w:tr w14:paraId="664C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8E67CA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中国共产主义青年团中山大学孙逸仙纪念医院神经科</w:t>
            </w:r>
            <w:r>
              <w:rPr>
                <w:rFonts w:hint="eastAsia" w:ascii="Times New Roman" w:hAnsi="Times New Roman" w:eastAsia="仿宋_GB2312" w:cs="Times New Roman"/>
                <w:sz w:val="28"/>
                <w:szCs w:val="28"/>
                <w:highlight w:val="none"/>
                <w:lang w:val="en-US" w:eastAsia="zh-CN"/>
              </w:rPr>
              <w:t>一</w:t>
            </w:r>
            <w:r>
              <w:rPr>
                <w:rFonts w:hint="eastAsia" w:ascii="Times New Roman" w:hAnsi="Times New Roman" w:eastAsia="仿宋_GB2312" w:cs="Times New Roman"/>
                <w:sz w:val="28"/>
                <w:szCs w:val="28"/>
                <w:highlight w:val="none"/>
                <w:lang w:eastAsia="zh-CN"/>
              </w:rPr>
              <w:t>团支部委员会</w:t>
            </w:r>
          </w:p>
        </w:tc>
        <w:tc>
          <w:tcPr>
            <w:tcW w:w="3483" w:type="dxa"/>
          </w:tcPr>
          <w:p w14:paraId="5F07121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主要为北院区神经科二区老年神经病变专科教职工、学生</w:t>
            </w:r>
          </w:p>
        </w:tc>
      </w:tr>
      <w:tr w14:paraId="3D857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2148E7F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中国共产主义青年团中山大学孙逸仙纪念医院神经科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团支部委员会</w:t>
            </w:r>
          </w:p>
        </w:tc>
        <w:tc>
          <w:tcPr>
            <w:tcW w:w="3483" w:type="dxa"/>
          </w:tcPr>
          <w:p w14:paraId="7655ED0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主要为南院区神经科一区脑血管病专科、神经内科ICU教职工、学生</w:t>
            </w:r>
          </w:p>
        </w:tc>
      </w:tr>
      <w:tr w14:paraId="20B6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2A54FCD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中国共产主义青年团中山大学孙逸仙纪念医院神经科</w:t>
            </w:r>
            <w:r>
              <w:rPr>
                <w:rFonts w:hint="eastAsia" w:ascii="Times New Roman" w:hAnsi="Times New Roman" w:eastAsia="仿宋_GB2312" w:cs="Times New Roman"/>
                <w:sz w:val="28"/>
                <w:szCs w:val="28"/>
                <w:highlight w:val="none"/>
                <w:lang w:val="en-US" w:eastAsia="zh-CN"/>
              </w:rPr>
              <w:t>三</w:t>
            </w:r>
            <w:r>
              <w:rPr>
                <w:rFonts w:hint="eastAsia" w:ascii="Times New Roman" w:hAnsi="Times New Roman" w:eastAsia="仿宋_GB2312" w:cs="Times New Roman"/>
                <w:sz w:val="28"/>
                <w:szCs w:val="28"/>
                <w:highlight w:val="none"/>
                <w:lang w:eastAsia="zh-CN"/>
              </w:rPr>
              <w:t>团支部委员会</w:t>
            </w:r>
          </w:p>
        </w:tc>
        <w:tc>
          <w:tcPr>
            <w:tcW w:w="3483" w:type="dxa"/>
          </w:tcPr>
          <w:p w14:paraId="7CBCE47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主要为南院区神经科一区脑血管病专科、神经内科ICU教职工、学生</w:t>
            </w:r>
          </w:p>
        </w:tc>
      </w:tr>
      <w:tr w14:paraId="4752E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4F7FF6E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中国共产主义青年团中山大学孙逸仙纪念医院康复科及中医科团支部委员会</w:t>
            </w:r>
          </w:p>
        </w:tc>
        <w:tc>
          <w:tcPr>
            <w:tcW w:w="3483" w:type="dxa"/>
          </w:tcPr>
          <w:p w14:paraId="7F025CF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主要为康复科、中医科教职工、学生</w:t>
            </w:r>
          </w:p>
        </w:tc>
      </w:tr>
      <w:tr w14:paraId="6A4B2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4A0BDD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中国共产主义青年团中山大学孙逸仙纪念医院急诊科一团支部委员会</w:t>
            </w:r>
          </w:p>
        </w:tc>
        <w:tc>
          <w:tcPr>
            <w:tcW w:w="3483" w:type="dxa"/>
          </w:tcPr>
          <w:p w14:paraId="7EA415D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主要为北院区急诊科教职工、学生</w:t>
            </w:r>
          </w:p>
        </w:tc>
      </w:tr>
      <w:tr w14:paraId="38C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79A9F724">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中国共产主义青年团中山大学孙逸仙纪念医院急诊科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rPr>
              <w:t>团支部委员会</w:t>
            </w:r>
          </w:p>
        </w:tc>
        <w:tc>
          <w:tcPr>
            <w:tcW w:w="3483" w:type="dxa"/>
          </w:tcPr>
          <w:p w14:paraId="4B8B7DA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主要为南院区急诊科教职工、学生</w:t>
            </w:r>
          </w:p>
        </w:tc>
      </w:tr>
      <w:tr w14:paraId="3030C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1084819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中国共产主义青年团中山大学孙逸仙纪念医院重症医学科一团支部委员会</w:t>
            </w:r>
          </w:p>
        </w:tc>
        <w:tc>
          <w:tcPr>
            <w:tcW w:w="3483" w:type="dxa"/>
          </w:tcPr>
          <w:p w14:paraId="187C86C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主要为北院区重症医学科教职工、学生</w:t>
            </w:r>
          </w:p>
        </w:tc>
      </w:tr>
      <w:tr w14:paraId="5B85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290D85A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中国共产主义青年团中山大学孙逸仙纪念医院重症医学科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rPr>
              <w:t>团支部委员会</w:t>
            </w:r>
          </w:p>
        </w:tc>
        <w:tc>
          <w:tcPr>
            <w:tcW w:w="3483" w:type="dxa"/>
          </w:tcPr>
          <w:p w14:paraId="332919F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主要为南院区重症医学科教职工、学生</w:t>
            </w:r>
          </w:p>
        </w:tc>
      </w:tr>
      <w:tr w14:paraId="00F02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6F261CA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中国共产主义青年团中山大学孙逸仙纪念医院口腔科团支部委员会</w:t>
            </w:r>
          </w:p>
        </w:tc>
        <w:tc>
          <w:tcPr>
            <w:tcW w:w="3483" w:type="dxa"/>
          </w:tcPr>
          <w:p w14:paraId="5625973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口腔科团支部教职工、学生</w:t>
            </w:r>
          </w:p>
        </w:tc>
      </w:tr>
      <w:tr w14:paraId="50B3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934" w:type="dxa"/>
          </w:tcPr>
          <w:p w14:paraId="349004F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中国共产主义青年团中山大学孙逸仙纪念医院耳鼻喉科一团支部委员会</w:t>
            </w:r>
          </w:p>
        </w:tc>
        <w:tc>
          <w:tcPr>
            <w:tcW w:w="3483" w:type="dxa"/>
          </w:tcPr>
          <w:p w14:paraId="02ECBFF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主要为北院区耳鼻喉科教职工、学生</w:t>
            </w:r>
          </w:p>
        </w:tc>
      </w:tr>
      <w:tr w14:paraId="6A2CE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934" w:type="dxa"/>
          </w:tcPr>
          <w:p w14:paraId="497AF3C6">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中国共产主义青年团中山大学孙逸仙纪念医院耳鼻喉科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rPr>
              <w:t>团支部委员会</w:t>
            </w:r>
          </w:p>
        </w:tc>
        <w:tc>
          <w:tcPr>
            <w:tcW w:w="3483" w:type="dxa"/>
          </w:tcPr>
          <w:p w14:paraId="6B4DF84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主要为南院区耳鼻喉科教职工、学生</w:t>
            </w:r>
          </w:p>
        </w:tc>
      </w:tr>
      <w:tr w14:paraId="7F53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rPr>
        <w:tc>
          <w:tcPr>
            <w:tcW w:w="5934" w:type="dxa"/>
          </w:tcPr>
          <w:p w14:paraId="5EBCBB2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val="en-US" w:eastAsia="zh-CN"/>
              </w:rPr>
              <w:t>中国共产主义青年团中山大学孙逸仙纪念医院眼科及皮肤科团支部委员会</w:t>
            </w:r>
          </w:p>
        </w:tc>
        <w:tc>
          <w:tcPr>
            <w:tcW w:w="3483" w:type="dxa"/>
          </w:tcPr>
          <w:p w14:paraId="357A17CC">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眼科，皮肤科教职工、学生</w:t>
            </w:r>
          </w:p>
        </w:tc>
      </w:tr>
      <w:tr w14:paraId="141DB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trPr>
        <w:tc>
          <w:tcPr>
            <w:tcW w:w="5934" w:type="dxa"/>
          </w:tcPr>
          <w:p w14:paraId="5E7B9FC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中国共产主义青年团中山大学孙逸仙纪念医院药学部团支部委员会</w:t>
            </w:r>
          </w:p>
        </w:tc>
        <w:tc>
          <w:tcPr>
            <w:tcW w:w="3483" w:type="dxa"/>
          </w:tcPr>
          <w:p w14:paraId="4A76FEE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主要为药学部、一期临床研究中心教职工、学生</w:t>
            </w:r>
          </w:p>
        </w:tc>
      </w:tr>
      <w:tr w14:paraId="660BF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C77B8F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中国共产主义青年团中山大学孙逸仙纪念医院检验科团支部委员会</w:t>
            </w:r>
          </w:p>
        </w:tc>
        <w:tc>
          <w:tcPr>
            <w:tcW w:w="3483" w:type="dxa"/>
          </w:tcPr>
          <w:p w14:paraId="0EBF09C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主要为检验科、生物治疗技术中心教职工、学生</w:t>
            </w:r>
          </w:p>
        </w:tc>
      </w:tr>
      <w:tr w14:paraId="57C66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0682939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中国共产主义青年团中山大学孙逸仙纪念医院医学研究一团支部委员会</w:t>
            </w:r>
          </w:p>
        </w:tc>
        <w:tc>
          <w:tcPr>
            <w:tcW w:w="3483" w:type="dxa"/>
          </w:tcPr>
          <w:p w14:paraId="2D17334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主要为基础与转化医学研究中心生物岛区域教职工、学生</w:t>
            </w:r>
          </w:p>
        </w:tc>
      </w:tr>
      <w:tr w14:paraId="343ED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5B05EF8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中国共产主义青年团中山大学孙逸仙纪念医院医学研究</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团支部委员会</w:t>
            </w:r>
          </w:p>
        </w:tc>
        <w:tc>
          <w:tcPr>
            <w:tcW w:w="3483" w:type="dxa"/>
          </w:tcPr>
          <w:p w14:paraId="5CFF8179">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主要为基础与转化医学研究中心北院区、南海区域教职工、学生</w:t>
            </w:r>
          </w:p>
        </w:tc>
      </w:tr>
      <w:tr w14:paraId="272BB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5934" w:type="dxa"/>
          </w:tcPr>
          <w:p w14:paraId="5D75D20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中国共产主义青年团中山大学孙逸仙纪念医院放射科及介入科一团支部委员会</w:t>
            </w:r>
          </w:p>
        </w:tc>
        <w:tc>
          <w:tcPr>
            <w:tcW w:w="3483" w:type="dxa"/>
          </w:tcPr>
          <w:p w14:paraId="2FB2D801">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放射科，介入科教职工、学生（都收新生）</w:t>
            </w:r>
          </w:p>
        </w:tc>
      </w:tr>
      <w:tr w14:paraId="312A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7" w:hRule="atLeast"/>
        </w:trPr>
        <w:tc>
          <w:tcPr>
            <w:tcW w:w="5934" w:type="dxa"/>
          </w:tcPr>
          <w:p w14:paraId="1520C52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lang w:eastAsia="zh-CN"/>
              </w:rPr>
              <w:t>中国共产主义青年团中山大学孙逸仙纪念医院放射科及介入科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团支部委员会</w:t>
            </w:r>
          </w:p>
        </w:tc>
        <w:tc>
          <w:tcPr>
            <w:tcW w:w="3483" w:type="dxa"/>
          </w:tcPr>
          <w:p w14:paraId="4EFF85C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放射科，介入科教职工、学生（都收新生）</w:t>
            </w:r>
          </w:p>
        </w:tc>
      </w:tr>
      <w:tr w14:paraId="0B23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5934" w:type="dxa"/>
          </w:tcPr>
          <w:p w14:paraId="05FA463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中国共产主义青年团中山大学孙逸仙纪念医院超声科团支部委员会</w:t>
            </w:r>
          </w:p>
        </w:tc>
        <w:tc>
          <w:tcPr>
            <w:tcW w:w="3483" w:type="dxa"/>
          </w:tcPr>
          <w:p w14:paraId="0FFE08F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主要为超声科、妇产科超声专科教职工、学生</w:t>
            </w:r>
          </w:p>
        </w:tc>
      </w:tr>
      <w:tr w14:paraId="74DA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3" w:hRule="atLeast"/>
        </w:trPr>
        <w:tc>
          <w:tcPr>
            <w:tcW w:w="5934" w:type="dxa"/>
          </w:tcPr>
          <w:p w14:paraId="67C188A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中国共产主义青年团中山大学孙逸仙纪念医院核医学科及病理科团支部委员会</w:t>
            </w:r>
          </w:p>
        </w:tc>
        <w:tc>
          <w:tcPr>
            <w:tcW w:w="3483" w:type="dxa"/>
          </w:tcPr>
          <w:p w14:paraId="785942F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核医学科、病理科教职工、学生</w:t>
            </w:r>
          </w:p>
        </w:tc>
      </w:tr>
      <w:tr w14:paraId="02248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trPr>
        <w:tc>
          <w:tcPr>
            <w:tcW w:w="5934" w:type="dxa"/>
          </w:tcPr>
          <w:p w14:paraId="7D7BAEA2">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w:t>
            </w:r>
            <w:r>
              <w:rPr>
                <w:rFonts w:hint="eastAsia" w:ascii="Times New Roman" w:hAnsi="Times New Roman" w:eastAsia="仿宋_GB2312" w:cs="Times New Roman"/>
                <w:sz w:val="28"/>
                <w:szCs w:val="28"/>
                <w:highlight w:val="none"/>
                <w:lang w:eastAsia="zh-CN"/>
              </w:rPr>
              <w:t>肿瘤科一团支部</w:t>
            </w:r>
            <w:r>
              <w:rPr>
                <w:rFonts w:hint="eastAsia" w:ascii="Times New Roman" w:hAnsi="Times New Roman" w:eastAsia="仿宋_GB2312" w:cs="Times New Roman"/>
                <w:sz w:val="28"/>
                <w:szCs w:val="28"/>
                <w:highlight w:val="none"/>
              </w:rPr>
              <w:t>委员会</w:t>
            </w:r>
          </w:p>
        </w:tc>
        <w:tc>
          <w:tcPr>
            <w:tcW w:w="3483" w:type="dxa"/>
          </w:tcPr>
          <w:p w14:paraId="559D0E3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肿瘤科，肿瘤放疗专科教职工、学生（都收新生）</w:t>
            </w:r>
          </w:p>
        </w:tc>
      </w:tr>
      <w:tr w14:paraId="13F4C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5934" w:type="dxa"/>
          </w:tcPr>
          <w:p w14:paraId="79F7031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w:t>
            </w:r>
            <w:r>
              <w:rPr>
                <w:rFonts w:hint="eastAsia" w:ascii="Times New Roman" w:hAnsi="Times New Roman" w:eastAsia="仿宋_GB2312" w:cs="Times New Roman"/>
                <w:sz w:val="28"/>
                <w:szCs w:val="28"/>
                <w:highlight w:val="none"/>
                <w:lang w:eastAsia="zh-CN"/>
              </w:rPr>
              <w:t>肿瘤科</w:t>
            </w:r>
            <w:r>
              <w:rPr>
                <w:rFonts w:hint="eastAsia" w:ascii="Times New Roman" w:hAnsi="Times New Roman" w:eastAsia="仿宋_GB2312" w:cs="Times New Roman"/>
                <w:sz w:val="28"/>
                <w:szCs w:val="28"/>
                <w:highlight w:val="none"/>
                <w:lang w:val="en-US" w:eastAsia="zh-CN"/>
              </w:rPr>
              <w:t>二</w:t>
            </w:r>
            <w:r>
              <w:rPr>
                <w:rFonts w:hint="eastAsia" w:ascii="Times New Roman" w:hAnsi="Times New Roman" w:eastAsia="仿宋_GB2312" w:cs="Times New Roman"/>
                <w:sz w:val="28"/>
                <w:szCs w:val="28"/>
                <w:highlight w:val="none"/>
                <w:lang w:eastAsia="zh-CN"/>
              </w:rPr>
              <w:t>团支部</w:t>
            </w:r>
            <w:r>
              <w:rPr>
                <w:rFonts w:hint="eastAsia" w:ascii="Times New Roman" w:hAnsi="Times New Roman" w:eastAsia="仿宋_GB2312" w:cs="Times New Roman"/>
                <w:sz w:val="28"/>
                <w:szCs w:val="28"/>
                <w:highlight w:val="none"/>
              </w:rPr>
              <w:t>委员会</w:t>
            </w:r>
          </w:p>
        </w:tc>
        <w:tc>
          <w:tcPr>
            <w:tcW w:w="3483" w:type="dxa"/>
          </w:tcPr>
          <w:p w14:paraId="363861D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肿瘤科，肿瘤放疗专科教职工、学生（都收新生）</w:t>
            </w:r>
          </w:p>
        </w:tc>
      </w:tr>
      <w:tr w14:paraId="50AE1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4A541C6A">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中国共产主义青年团中山大学孙逸仙纪念医院保健团支部委员会</w:t>
            </w:r>
          </w:p>
        </w:tc>
        <w:tc>
          <w:tcPr>
            <w:tcW w:w="3483" w:type="dxa"/>
          </w:tcPr>
          <w:p w14:paraId="26475C0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主要为临床营养科、感染科、健康管理中心、中心注射室、供应室、全科医学科教职工、学生</w:t>
            </w:r>
          </w:p>
        </w:tc>
      </w:tr>
      <w:tr w14:paraId="36751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34" w:type="dxa"/>
          </w:tcPr>
          <w:p w14:paraId="01576480">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中国共产主义青年团中山大学孙逸仙纪念医院机关及后勤团支部委员会</w:t>
            </w:r>
          </w:p>
        </w:tc>
        <w:tc>
          <w:tcPr>
            <w:tcW w:w="3483" w:type="dxa"/>
          </w:tcPr>
          <w:p w14:paraId="15E3A71B">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主要为党群工作部，行政工作部，纪检监察部，校友办，人力资源部，科研与学科建设部，教务部，后勤部，招采办教职工</w:t>
            </w:r>
          </w:p>
        </w:tc>
      </w:tr>
      <w:tr w14:paraId="21EFD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trPr>
        <w:tc>
          <w:tcPr>
            <w:tcW w:w="5934" w:type="dxa"/>
          </w:tcPr>
          <w:p w14:paraId="026B89F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ascii="Times New Roman" w:hAnsi="Times New Roman" w:eastAsia="仿宋_GB2312" w:cs="Times New Roman"/>
                <w:sz w:val="28"/>
                <w:szCs w:val="28"/>
                <w:highlight w:val="none"/>
              </w:rPr>
              <w:t>中国共产主义青年团中山大学孙逸仙纪念医院医务、财务及运营联合团支部委员会</w:t>
            </w:r>
          </w:p>
        </w:tc>
        <w:tc>
          <w:tcPr>
            <w:tcW w:w="3483" w:type="dxa"/>
          </w:tcPr>
          <w:p w14:paraId="4AD6558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eastAsia="仿宋_GB2312"/>
                <w:b/>
                <w:bCs/>
                <w:sz w:val="28"/>
                <w:szCs w:val="28"/>
                <w:vertAlign w:val="baseline"/>
              </w:rPr>
            </w:pPr>
            <w:r>
              <w:rPr>
                <w:rFonts w:hint="eastAsia" w:eastAsia="仿宋_GB2312"/>
                <w:color w:val="FF0000"/>
                <w:sz w:val="28"/>
                <w:szCs w:val="28"/>
                <w:highlight w:val="none"/>
                <w:lang w:val="en-US" w:eastAsia="zh-CN"/>
              </w:rPr>
              <w:t>医务部（医务科、医患办公室/行风办公室、分级诊疗中心办公室、质量评估中心、病案统计科、门诊办公室、预防保健科、医院感染管理办公室、互联网医院办公室）、护理部、智慧医院建设部（规划办公室、技术开发中心、技术服务中心）、运营管理部（绩效管理科、医疗保险办公室、物价与成本管理办公室）、财务与资产管理部（财务管理科、预算与资产管理办公室、收费管理办公室）、审计部教职工</w:t>
            </w:r>
          </w:p>
        </w:tc>
      </w:tr>
    </w:tbl>
    <w:p w14:paraId="29424802">
      <w:pPr>
        <w:keepNext w:val="0"/>
        <w:keepLines w:val="0"/>
        <w:pageBreakBefore w:val="0"/>
        <w:widowControl w:val="0"/>
        <w:kinsoku/>
        <w:wordWrap/>
        <w:overflowPunct/>
        <w:topLinePunct w:val="0"/>
        <w:autoSpaceDE/>
        <w:autoSpaceDN/>
        <w:bidi w:val="0"/>
        <w:adjustRightInd/>
        <w:snapToGrid/>
        <w:spacing w:line="240" w:lineRule="atLeast"/>
        <w:ind w:firstLine="640" w:firstLineChars="200"/>
        <w:textAlignment w:val="auto"/>
        <w:rPr>
          <w:rFonts w:hint="eastAsia" w:ascii="仿宋_GB2312" w:hAnsi="仿宋_GB2312" w:eastAsia="仿宋_GB2312" w:cs="仿宋_GB2312"/>
          <w:sz w:val="32"/>
          <w:szCs w:val="36"/>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AA86C1"/>
    <w:multiLevelType w:val="singleLevel"/>
    <w:tmpl w:val="E2AA86C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jRlODI2OTc3Njc2NjY2Y2NjOTY0OTcyMjIwMjYifQ=="/>
  </w:docVars>
  <w:rsids>
    <w:rsidRoot w:val="07C44AFF"/>
    <w:rsid w:val="07C44AFF"/>
    <w:rsid w:val="0857592F"/>
    <w:rsid w:val="17AF15E5"/>
    <w:rsid w:val="27CF699C"/>
    <w:rsid w:val="291F7409"/>
    <w:rsid w:val="32715014"/>
    <w:rsid w:val="32F001E5"/>
    <w:rsid w:val="39237924"/>
    <w:rsid w:val="42BD3974"/>
    <w:rsid w:val="49896F19"/>
    <w:rsid w:val="5EF64B7B"/>
    <w:rsid w:val="6E13201E"/>
    <w:rsid w:val="70977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1251</Words>
  <Characters>1279</Characters>
  <Lines>0</Lines>
  <Paragraphs>0</Paragraphs>
  <TotalTime>1</TotalTime>
  <ScaleCrop>false</ScaleCrop>
  <LinksUpToDate>false</LinksUpToDate>
  <CharactersWithSpaces>1280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2022-05-07T00:20:00Z</dcterms:created>
  <dc:creator>叶彦良</dc:creator>
  <cp:lastModifiedBy>钧</cp:lastModifiedBy>
  <dcterms:modified xsi:type="dcterms:W3CDTF">2025-05-28T06:40:57Z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6EAA6277FB514C25BB69B9B87B3504B2_13</vt:lpwstr>
  </property>
  <property fmtid="{D5CDD505-2E9C-101B-9397-08002B2CF9AE}" pid="4" name="KSOTemplateDocerSaveRecord">
    <vt:lpwstr>eyJoZGlkIjoiYzFkOGQ1N2NmZjBkOWJiNzJkZjMyZTY2N2FiY2UxZWUiLCJ1c2VySWQiOiI1MTQxNjQyOTgifQ==</vt:lpwstr>
  </property>
</Properties>
</file>