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80C87" w14:textId="1775769C" w:rsidR="004A39A5" w:rsidRDefault="00D40E7E">
      <w:pPr>
        <w:jc w:val="center"/>
        <w:outlineLvl w:val="0"/>
        <w:rPr>
          <w:rStyle w:val="aff1"/>
          <w:rFonts w:ascii="宋体" w:hAnsi="宋体" w:cs="宋体"/>
          <w:color w:val="333333"/>
          <w:sz w:val="28"/>
          <w:szCs w:val="28"/>
          <w:shd w:val="clear" w:color="auto" w:fill="FFFFFF"/>
        </w:rPr>
      </w:pPr>
      <w:r>
        <w:rPr>
          <w:rStyle w:val="aff1"/>
          <w:rFonts w:ascii="宋体" w:hAnsi="宋体" w:cs="宋体" w:hint="eastAsia"/>
          <w:color w:val="333333"/>
          <w:sz w:val="28"/>
          <w:szCs w:val="28"/>
          <w:shd w:val="clear" w:color="auto" w:fill="FFFFFF"/>
        </w:rPr>
        <w:t>中山大学孙逸仙纪念医院</w:t>
      </w:r>
      <w:r w:rsidR="0080611E">
        <w:rPr>
          <w:rStyle w:val="aff1"/>
          <w:rFonts w:ascii="宋体" w:hAnsi="宋体" w:cs="宋体" w:hint="eastAsia"/>
          <w:color w:val="333333"/>
          <w:sz w:val="28"/>
          <w:szCs w:val="28"/>
          <w:shd w:val="clear" w:color="auto" w:fill="FFFFFF"/>
        </w:rPr>
        <w:t>检验系统功能需求升级项目</w:t>
      </w:r>
    </w:p>
    <w:p w14:paraId="7320207B" w14:textId="21F96C22" w:rsidR="004A39A5" w:rsidRDefault="00D40E7E">
      <w:pPr>
        <w:autoSpaceDE w:val="0"/>
        <w:autoSpaceDN w:val="0"/>
        <w:spacing w:line="360" w:lineRule="auto"/>
        <w:ind w:firstLineChars="200" w:firstLine="420"/>
        <w:rPr>
          <w:rFonts w:ascii="仿宋_GB2312" w:eastAsia="仿宋_GB2312" w:hAnsi="宋体"/>
          <w:szCs w:val="21"/>
          <w:lang w:val="zh-CN"/>
        </w:rPr>
      </w:pPr>
      <w:r>
        <w:rPr>
          <w:rFonts w:ascii="仿宋_GB2312" w:eastAsia="仿宋_GB2312" w:hAnsi="宋体" w:hint="eastAsia"/>
          <w:szCs w:val="21"/>
          <w:lang w:val="zh-CN"/>
        </w:rPr>
        <w:t>一、项目名称/采购编号：（中山大学孙逸仙纪念医院</w:t>
      </w:r>
      <w:r w:rsidR="0080611E">
        <w:rPr>
          <w:rFonts w:ascii="仿宋_GB2312" w:eastAsia="仿宋_GB2312" w:hAnsi="宋体" w:hint="eastAsia"/>
          <w:szCs w:val="21"/>
        </w:rPr>
        <w:t>检验系统功能需求升级项目</w:t>
      </w:r>
      <w:r>
        <w:rPr>
          <w:rFonts w:ascii="仿宋_GB2312" w:eastAsia="仿宋_GB2312" w:hAnsi="宋体" w:hint="eastAsia"/>
          <w:szCs w:val="21"/>
          <w:lang w:val="zh-CN"/>
        </w:rPr>
        <w:t>/202</w:t>
      </w:r>
      <w:r w:rsidR="0080611E">
        <w:rPr>
          <w:rFonts w:ascii="仿宋_GB2312" w:eastAsia="仿宋_GB2312" w:hAnsi="宋体"/>
          <w:szCs w:val="21"/>
          <w:lang w:val="zh-CN"/>
        </w:rPr>
        <w:t>5</w:t>
      </w:r>
      <w:r>
        <w:rPr>
          <w:rFonts w:ascii="仿宋_GB2312" w:eastAsia="仿宋_GB2312" w:hAnsi="宋体" w:hint="eastAsia"/>
          <w:szCs w:val="21"/>
          <w:lang w:val="zh-CN"/>
        </w:rPr>
        <w:t>WL-</w:t>
      </w:r>
      <w:r w:rsidR="0080611E">
        <w:rPr>
          <w:rFonts w:ascii="仿宋_GB2312" w:eastAsia="仿宋_GB2312" w:hAnsi="宋体"/>
          <w:szCs w:val="21"/>
          <w:lang w:val="zh-CN"/>
        </w:rPr>
        <w:t>32</w:t>
      </w:r>
      <w:r>
        <w:rPr>
          <w:rFonts w:ascii="仿宋_GB2312" w:eastAsia="仿宋_GB2312" w:hAnsi="宋体" w:hint="eastAsia"/>
          <w:szCs w:val="21"/>
          <w:lang w:val="zh-CN"/>
        </w:rPr>
        <w:t>）</w:t>
      </w:r>
    </w:p>
    <w:p w14:paraId="63EC4C92" w14:textId="5076BED0" w:rsidR="004A39A5" w:rsidRDefault="00D40E7E">
      <w:pPr>
        <w:autoSpaceDE w:val="0"/>
        <w:autoSpaceDN w:val="0"/>
        <w:spacing w:line="360" w:lineRule="auto"/>
        <w:ind w:firstLineChars="200" w:firstLine="420"/>
        <w:rPr>
          <w:rFonts w:ascii="仿宋_GB2312" w:eastAsia="仿宋_GB2312" w:hAnsi="宋体"/>
          <w:szCs w:val="21"/>
          <w:lang w:val="zh-CN"/>
        </w:rPr>
      </w:pPr>
      <w:r>
        <w:rPr>
          <w:rFonts w:ascii="仿宋_GB2312" w:eastAsia="仿宋_GB2312" w:hAnsi="宋体" w:hint="eastAsia"/>
          <w:szCs w:val="21"/>
          <w:lang w:val="zh-CN"/>
        </w:rPr>
        <w:t>二、项目性质/资金来源：</w:t>
      </w:r>
      <w:r w:rsidR="0017336B">
        <w:rPr>
          <w:rFonts w:ascii="仿宋_GB2312" w:eastAsia="仿宋_GB2312" w:hAnsi="宋体" w:hint="eastAsia"/>
          <w:szCs w:val="21"/>
          <w:lang w:val="zh-CN"/>
        </w:rPr>
        <w:t>医院成本</w:t>
      </w:r>
      <w:r>
        <w:rPr>
          <w:rFonts w:ascii="仿宋_GB2312" w:eastAsia="仿宋_GB2312" w:hAnsi="宋体" w:hint="eastAsia"/>
          <w:szCs w:val="21"/>
          <w:lang w:val="zh-CN"/>
        </w:rPr>
        <w:t>，已落实</w:t>
      </w:r>
    </w:p>
    <w:p w14:paraId="471B28B4" w14:textId="77777777" w:rsidR="004A39A5" w:rsidRDefault="00D40E7E">
      <w:pPr>
        <w:autoSpaceDE w:val="0"/>
        <w:autoSpaceDN w:val="0"/>
        <w:spacing w:line="360" w:lineRule="auto"/>
        <w:ind w:firstLineChars="200" w:firstLine="420"/>
        <w:rPr>
          <w:rFonts w:ascii="仿宋_GB2312" w:eastAsia="仿宋_GB2312" w:hAnsi="宋体"/>
          <w:szCs w:val="21"/>
          <w:lang w:val="zh-CN"/>
        </w:rPr>
      </w:pPr>
      <w:r>
        <w:rPr>
          <w:rFonts w:ascii="仿宋_GB2312" w:eastAsia="仿宋_GB2312" w:hAnsi="宋体" w:hint="eastAsia"/>
          <w:szCs w:val="21"/>
          <w:lang w:val="zh-CN"/>
        </w:rPr>
        <w:t>三、</w:t>
      </w:r>
      <w:proofErr w:type="gramStart"/>
      <w:r>
        <w:rPr>
          <w:rFonts w:ascii="仿宋_GB2312" w:eastAsia="仿宋_GB2312" w:hAnsi="宋体" w:hint="eastAsia"/>
          <w:szCs w:val="21"/>
          <w:lang w:val="zh-CN"/>
        </w:rPr>
        <w:t>项目标</w:t>
      </w:r>
      <w:proofErr w:type="gramEnd"/>
      <w:r>
        <w:rPr>
          <w:rFonts w:ascii="仿宋_GB2312" w:eastAsia="仿宋_GB2312" w:hAnsi="宋体" w:hint="eastAsia"/>
          <w:szCs w:val="21"/>
          <w:lang w:val="zh-CN"/>
        </w:rPr>
        <w:t>的及交货时间、地点</w:t>
      </w:r>
    </w:p>
    <w:p w14:paraId="0DACE00C" w14:textId="77777777" w:rsidR="004A39A5" w:rsidRDefault="00D40E7E">
      <w:pPr>
        <w:autoSpaceDE w:val="0"/>
        <w:autoSpaceDN w:val="0"/>
        <w:spacing w:line="360" w:lineRule="auto"/>
        <w:ind w:firstLineChars="200" w:firstLine="420"/>
        <w:rPr>
          <w:rFonts w:ascii="仿宋_GB2312" w:eastAsia="仿宋_GB2312" w:hAnsi="宋体"/>
          <w:szCs w:val="21"/>
          <w:lang w:val="zh-CN"/>
        </w:rPr>
      </w:pPr>
      <w:r>
        <w:rPr>
          <w:rFonts w:ascii="仿宋_GB2312" w:eastAsia="仿宋_GB2312" w:hAnsi="宋体" w:hint="eastAsia"/>
          <w:szCs w:val="21"/>
          <w:lang w:val="zh-CN"/>
        </w:rPr>
        <w:t>1．</w:t>
      </w:r>
      <w:proofErr w:type="gramStart"/>
      <w:r>
        <w:rPr>
          <w:rFonts w:ascii="仿宋_GB2312" w:eastAsia="仿宋_GB2312" w:hAnsi="宋体" w:hint="eastAsia"/>
          <w:szCs w:val="21"/>
          <w:lang w:val="zh-CN"/>
        </w:rPr>
        <w:t>项目标</w:t>
      </w:r>
      <w:proofErr w:type="gramEnd"/>
      <w:r>
        <w:rPr>
          <w:rFonts w:ascii="仿宋_GB2312" w:eastAsia="仿宋_GB2312" w:hAnsi="宋体" w:hint="eastAsia"/>
          <w:szCs w:val="21"/>
          <w:lang w:val="zh-CN"/>
        </w:rPr>
        <w:t>的及最高限价</w:t>
      </w:r>
    </w:p>
    <w:tbl>
      <w:tblPr>
        <w:tblW w:w="8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4325"/>
        <w:gridCol w:w="1360"/>
        <w:gridCol w:w="1608"/>
      </w:tblGrid>
      <w:tr w:rsidR="004A39A5" w14:paraId="7F13E520" w14:textId="77777777" w:rsidTr="0080611E">
        <w:trPr>
          <w:trHeight w:val="138"/>
          <w:jc w:val="center"/>
        </w:trPr>
        <w:tc>
          <w:tcPr>
            <w:tcW w:w="1199" w:type="dxa"/>
            <w:vAlign w:val="center"/>
          </w:tcPr>
          <w:p w14:paraId="0A93BF33" w14:textId="77777777" w:rsidR="004A39A5" w:rsidRDefault="00D40E7E">
            <w:pPr>
              <w:autoSpaceDE w:val="0"/>
              <w:autoSpaceDN w:val="0"/>
              <w:spacing w:line="360" w:lineRule="auto"/>
              <w:jc w:val="center"/>
              <w:rPr>
                <w:rFonts w:ascii="仿宋_GB2312" w:eastAsia="仿宋_GB2312" w:hAnsi="宋体"/>
                <w:szCs w:val="21"/>
                <w:lang w:val="zh-CN"/>
              </w:rPr>
            </w:pPr>
            <w:r>
              <w:rPr>
                <w:rFonts w:ascii="仿宋_GB2312" w:eastAsia="仿宋_GB2312" w:hAnsi="宋体" w:hint="eastAsia"/>
                <w:szCs w:val="21"/>
                <w:lang w:val="zh-CN"/>
              </w:rPr>
              <w:t>序号</w:t>
            </w:r>
          </w:p>
        </w:tc>
        <w:tc>
          <w:tcPr>
            <w:tcW w:w="4325" w:type="dxa"/>
            <w:vAlign w:val="center"/>
          </w:tcPr>
          <w:p w14:paraId="4E377799" w14:textId="77777777" w:rsidR="004A39A5" w:rsidRDefault="00D40E7E">
            <w:pPr>
              <w:autoSpaceDE w:val="0"/>
              <w:autoSpaceDN w:val="0"/>
              <w:spacing w:line="360" w:lineRule="auto"/>
              <w:jc w:val="center"/>
              <w:rPr>
                <w:rFonts w:ascii="仿宋_GB2312" w:eastAsia="仿宋_GB2312" w:hAnsi="宋体"/>
                <w:szCs w:val="21"/>
                <w:lang w:val="zh-CN"/>
              </w:rPr>
            </w:pPr>
            <w:r>
              <w:rPr>
                <w:rFonts w:ascii="仿宋_GB2312" w:eastAsia="仿宋_GB2312" w:hAnsi="宋体" w:hint="eastAsia"/>
                <w:szCs w:val="21"/>
                <w:lang w:val="zh-CN"/>
              </w:rPr>
              <w:t>标的名称</w:t>
            </w:r>
          </w:p>
        </w:tc>
        <w:tc>
          <w:tcPr>
            <w:tcW w:w="1360" w:type="dxa"/>
            <w:vAlign w:val="center"/>
          </w:tcPr>
          <w:p w14:paraId="573664B4" w14:textId="77777777" w:rsidR="004A39A5" w:rsidRDefault="00D40E7E">
            <w:pPr>
              <w:autoSpaceDE w:val="0"/>
              <w:autoSpaceDN w:val="0"/>
              <w:spacing w:line="360" w:lineRule="auto"/>
              <w:jc w:val="center"/>
              <w:rPr>
                <w:rFonts w:ascii="仿宋_GB2312" w:eastAsia="仿宋_GB2312" w:hAnsi="宋体"/>
                <w:szCs w:val="21"/>
              </w:rPr>
            </w:pPr>
            <w:r>
              <w:rPr>
                <w:rFonts w:ascii="仿宋_GB2312" w:eastAsia="仿宋_GB2312" w:hAnsi="宋体" w:hint="eastAsia"/>
                <w:szCs w:val="21"/>
              </w:rPr>
              <w:t>数量</w:t>
            </w:r>
          </w:p>
        </w:tc>
        <w:tc>
          <w:tcPr>
            <w:tcW w:w="1608" w:type="dxa"/>
          </w:tcPr>
          <w:p w14:paraId="74E49A0F" w14:textId="77777777" w:rsidR="004A39A5" w:rsidRDefault="00D40E7E">
            <w:pPr>
              <w:autoSpaceDE w:val="0"/>
              <w:autoSpaceDN w:val="0"/>
              <w:spacing w:line="360" w:lineRule="auto"/>
              <w:jc w:val="center"/>
              <w:rPr>
                <w:rFonts w:ascii="仿宋_GB2312" w:eastAsia="仿宋_GB2312" w:hAnsi="宋体"/>
                <w:szCs w:val="21"/>
                <w:lang w:val="zh-CN"/>
              </w:rPr>
            </w:pPr>
            <w:r>
              <w:rPr>
                <w:rFonts w:ascii="仿宋_GB2312" w:eastAsia="仿宋_GB2312" w:hAnsi="宋体" w:hint="eastAsia"/>
                <w:szCs w:val="21"/>
                <w:lang w:val="zh-CN"/>
              </w:rPr>
              <w:t>最高限价</w:t>
            </w:r>
          </w:p>
        </w:tc>
      </w:tr>
      <w:tr w:rsidR="004A39A5" w14:paraId="0674D999" w14:textId="77777777" w:rsidTr="0080611E">
        <w:trPr>
          <w:trHeight w:val="68"/>
          <w:jc w:val="center"/>
        </w:trPr>
        <w:tc>
          <w:tcPr>
            <w:tcW w:w="1199" w:type="dxa"/>
            <w:vAlign w:val="center"/>
          </w:tcPr>
          <w:p w14:paraId="774C8A8C" w14:textId="77777777" w:rsidR="004A39A5" w:rsidRDefault="00D40E7E">
            <w:pPr>
              <w:autoSpaceDE w:val="0"/>
              <w:autoSpaceDN w:val="0"/>
              <w:spacing w:line="360" w:lineRule="auto"/>
              <w:jc w:val="center"/>
              <w:rPr>
                <w:rFonts w:ascii="仿宋_GB2312" w:eastAsia="仿宋_GB2312" w:hAnsi="宋体"/>
                <w:szCs w:val="21"/>
                <w:lang w:val="zh-CN"/>
              </w:rPr>
            </w:pPr>
            <w:r>
              <w:rPr>
                <w:rFonts w:ascii="仿宋_GB2312" w:eastAsia="仿宋_GB2312" w:hAnsi="宋体" w:hint="eastAsia"/>
                <w:szCs w:val="21"/>
                <w:lang w:val="zh-CN"/>
              </w:rPr>
              <w:t>1</w:t>
            </w:r>
          </w:p>
        </w:tc>
        <w:tc>
          <w:tcPr>
            <w:tcW w:w="4325" w:type="dxa"/>
            <w:vAlign w:val="center"/>
          </w:tcPr>
          <w:p w14:paraId="5E08F56C" w14:textId="190CC64B" w:rsidR="004A39A5" w:rsidRDefault="00D40E7E">
            <w:pPr>
              <w:autoSpaceDE w:val="0"/>
              <w:autoSpaceDN w:val="0"/>
              <w:spacing w:line="360" w:lineRule="auto"/>
              <w:jc w:val="center"/>
              <w:rPr>
                <w:rFonts w:ascii="仿宋_GB2312" w:eastAsia="仿宋_GB2312" w:hAnsi="宋体"/>
                <w:szCs w:val="21"/>
                <w:lang w:val="zh-CN"/>
              </w:rPr>
            </w:pPr>
            <w:r>
              <w:rPr>
                <w:rFonts w:ascii="仿宋_GB2312" w:eastAsia="仿宋_GB2312" w:hAnsi="宋体" w:hint="eastAsia"/>
                <w:szCs w:val="21"/>
              </w:rPr>
              <w:t>中山大学孙逸仙纪念医院</w:t>
            </w:r>
            <w:r w:rsidR="0080611E">
              <w:rPr>
                <w:rFonts w:ascii="仿宋_GB2312" w:eastAsia="仿宋_GB2312" w:hAnsi="宋体" w:hint="eastAsia"/>
                <w:szCs w:val="21"/>
              </w:rPr>
              <w:t>检验系统功能需求升级项目</w:t>
            </w:r>
          </w:p>
        </w:tc>
        <w:tc>
          <w:tcPr>
            <w:tcW w:w="1360" w:type="dxa"/>
            <w:vAlign w:val="center"/>
          </w:tcPr>
          <w:p w14:paraId="480D4414" w14:textId="77777777" w:rsidR="004A39A5" w:rsidRDefault="00D40E7E">
            <w:pPr>
              <w:autoSpaceDE w:val="0"/>
              <w:autoSpaceDN w:val="0"/>
              <w:spacing w:line="360" w:lineRule="auto"/>
              <w:jc w:val="center"/>
              <w:rPr>
                <w:rFonts w:ascii="仿宋_GB2312" w:eastAsia="仿宋_GB2312" w:hAnsi="宋体"/>
                <w:szCs w:val="21"/>
                <w:lang w:val="zh-CN"/>
              </w:rPr>
            </w:pPr>
            <w:r>
              <w:rPr>
                <w:rFonts w:ascii="仿宋_GB2312" w:eastAsia="仿宋_GB2312" w:hAnsi="宋体" w:hint="eastAsia"/>
                <w:szCs w:val="21"/>
                <w:lang w:val="zh-CN"/>
              </w:rPr>
              <w:t>1</w:t>
            </w:r>
          </w:p>
        </w:tc>
        <w:tc>
          <w:tcPr>
            <w:tcW w:w="1608" w:type="dxa"/>
            <w:vAlign w:val="center"/>
          </w:tcPr>
          <w:p w14:paraId="021692E0" w14:textId="65495BB5" w:rsidR="004A39A5" w:rsidRDefault="0080611E">
            <w:pPr>
              <w:autoSpaceDE w:val="0"/>
              <w:autoSpaceDN w:val="0"/>
              <w:spacing w:line="360" w:lineRule="auto"/>
              <w:jc w:val="center"/>
              <w:rPr>
                <w:rFonts w:ascii="仿宋_GB2312" w:eastAsia="仿宋_GB2312" w:hAnsi="宋体"/>
                <w:szCs w:val="21"/>
                <w:lang w:val="zh-CN"/>
              </w:rPr>
            </w:pPr>
            <w:r>
              <w:rPr>
                <w:rFonts w:ascii="仿宋_GB2312" w:eastAsia="仿宋_GB2312" w:hAnsi="宋体"/>
                <w:szCs w:val="21"/>
              </w:rPr>
              <w:t>46000</w:t>
            </w:r>
            <w:r w:rsidR="00D40E7E">
              <w:rPr>
                <w:rFonts w:ascii="仿宋_GB2312" w:eastAsia="仿宋_GB2312" w:hAnsi="宋体" w:hint="eastAsia"/>
                <w:szCs w:val="21"/>
                <w:lang w:val="zh-CN"/>
              </w:rPr>
              <w:t>元</w:t>
            </w:r>
          </w:p>
        </w:tc>
      </w:tr>
    </w:tbl>
    <w:p w14:paraId="641CF2EC" w14:textId="5345ECAB" w:rsidR="004A39A5" w:rsidRDefault="00D40E7E">
      <w:pPr>
        <w:autoSpaceDE w:val="0"/>
        <w:autoSpaceDN w:val="0"/>
        <w:spacing w:line="360" w:lineRule="auto"/>
        <w:ind w:firstLineChars="200" w:firstLine="420"/>
        <w:rPr>
          <w:rFonts w:ascii="仿宋_GB2312" w:eastAsia="仿宋_GB2312" w:hAnsi="宋体"/>
          <w:szCs w:val="21"/>
          <w:lang w:val="zh-CN"/>
        </w:rPr>
      </w:pPr>
      <w:r>
        <w:rPr>
          <w:rFonts w:ascii="仿宋_GB2312" w:eastAsia="仿宋_GB2312" w:hAnsi="宋体" w:hint="eastAsia"/>
          <w:szCs w:val="21"/>
          <w:lang w:val="zh-CN"/>
        </w:rPr>
        <w:t>所有对本项目</w:t>
      </w:r>
      <w:proofErr w:type="gramStart"/>
      <w:r>
        <w:rPr>
          <w:rFonts w:ascii="仿宋_GB2312" w:eastAsia="仿宋_GB2312" w:hAnsi="宋体" w:hint="eastAsia"/>
          <w:szCs w:val="21"/>
          <w:lang w:val="zh-CN"/>
        </w:rPr>
        <w:t>作出</w:t>
      </w:r>
      <w:proofErr w:type="gramEnd"/>
      <w:r>
        <w:rPr>
          <w:rFonts w:ascii="仿宋_GB2312" w:eastAsia="仿宋_GB2312" w:hAnsi="宋体" w:hint="eastAsia"/>
          <w:szCs w:val="21"/>
          <w:lang w:val="zh-CN"/>
        </w:rPr>
        <w:t>响应的供应商，都需要出具</w:t>
      </w:r>
      <w:proofErr w:type="gramStart"/>
      <w:r>
        <w:rPr>
          <w:rFonts w:ascii="仿宋_GB2312" w:eastAsia="仿宋_GB2312" w:hAnsi="宋体" w:hint="eastAsia"/>
          <w:szCs w:val="21"/>
          <w:lang w:val="zh-CN"/>
        </w:rPr>
        <w:t>完全响应</w:t>
      </w:r>
      <w:proofErr w:type="gramEnd"/>
      <w:r>
        <w:rPr>
          <w:rFonts w:ascii="仿宋_GB2312" w:eastAsia="仿宋_GB2312" w:hAnsi="宋体" w:hint="eastAsia"/>
          <w:szCs w:val="21"/>
          <w:lang w:val="zh-CN"/>
        </w:rPr>
        <w:t>采购方“</w:t>
      </w:r>
      <w:r>
        <w:rPr>
          <w:rFonts w:ascii="仿宋_GB2312" w:eastAsia="仿宋_GB2312" w:hAnsi="宋体" w:hint="eastAsia"/>
          <w:szCs w:val="21"/>
        </w:rPr>
        <w:t>中山大学孙逸仙纪念医院</w:t>
      </w:r>
      <w:r w:rsidR="0080611E">
        <w:rPr>
          <w:rFonts w:ascii="仿宋_GB2312" w:eastAsia="仿宋_GB2312" w:hAnsi="宋体" w:hint="eastAsia"/>
          <w:szCs w:val="21"/>
        </w:rPr>
        <w:t>检验系统功能需求升级项目</w:t>
      </w:r>
      <w:r>
        <w:rPr>
          <w:rFonts w:ascii="仿宋_GB2312" w:eastAsia="仿宋_GB2312" w:hAnsi="宋体" w:hint="eastAsia"/>
          <w:szCs w:val="21"/>
          <w:lang w:val="zh-CN"/>
        </w:rPr>
        <w:t>”所有项目需求的承诺函，并加盖公章，若未能全部响应或</w:t>
      </w:r>
      <w:proofErr w:type="gramStart"/>
      <w:r>
        <w:rPr>
          <w:rFonts w:ascii="仿宋_GB2312" w:eastAsia="仿宋_GB2312" w:hAnsi="宋体" w:hint="eastAsia"/>
          <w:szCs w:val="21"/>
          <w:lang w:val="zh-CN"/>
        </w:rPr>
        <w:t>不</w:t>
      </w:r>
      <w:proofErr w:type="gramEnd"/>
      <w:r>
        <w:rPr>
          <w:rFonts w:ascii="仿宋_GB2312" w:eastAsia="仿宋_GB2312" w:hAnsi="宋体" w:hint="eastAsia"/>
          <w:szCs w:val="21"/>
          <w:lang w:val="zh-CN"/>
        </w:rPr>
        <w:t>出具承诺函，视为无效投标。</w:t>
      </w:r>
    </w:p>
    <w:p w14:paraId="4E1A8F53" w14:textId="7B32F209" w:rsidR="004A39A5" w:rsidRDefault="00D40E7E">
      <w:pPr>
        <w:autoSpaceDE w:val="0"/>
        <w:autoSpaceDN w:val="0"/>
        <w:spacing w:line="360" w:lineRule="auto"/>
        <w:ind w:firstLineChars="200" w:firstLine="420"/>
        <w:rPr>
          <w:rFonts w:ascii="仿宋_GB2312" w:eastAsia="仿宋_GB2312" w:hAnsi="宋体"/>
          <w:szCs w:val="21"/>
          <w:lang w:val="zh-CN"/>
        </w:rPr>
      </w:pPr>
      <w:r>
        <w:rPr>
          <w:rFonts w:ascii="仿宋_GB2312" w:eastAsia="仿宋_GB2312" w:hAnsi="宋体" w:hint="eastAsia"/>
          <w:szCs w:val="21"/>
          <w:lang w:val="zh-CN"/>
        </w:rPr>
        <w:t>2．</w:t>
      </w:r>
      <w:r w:rsidR="004F5C67" w:rsidRPr="004F5C67">
        <w:rPr>
          <w:rFonts w:ascii="仿宋_GB2312" w:eastAsia="仿宋_GB2312" w:hAnsi="宋体" w:hint="eastAsia"/>
          <w:szCs w:val="21"/>
          <w:lang w:val="zh-CN"/>
        </w:rPr>
        <w:t>项目时间：签订合同后60个</w:t>
      </w:r>
      <w:proofErr w:type="gramStart"/>
      <w:r w:rsidR="004F5C67" w:rsidRPr="004F5C67">
        <w:rPr>
          <w:rFonts w:ascii="仿宋_GB2312" w:eastAsia="仿宋_GB2312" w:hAnsi="宋体" w:hint="eastAsia"/>
          <w:szCs w:val="21"/>
          <w:lang w:val="zh-CN"/>
        </w:rPr>
        <w:t>日历天</w:t>
      </w:r>
      <w:proofErr w:type="gramEnd"/>
      <w:r w:rsidR="004F5C67" w:rsidRPr="004F5C67">
        <w:rPr>
          <w:rFonts w:ascii="仿宋_GB2312" w:eastAsia="仿宋_GB2312" w:hAnsi="宋体" w:hint="eastAsia"/>
          <w:szCs w:val="21"/>
          <w:lang w:val="zh-CN"/>
        </w:rPr>
        <w:t>内完成安装验收。</w:t>
      </w:r>
    </w:p>
    <w:p w14:paraId="09C78CB6" w14:textId="77777777" w:rsidR="004A39A5" w:rsidRDefault="00D40E7E">
      <w:pPr>
        <w:autoSpaceDE w:val="0"/>
        <w:autoSpaceDN w:val="0"/>
        <w:spacing w:line="360" w:lineRule="auto"/>
        <w:ind w:firstLineChars="200" w:firstLine="420"/>
        <w:rPr>
          <w:rFonts w:ascii="仿宋_GB2312" w:eastAsia="仿宋_GB2312" w:hAnsi="宋体"/>
          <w:szCs w:val="21"/>
          <w:lang w:val="zh-CN"/>
        </w:rPr>
      </w:pPr>
      <w:r>
        <w:rPr>
          <w:rFonts w:ascii="仿宋_GB2312" w:eastAsia="仿宋_GB2312" w:hAnsi="宋体" w:hint="eastAsia"/>
          <w:szCs w:val="21"/>
          <w:lang w:val="zh-CN"/>
        </w:rPr>
        <w:t>3．交货地点：采购人指定地点</w:t>
      </w:r>
    </w:p>
    <w:p w14:paraId="2BDA4BC3" w14:textId="77777777" w:rsidR="004A39A5" w:rsidRDefault="00D40E7E">
      <w:pPr>
        <w:autoSpaceDE w:val="0"/>
        <w:autoSpaceDN w:val="0"/>
        <w:spacing w:line="360" w:lineRule="auto"/>
        <w:ind w:firstLineChars="200" w:firstLine="420"/>
        <w:rPr>
          <w:rFonts w:ascii="仿宋_GB2312" w:eastAsia="仿宋_GB2312" w:hAnsi="宋体"/>
          <w:szCs w:val="21"/>
          <w:lang w:val="zh-CN"/>
        </w:rPr>
      </w:pPr>
      <w:r>
        <w:rPr>
          <w:rFonts w:ascii="仿宋_GB2312" w:eastAsia="仿宋_GB2312" w:hAnsi="宋体" w:hint="eastAsia"/>
          <w:szCs w:val="21"/>
          <w:lang w:val="zh-CN"/>
        </w:rPr>
        <w:t>四、响应人资格：</w:t>
      </w:r>
    </w:p>
    <w:p w14:paraId="2F018D45" w14:textId="77777777" w:rsidR="004A39A5" w:rsidRDefault="00D40E7E">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1、响应人必须为在中华人民共和国境内注册的，具有独立法人资格的合法企业或者高校,在经营范围内响应(如营业执照未记载经营范围，同时提供在全国企业信用信息公示系统查询的单位“登记信息”的打印页面）（加盖公章）。</w:t>
      </w:r>
    </w:p>
    <w:p w14:paraId="63B35102" w14:textId="77777777" w:rsidR="004A39A5" w:rsidRDefault="00D40E7E">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2、本次采购只接受独立法人响应，不接受任何形式联合体响应(响应人出具声明函)。</w:t>
      </w:r>
    </w:p>
    <w:p w14:paraId="34CE9C8D" w14:textId="77777777" w:rsidR="004A39A5" w:rsidRDefault="00D40E7E">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3、单位负责人为同一人或者存在直接控股、管理关系的不同供应商，不得参加同</w:t>
      </w:r>
      <w:proofErr w:type="gramStart"/>
      <w:r>
        <w:rPr>
          <w:rFonts w:ascii="仿宋_GB2312" w:eastAsia="仿宋_GB2312" w:hAnsi="宋体" w:hint="eastAsia"/>
          <w:szCs w:val="21"/>
          <w:lang w:val="zh-CN"/>
        </w:rPr>
        <w:t>一包号响应</w:t>
      </w:r>
      <w:proofErr w:type="gramEnd"/>
      <w:r>
        <w:rPr>
          <w:rFonts w:ascii="仿宋_GB2312" w:eastAsia="仿宋_GB2312" w:hAnsi="宋体" w:hint="eastAsia"/>
          <w:szCs w:val="21"/>
          <w:lang w:val="zh-CN"/>
        </w:rPr>
        <w:t>或者未</w:t>
      </w:r>
      <w:proofErr w:type="gramStart"/>
      <w:r>
        <w:rPr>
          <w:rFonts w:ascii="仿宋_GB2312" w:eastAsia="仿宋_GB2312" w:hAnsi="宋体" w:hint="eastAsia"/>
          <w:szCs w:val="21"/>
          <w:lang w:val="zh-CN"/>
        </w:rPr>
        <w:t>划分包号的</w:t>
      </w:r>
      <w:proofErr w:type="gramEnd"/>
      <w:r>
        <w:rPr>
          <w:rFonts w:ascii="仿宋_GB2312" w:eastAsia="仿宋_GB2312" w:hAnsi="宋体" w:hint="eastAsia"/>
          <w:szCs w:val="21"/>
          <w:lang w:val="zh-CN"/>
        </w:rPr>
        <w:t>同一采购项目响应(响应人出具声明函) 。</w:t>
      </w:r>
    </w:p>
    <w:p w14:paraId="12470260" w14:textId="77777777" w:rsidR="004A39A5" w:rsidRDefault="00D40E7E">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4、在“信用中国”网站（www.creditchina.gov.cn）、中国政府采购网（www.ccgp.gov.cn）没有被列入失信被执行人、重大税收违法案件当事人名单、政府采购严重违法失信行为记录名单及其他不符合规定条件的供应商。</w:t>
      </w:r>
    </w:p>
    <w:p w14:paraId="1C4F8167" w14:textId="77777777" w:rsidR="004A39A5" w:rsidRDefault="00D40E7E">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5、已登记报名并获取本次采购文件(具体方式详见第五条)。</w:t>
      </w:r>
    </w:p>
    <w:p w14:paraId="2CC169F3" w14:textId="1769B496" w:rsidR="004A39A5" w:rsidRDefault="00D40E7E">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五、符合资格的响应人应当在</w:t>
      </w:r>
      <w:r w:rsidR="004126AF">
        <w:rPr>
          <w:rFonts w:ascii="仿宋_GB2312" w:eastAsia="仿宋_GB2312" w:hAnsi="宋体" w:hint="eastAsia"/>
          <w:szCs w:val="21"/>
          <w:lang w:val="zh-CN"/>
        </w:rPr>
        <w:t>2025年</w:t>
      </w:r>
      <w:r w:rsidR="00CB3EB8">
        <w:rPr>
          <w:rFonts w:ascii="仿宋_GB2312" w:eastAsia="仿宋_GB2312" w:hAnsi="宋体"/>
          <w:szCs w:val="21"/>
          <w:lang w:val="zh-CN"/>
        </w:rPr>
        <w:t>7</w:t>
      </w:r>
      <w:r>
        <w:rPr>
          <w:rFonts w:ascii="仿宋_GB2312" w:eastAsia="仿宋_GB2312" w:hAnsi="宋体" w:hint="eastAsia"/>
          <w:szCs w:val="21"/>
          <w:lang w:val="zh-CN"/>
        </w:rPr>
        <w:t>月</w:t>
      </w:r>
      <w:r w:rsidR="00CB3EB8">
        <w:rPr>
          <w:rFonts w:ascii="仿宋_GB2312" w:eastAsia="仿宋_GB2312" w:hAnsi="宋体"/>
          <w:szCs w:val="21"/>
          <w:lang w:val="zh-CN"/>
        </w:rPr>
        <w:t>21</w:t>
      </w:r>
      <w:r>
        <w:rPr>
          <w:rFonts w:ascii="仿宋_GB2312" w:eastAsia="仿宋_GB2312" w:hAnsi="宋体" w:hint="eastAsia"/>
          <w:szCs w:val="21"/>
          <w:lang w:val="zh-CN"/>
        </w:rPr>
        <w:t>日至</w:t>
      </w:r>
      <w:r w:rsidR="004126AF">
        <w:rPr>
          <w:rFonts w:ascii="仿宋_GB2312" w:eastAsia="仿宋_GB2312" w:hAnsi="宋体" w:hint="eastAsia"/>
          <w:szCs w:val="21"/>
          <w:lang w:val="zh-CN"/>
        </w:rPr>
        <w:t>2025年</w:t>
      </w:r>
      <w:r w:rsidR="00CB3EB8">
        <w:rPr>
          <w:rFonts w:ascii="仿宋_GB2312" w:eastAsia="仿宋_GB2312" w:hAnsi="宋体"/>
          <w:szCs w:val="21"/>
          <w:lang w:val="zh-CN"/>
        </w:rPr>
        <w:t>7</w:t>
      </w:r>
      <w:r>
        <w:rPr>
          <w:rFonts w:ascii="仿宋_GB2312" w:eastAsia="仿宋_GB2312" w:hAnsi="宋体" w:hint="eastAsia"/>
          <w:szCs w:val="21"/>
          <w:lang w:val="zh-CN"/>
        </w:rPr>
        <w:t>月</w:t>
      </w:r>
      <w:r w:rsidR="004126AF">
        <w:rPr>
          <w:rFonts w:ascii="仿宋_GB2312" w:eastAsia="仿宋_GB2312" w:hAnsi="宋体"/>
          <w:szCs w:val="21"/>
          <w:lang w:val="zh-CN"/>
        </w:rPr>
        <w:t>2</w:t>
      </w:r>
      <w:r w:rsidR="00CB3EB8">
        <w:rPr>
          <w:rFonts w:ascii="仿宋_GB2312" w:eastAsia="仿宋_GB2312" w:hAnsi="宋体"/>
          <w:szCs w:val="21"/>
          <w:lang w:val="zh-CN"/>
        </w:rPr>
        <w:t>5</w:t>
      </w:r>
      <w:r>
        <w:rPr>
          <w:rFonts w:ascii="仿宋_GB2312" w:eastAsia="仿宋_GB2312" w:hAnsi="宋体" w:hint="eastAsia"/>
          <w:szCs w:val="21"/>
          <w:lang w:val="zh-CN"/>
        </w:rPr>
        <w:t>日每天（节假日除外）9:00至11:30，14:30至17:00(北京时间) 到中山大学孙逸仙纪念医院智慧医院建设部（越秀区长堤大马路1</w:t>
      </w:r>
      <w:r>
        <w:rPr>
          <w:rFonts w:ascii="仿宋_GB2312" w:eastAsia="仿宋_GB2312" w:hAnsi="宋体"/>
          <w:szCs w:val="21"/>
          <w:lang w:val="zh-CN"/>
        </w:rPr>
        <w:t>71-181</w:t>
      </w:r>
      <w:r>
        <w:rPr>
          <w:rFonts w:ascii="仿宋_GB2312" w:eastAsia="仿宋_GB2312" w:hAnsi="宋体" w:hint="eastAsia"/>
          <w:szCs w:val="21"/>
          <w:lang w:val="zh-CN"/>
        </w:rPr>
        <w:t>号一方长堤8</w:t>
      </w:r>
      <w:r>
        <w:rPr>
          <w:rFonts w:ascii="仿宋_GB2312" w:eastAsia="仿宋_GB2312" w:hAnsi="宋体"/>
          <w:szCs w:val="21"/>
          <w:lang w:val="zh-CN"/>
        </w:rPr>
        <w:t>01</w:t>
      </w:r>
      <w:r>
        <w:rPr>
          <w:rFonts w:ascii="仿宋_GB2312" w:eastAsia="仿宋_GB2312" w:hAnsi="宋体" w:hint="eastAsia"/>
          <w:szCs w:val="21"/>
          <w:lang w:val="zh-CN"/>
        </w:rPr>
        <w:t>室）登记报名并领取项目相关资料。</w:t>
      </w:r>
    </w:p>
    <w:p w14:paraId="223409E7" w14:textId="77777777" w:rsidR="004A39A5" w:rsidRDefault="00D40E7E">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1、登记报名时，提供第四点中要求的证明文件；</w:t>
      </w:r>
    </w:p>
    <w:p w14:paraId="0025C8E3" w14:textId="77777777" w:rsidR="004A39A5" w:rsidRDefault="00D40E7E">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2、资格审核通过后的供应商按上述要求以及采购方提供的用户需求相关资料写报价文件，并提供相关资质证明材料，在响应截止日期前将报价文件密封（一正两副），并注明报价供应商名称、</w:t>
      </w:r>
      <w:r>
        <w:rPr>
          <w:rFonts w:ascii="仿宋_GB2312" w:eastAsia="仿宋_GB2312" w:hAnsi="宋体" w:hint="eastAsia"/>
          <w:szCs w:val="21"/>
          <w:lang w:val="zh-CN"/>
        </w:rPr>
        <w:lastRenderedPageBreak/>
        <w:t>联系人、联系电话盖公章后交至中山大学孙逸仙纪念医院越秀区长堤大马路1</w:t>
      </w:r>
      <w:r>
        <w:rPr>
          <w:rFonts w:ascii="仿宋_GB2312" w:eastAsia="仿宋_GB2312" w:hAnsi="宋体"/>
          <w:szCs w:val="21"/>
          <w:lang w:val="zh-CN"/>
        </w:rPr>
        <w:t>71-181</w:t>
      </w:r>
      <w:r>
        <w:rPr>
          <w:rFonts w:ascii="仿宋_GB2312" w:eastAsia="仿宋_GB2312" w:hAnsi="宋体" w:hint="eastAsia"/>
          <w:szCs w:val="21"/>
          <w:lang w:val="zh-CN"/>
        </w:rPr>
        <w:t>号一方长堤8</w:t>
      </w:r>
      <w:r>
        <w:rPr>
          <w:rFonts w:ascii="仿宋_GB2312" w:eastAsia="仿宋_GB2312" w:hAnsi="宋体"/>
          <w:szCs w:val="21"/>
          <w:lang w:val="zh-CN"/>
        </w:rPr>
        <w:t>01</w:t>
      </w:r>
      <w:r>
        <w:rPr>
          <w:rFonts w:ascii="仿宋_GB2312" w:eastAsia="仿宋_GB2312" w:hAnsi="宋体" w:hint="eastAsia"/>
          <w:szCs w:val="21"/>
          <w:lang w:val="zh-CN"/>
        </w:rPr>
        <w:t>室智慧医院建设部；</w:t>
      </w:r>
    </w:p>
    <w:p w14:paraId="4099C4E3" w14:textId="77777777" w:rsidR="004A39A5" w:rsidRDefault="00D40E7E">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3、符合要求的报价文件交由本项目采购委员会讨论，按院内采购、议价程序等相关规定，推荐成交候选单位；</w:t>
      </w:r>
    </w:p>
    <w:p w14:paraId="08A3DFAE" w14:textId="77777777" w:rsidR="004A39A5" w:rsidRDefault="00D40E7E">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4、将推荐的成交候选单位相关资料上报医院按程序审批，审批通过后，将结果挂网公示，公示期结束后与成交人签订合同。</w:t>
      </w:r>
    </w:p>
    <w:p w14:paraId="591E1627" w14:textId="77777777" w:rsidR="004A39A5" w:rsidRDefault="00D40E7E">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六、开标时间、地点：</w:t>
      </w:r>
    </w:p>
    <w:p w14:paraId="0232AF27" w14:textId="471B638D" w:rsidR="004A39A5" w:rsidRDefault="00D40E7E">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1、响应截止时间（北京时间）：</w:t>
      </w:r>
      <w:r w:rsidR="004126AF">
        <w:rPr>
          <w:rFonts w:ascii="仿宋_GB2312" w:eastAsia="仿宋_GB2312" w:hAnsi="宋体" w:hint="eastAsia"/>
          <w:szCs w:val="21"/>
          <w:lang w:val="zh-CN"/>
        </w:rPr>
        <w:t>2025年</w:t>
      </w:r>
      <w:r w:rsidR="000C3678">
        <w:rPr>
          <w:rFonts w:ascii="仿宋_GB2312" w:eastAsia="仿宋_GB2312" w:hAnsi="宋体"/>
          <w:szCs w:val="21"/>
          <w:lang w:val="zh-CN"/>
        </w:rPr>
        <w:t>8</w:t>
      </w:r>
      <w:r>
        <w:rPr>
          <w:rFonts w:ascii="仿宋_GB2312" w:eastAsia="仿宋_GB2312" w:hAnsi="宋体" w:hint="eastAsia"/>
          <w:szCs w:val="21"/>
          <w:lang w:val="zh-CN"/>
        </w:rPr>
        <w:t>月</w:t>
      </w:r>
      <w:r w:rsidR="000C3678">
        <w:rPr>
          <w:rFonts w:ascii="仿宋_GB2312" w:eastAsia="仿宋_GB2312" w:hAnsi="宋体"/>
          <w:szCs w:val="21"/>
          <w:lang w:val="zh-CN"/>
        </w:rPr>
        <w:t>1</w:t>
      </w:r>
      <w:r>
        <w:rPr>
          <w:rFonts w:ascii="仿宋_GB2312" w:eastAsia="仿宋_GB2312" w:hAnsi="宋体" w:hint="eastAsia"/>
          <w:szCs w:val="21"/>
          <w:lang w:val="zh-CN"/>
        </w:rPr>
        <w:t>日</w:t>
      </w:r>
      <w:r w:rsidR="00CB3EB8">
        <w:rPr>
          <w:rFonts w:ascii="仿宋_GB2312" w:eastAsia="仿宋_GB2312" w:hAnsi="宋体"/>
          <w:szCs w:val="21"/>
          <w:lang w:val="zh-CN"/>
        </w:rPr>
        <w:t>17</w:t>
      </w:r>
      <w:r>
        <w:rPr>
          <w:rFonts w:ascii="仿宋_GB2312" w:eastAsia="仿宋_GB2312" w:hAnsi="宋体" w:hint="eastAsia"/>
          <w:szCs w:val="21"/>
          <w:lang w:val="zh-CN"/>
        </w:rPr>
        <w:t>时</w:t>
      </w:r>
      <w:r w:rsidR="00DA007A">
        <w:rPr>
          <w:rFonts w:ascii="仿宋_GB2312" w:eastAsia="仿宋_GB2312" w:hAnsi="宋体" w:hint="eastAsia"/>
          <w:szCs w:val="21"/>
          <w:lang w:val="zh-CN"/>
        </w:rPr>
        <w:t xml:space="preserve"> </w:t>
      </w:r>
    </w:p>
    <w:p w14:paraId="47138624" w14:textId="77777777" w:rsidR="004A39A5" w:rsidRDefault="00D40E7E">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2、响应文件送达地点（响应地址）：中山大学孙逸仙纪念医院智慧医院建设部（越秀区长堤大马路1</w:t>
      </w:r>
      <w:r>
        <w:rPr>
          <w:rFonts w:ascii="仿宋_GB2312" w:eastAsia="仿宋_GB2312" w:hAnsi="宋体"/>
          <w:szCs w:val="21"/>
          <w:lang w:val="zh-CN"/>
        </w:rPr>
        <w:t>71-181</w:t>
      </w:r>
      <w:r>
        <w:rPr>
          <w:rFonts w:ascii="仿宋_GB2312" w:eastAsia="仿宋_GB2312" w:hAnsi="宋体" w:hint="eastAsia"/>
          <w:szCs w:val="21"/>
          <w:lang w:val="zh-CN"/>
        </w:rPr>
        <w:t>号一方长堤8</w:t>
      </w:r>
      <w:r>
        <w:rPr>
          <w:rFonts w:ascii="仿宋_GB2312" w:eastAsia="仿宋_GB2312" w:hAnsi="宋体"/>
          <w:szCs w:val="21"/>
          <w:lang w:val="zh-CN"/>
        </w:rPr>
        <w:t>01</w:t>
      </w:r>
      <w:r>
        <w:rPr>
          <w:rFonts w:ascii="仿宋_GB2312" w:eastAsia="仿宋_GB2312" w:hAnsi="宋体" w:hint="eastAsia"/>
          <w:szCs w:val="21"/>
          <w:lang w:val="zh-CN"/>
        </w:rPr>
        <w:t>室）（纸质响应文件应由响应人授权代表亲自送达响应地址，采购方将不接受其他形式递交的响应文件）</w:t>
      </w:r>
    </w:p>
    <w:p w14:paraId="76A41031" w14:textId="4F7F52F8" w:rsidR="004A39A5" w:rsidRDefault="00D40E7E">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3、开标时间（北京时间）：</w:t>
      </w:r>
      <w:r w:rsidR="00DA007A">
        <w:rPr>
          <w:rFonts w:ascii="仿宋_GB2312" w:eastAsia="仿宋_GB2312" w:hAnsi="宋体" w:hint="eastAsia"/>
          <w:szCs w:val="21"/>
          <w:lang w:val="zh-CN"/>
        </w:rPr>
        <w:t>待定</w:t>
      </w:r>
    </w:p>
    <w:p w14:paraId="60135327" w14:textId="77777777" w:rsidR="004A39A5" w:rsidRDefault="00D40E7E">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4、开标地点：中山大学孙逸仙纪念医院智慧医院建设部（广州市越秀区长堤大马路1</w:t>
      </w:r>
      <w:r>
        <w:rPr>
          <w:rFonts w:ascii="仿宋_GB2312" w:eastAsia="仿宋_GB2312" w:hAnsi="宋体"/>
          <w:szCs w:val="21"/>
          <w:lang w:val="zh-CN"/>
        </w:rPr>
        <w:t>71-181</w:t>
      </w:r>
      <w:r>
        <w:rPr>
          <w:rFonts w:ascii="仿宋_GB2312" w:eastAsia="仿宋_GB2312" w:hAnsi="宋体" w:hint="eastAsia"/>
          <w:szCs w:val="21"/>
          <w:lang w:val="zh-CN"/>
        </w:rPr>
        <w:t>号一方长堤8</w:t>
      </w:r>
      <w:r>
        <w:rPr>
          <w:rFonts w:ascii="仿宋_GB2312" w:eastAsia="仿宋_GB2312" w:hAnsi="宋体"/>
          <w:szCs w:val="21"/>
          <w:lang w:val="zh-CN"/>
        </w:rPr>
        <w:t>01</w:t>
      </w:r>
      <w:r>
        <w:rPr>
          <w:rFonts w:ascii="仿宋_GB2312" w:eastAsia="仿宋_GB2312" w:hAnsi="宋体" w:hint="eastAsia"/>
          <w:szCs w:val="21"/>
          <w:lang w:val="zh-CN"/>
        </w:rPr>
        <w:t>室）</w:t>
      </w:r>
    </w:p>
    <w:p w14:paraId="19F39EE7" w14:textId="77777777" w:rsidR="004A39A5" w:rsidRDefault="00D40E7E">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七、采购人联系方式：</w:t>
      </w:r>
    </w:p>
    <w:p w14:paraId="6B0C6AEE" w14:textId="77777777" w:rsidR="004A39A5" w:rsidRDefault="00D40E7E">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联系人：黄先生</w:t>
      </w:r>
    </w:p>
    <w:p w14:paraId="3CF287CE" w14:textId="77777777" w:rsidR="004A39A5" w:rsidRDefault="00D40E7E">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电话：020-8133</w:t>
      </w:r>
      <w:r>
        <w:rPr>
          <w:rFonts w:ascii="仿宋_GB2312" w:eastAsia="仿宋_GB2312" w:hAnsi="宋体"/>
          <w:szCs w:val="21"/>
          <w:lang w:val="zh-CN"/>
        </w:rPr>
        <w:t>2578</w:t>
      </w:r>
    </w:p>
    <w:p w14:paraId="483FFEED" w14:textId="77777777" w:rsidR="004A39A5" w:rsidRDefault="00D40E7E">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联系地址：广州市越秀区长堤大马路1</w:t>
      </w:r>
      <w:r>
        <w:rPr>
          <w:rFonts w:ascii="仿宋_GB2312" w:eastAsia="仿宋_GB2312" w:hAnsi="宋体"/>
          <w:szCs w:val="21"/>
          <w:lang w:val="zh-CN"/>
        </w:rPr>
        <w:t>71-181</w:t>
      </w:r>
      <w:r>
        <w:rPr>
          <w:rFonts w:ascii="仿宋_GB2312" w:eastAsia="仿宋_GB2312" w:hAnsi="宋体" w:hint="eastAsia"/>
          <w:szCs w:val="21"/>
          <w:lang w:val="zh-CN"/>
        </w:rPr>
        <w:t>号一方长堤8</w:t>
      </w:r>
      <w:r>
        <w:rPr>
          <w:rFonts w:ascii="仿宋_GB2312" w:eastAsia="仿宋_GB2312" w:hAnsi="宋体"/>
          <w:szCs w:val="21"/>
          <w:lang w:val="zh-CN"/>
        </w:rPr>
        <w:t>01</w:t>
      </w:r>
      <w:r>
        <w:rPr>
          <w:rFonts w:ascii="仿宋_GB2312" w:eastAsia="仿宋_GB2312" w:hAnsi="宋体" w:hint="eastAsia"/>
          <w:szCs w:val="21"/>
          <w:lang w:val="zh-CN"/>
        </w:rPr>
        <w:t>室</w:t>
      </w:r>
    </w:p>
    <w:p w14:paraId="50651027" w14:textId="77777777" w:rsidR="00CB3EB8" w:rsidRDefault="00D40E7E" w:rsidP="00CB3EB8">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邮编：510120</w:t>
      </w:r>
      <w:r>
        <w:rPr>
          <w:rFonts w:ascii="仿宋_GB2312" w:eastAsia="仿宋_GB2312" w:hAnsi="宋体" w:hint="eastAsia"/>
          <w:szCs w:val="21"/>
          <w:lang w:val="zh-CN"/>
        </w:rPr>
        <w:t> </w:t>
      </w:r>
      <w:r w:rsidR="00CB3EB8">
        <w:rPr>
          <w:rFonts w:ascii="仿宋_GB2312" w:eastAsia="仿宋_GB2312" w:hAnsi="宋体" w:hint="eastAsia"/>
          <w:szCs w:val="21"/>
          <w:lang w:val="zh-CN"/>
        </w:rPr>
        <w:t xml:space="preserve"> </w:t>
      </w:r>
      <w:r w:rsidR="00CB3EB8">
        <w:rPr>
          <w:rFonts w:ascii="仿宋_GB2312" w:eastAsia="仿宋_GB2312" w:hAnsi="宋体"/>
          <w:szCs w:val="21"/>
          <w:lang w:val="zh-CN"/>
        </w:rPr>
        <w:t xml:space="preserve">        </w:t>
      </w:r>
    </w:p>
    <w:p w14:paraId="45F1F625" w14:textId="6DF44E19" w:rsidR="004A39A5" w:rsidRDefault="00D40E7E" w:rsidP="00CB3EB8">
      <w:pPr>
        <w:spacing w:line="360" w:lineRule="auto"/>
        <w:ind w:firstLineChars="2400" w:firstLine="5040"/>
        <w:rPr>
          <w:rFonts w:ascii="仿宋_GB2312" w:eastAsia="仿宋_GB2312" w:hAnsi="宋体"/>
          <w:szCs w:val="21"/>
          <w:lang w:val="zh-CN"/>
        </w:rPr>
      </w:pPr>
      <w:r>
        <w:rPr>
          <w:rFonts w:ascii="仿宋_GB2312" w:eastAsia="仿宋_GB2312" w:hAnsi="宋体" w:hint="eastAsia"/>
          <w:szCs w:val="21"/>
          <w:lang w:val="zh-CN"/>
        </w:rPr>
        <w:t>中山大学孙逸仙纪念医院</w:t>
      </w:r>
      <w:r w:rsidR="00CB3EB8">
        <w:rPr>
          <w:rFonts w:ascii="仿宋_GB2312" w:eastAsia="仿宋_GB2312" w:hAnsi="宋体" w:hint="eastAsia"/>
          <w:szCs w:val="21"/>
          <w:lang w:val="zh-CN"/>
        </w:rPr>
        <w:t xml:space="preserve"> 智慧医院建设部</w:t>
      </w:r>
    </w:p>
    <w:p w14:paraId="6A221365" w14:textId="4C95889B" w:rsidR="004A39A5" w:rsidRDefault="004126AF" w:rsidP="00CB3EB8">
      <w:pPr>
        <w:spacing w:line="360" w:lineRule="auto"/>
        <w:ind w:right="840" w:firstLineChars="2900" w:firstLine="6090"/>
        <w:rPr>
          <w:rFonts w:ascii="仿宋_GB2312" w:eastAsia="仿宋_GB2312" w:hAnsi="宋体"/>
          <w:szCs w:val="21"/>
          <w:lang w:val="zh-CN"/>
        </w:rPr>
      </w:pPr>
      <w:r>
        <w:rPr>
          <w:rFonts w:ascii="仿宋_GB2312" w:eastAsia="仿宋_GB2312" w:hAnsi="宋体" w:hint="eastAsia"/>
          <w:szCs w:val="21"/>
          <w:lang w:val="zh-CN"/>
        </w:rPr>
        <w:t>2025年</w:t>
      </w:r>
      <w:r w:rsidR="00CB3EB8">
        <w:rPr>
          <w:rFonts w:ascii="仿宋_GB2312" w:eastAsia="仿宋_GB2312" w:hAnsi="宋体"/>
          <w:szCs w:val="21"/>
          <w:lang w:val="zh-CN"/>
        </w:rPr>
        <w:t>7</w:t>
      </w:r>
      <w:r w:rsidR="00D40E7E">
        <w:rPr>
          <w:rFonts w:ascii="仿宋_GB2312" w:eastAsia="仿宋_GB2312" w:hAnsi="宋体" w:hint="eastAsia"/>
          <w:szCs w:val="21"/>
          <w:lang w:val="zh-CN"/>
        </w:rPr>
        <w:t>月</w:t>
      </w:r>
      <w:r w:rsidR="000C3678">
        <w:rPr>
          <w:rFonts w:ascii="仿宋_GB2312" w:eastAsia="仿宋_GB2312" w:hAnsi="宋体"/>
          <w:szCs w:val="21"/>
          <w:lang w:val="zh-CN"/>
        </w:rPr>
        <w:t>28</w:t>
      </w:r>
      <w:r w:rsidR="00D40E7E">
        <w:rPr>
          <w:rFonts w:ascii="仿宋_GB2312" w:eastAsia="仿宋_GB2312" w:hAnsi="宋体" w:hint="eastAsia"/>
          <w:szCs w:val="21"/>
          <w:lang w:val="zh-CN"/>
        </w:rPr>
        <w:t>日</w:t>
      </w:r>
    </w:p>
    <w:p w14:paraId="4BE4166F" w14:textId="1F4FAE9A" w:rsidR="004A39A5" w:rsidRDefault="00D40E7E">
      <w:pPr>
        <w:jc w:val="center"/>
        <w:outlineLvl w:val="0"/>
        <w:rPr>
          <w:rFonts w:ascii="仿宋" w:eastAsia="仿宋" w:hAnsi="仿宋"/>
          <w:b/>
          <w:sz w:val="28"/>
          <w:szCs w:val="28"/>
        </w:rPr>
      </w:pPr>
      <w:r>
        <w:rPr>
          <w:rFonts w:ascii="仿宋" w:eastAsia="仿宋" w:hAnsi="仿宋" w:hint="eastAsia"/>
          <w:b/>
          <w:szCs w:val="21"/>
          <w:highlight w:val="yellow"/>
        </w:rPr>
        <w:br w:type="page"/>
      </w:r>
      <w:bookmarkStart w:id="0" w:name="_Toc530141646"/>
      <w:r>
        <w:rPr>
          <w:rFonts w:ascii="仿宋" w:eastAsia="仿宋" w:hAnsi="仿宋" w:hint="eastAsia"/>
          <w:b/>
          <w:sz w:val="28"/>
          <w:szCs w:val="28"/>
        </w:rPr>
        <w:lastRenderedPageBreak/>
        <w:t>第二部分　采购项目内容</w:t>
      </w:r>
      <w:bookmarkEnd w:id="0"/>
    </w:p>
    <w:p w14:paraId="5FDB6DB5" w14:textId="77777777" w:rsidR="004A39A5" w:rsidRDefault="00D40E7E">
      <w:pPr>
        <w:pStyle w:val="17"/>
        <w:autoSpaceDE w:val="0"/>
        <w:autoSpaceDN w:val="0"/>
        <w:ind w:firstLineChars="0" w:firstLine="0"/>
        <w:rPr>
          <w:rFonts w:ascii="仿宋" w:eastAsia="仿宋" w:hAnsi="仿宋"/>
          <w:b/>
          <w:bCs/>
          <w:szCs w:val="21"/>
        </w:rPr>
      </w:pPr>
      <w:r>
        <w:rPr>
          <w:rFonts w:ascii="仿宋" w:eastAsia="仿宋" w:hAnsi="仿宋" w:hint="eastAsia"/>
          <w:b/>
          <w:bCs/>
          <w:szCs w:val="21"/>
        </w:rPr>
        <w:t>用户需求书</w:t>
      </w:r>
    </w:p>
    <w:p w14:paraId="2AD17085" w14:textId="77777777" w:rsidR="004A39A5" w:rsidRDefault="00D40E7E">
      <w:pPr>
        <w:pStyle w:val="17"/>
        <w:numPr>
          <w:ilvl w:val="0"/>
          <w:numId w:val="2"/>
        </w:numPr>
        <w:autoSpaceDE w:val="0"/>
        <w:autoSpaceDN w:val="0"/>
        <w:ind w:firstLineChars="0"/>
        <w:rPr>
          <w:rFonts w:ascii="仿宋_GB2312" w:eastAsia="仿宋_GB2312" w:hAnsi="宋体"/>
          <w:szCs w:val="21"/>
          <w:lang w:val="zh-CN"/>
        </w:rPr>
      </w:pPr>
      <w:r>
        <w:rPr>
          <w:rFonts w:ascii="仿宋" w:eastAsia="仿宋" w:hAnsi="仿宋" w:hint="eastAsia"/>
          <w:b/>
          <w:bCs/>
          <w:szCs w:val="21"/>
        </w:rPr>
        <w:t>项目概述</w:t>
      </w:r>
    </w:p>
    <w:p w14:paraId="2E1E9609" w14:textId="758B3CE7" w:rsidR="004A39A5" w:rsidRPr="004126AF" w:rsidRDefault="004126AF" w:rsidP="004126AF">
      <w:pPr>
        <w:adjustRightInd w:val="0"/>
        <w:snapToGrid w:val="0"/>
        <w:ind w:firstLineChars="200" w:firstLine="420"/>
        <w:rPr>
          <w:rFonts w:ascii="仿宋" w:eastAsia="仿宋" w:hAnsi="仿宋" w:cs="仿宋"/>
          <w:szCs w:val="21"/>
        </w:rPr>
      </w:pPr>
      <w:r w:rsidRPr="004126AF">
        <w:rPr>
          <w:rFonts w:ascii="仿宋" w:eastAsia="仿宋" w:hAnsi="仿宋" w:cs="仿宋" w:hint="eastAsia"/>
          <w:szCs w:val="21"/>
        </w:rPr>
        <w:t>采购人已经建设有检验临床信息系统，积累了大量临床数据和管理数据。随着业务的发展和检验室管理要求的规范化，需要对原有的检验临床信息系统进行功能的新增改造，为了保证业务的稳定和延续，发挥系统的最大效益，响应产品必须能够保证与原有系统的一致性。</w:t>
      </w:r>
    </w:p>
    <w:p w14:paraId="38198078" w14:textId="77777777" w:rsidR="004A39A5" w:rsidRDefault="00D40E7E">
      <w:pPr>
        <w:pStyle w:val="17"/>
        <w:numPr>
          <w:ilvl w:val="0"/>
          <w:numId w:val="2"/>
        </w:numPr>
        <w:autoSpaceDE w:val="0"/>
        <w:autoSpaceDN w:val="0"/>
        <w:ind w:firstLineChars="0"/>
        <w:rPr>
          <w:rFonts w:ascii="仿宋" w:eastAsia="仿宋" w:hAnsi="仿宋"/>
          <w:b/>
          <w:bCs/>
          <w:szCs w:val="21"/>
        </w:rPr>
      </w:pPr>
      <w:r>
        <w:rPr>
          <w:rFonts w:ascii="仿宋" w:eastAsia="仿宋" w:hAnsi="仿宋" w:hint="eastAsia"/>
          <w:b/>
          <w:bCs/>
          <w:szCs w:val="21"/>
        </w:rPr>
        <w:t>总体要求与功能列表</w:t>
      </w:r>
    </w:p>
    <w:p w14:paraId="4811EF2B" w14:textId="77777777" w:rsidR="004A39A5" w:rsidRDefault="00D40E7E">
      <w:pPr>
        <w:ind w:firstLine="420"/>
        <w:rPr>
          <w:rFonts w:ascii="仿宋" w:eastAsia="仿宋" w:hAnsi="仿宋" w:cs="仿宋"/>
          <w:b/>
          <w:bCs/>
          <w:szCs w:val="21"/>
        </w:rPr>
      </w:pPr>
      <w:r>
        <w:rPr>
          <w:rFonts w:ascii="仿宋" w:eastAsia="仿宋" w:hAnsi="仿宋" w:cs="仿宋" w:hint="eastAsia"/>
          <w:b/>
          <w:bCs/>
          <w:szCs w:val="21"/>
        </w:rPr>
        <w:t>2.1总体要求</w:t>
      </w:r>
    </w:p>
    <w:p w14:paraId="5ADA8B17" w14:textId="5BFE530C" w:rsidR="004A39A5" w:rsidRDefault="0017336B">
      <w:pPr>
        <w:adjustRightInd w:val="0"/>
        <w:snapToGrid w:val="0"/>
        <w:spacing w:line="360" w:lineRule="auto"/>
        <w:ind w:firstLine="420"/>
        <w:rPr>
          <w:rFonts w:ascii="宋体" w:hAnsi="宋体"/>
          <w:bCs/>
          <w:color w:val="FF0000"/>
          <w:szCs w:val="21"/>
        </w:rPr>
      </w:pPr>
      <w:r>
        <w:rPr>
          <w:rFonts w:ascii="微软雅黑" w:eastAsia="微软雅黑" w:hAnsi="微软雅黑" w:cs="微软雅黑" w:hint="eastAsia"/>
          <w:b/>
          <w:bCs/>
        </w:rPr>
        <w:t>★</w:t>
      </w:r>
      <w:r w:rsidR="00D40E7E" w:rsidRPr="0017336B">
        <w:rPr>
          <w:rFonts w:ascii="仿宋" w:eastAsia="仿宋" w:hAnsi="仿宋" w:cs="仿宋" w:hint="eastAsia"/>
          <w:szCs w:val="21"/>
        </w:rPr>
        <w:t>系统功能需与原有系统功能一致。</w:t>
      </w:r>
    </w:p>
    <w:p w14:paraId="03ECD163" w14:textId="77777777" w:rsidR="004A39A5" w:rsidRDefault="00D40E7E">
      <w:pPr>
        <w:pStyle w:val="10"/>
        <w:spacing w:before="0" w:after="0" w:line="240" w:lineRule="auto"/>
        <w:ind w:firstLine="420"/>
        <w:rPr>
          <w:rFonts w:ascii="仿宋" w:eastAsia="仿宋" w:hAnsi="仿宋" w:cs="仿宋"/>
          <w:b/>
          <w:bCs/>
          <w:kern w:val="2"/>
          <w:sz w:val="21"/>
          <w:szCs w:val="21"/>
        </w:rPr>
      </w:pPr>
      <w:r>
        <w:rPr>
          <w:rFonts w:ascii="仿宋" w:eastAsia="仿宋" w:hAnsi="仿宋" w:cs="仿宋" w:hint="eastAsia"/>
          <w:b/>
          <w:bCs/>
          <w:kern w:val="2"/>
          <w:sz w:val="21"/>
          <w:szCs w:val="21"/>
        </w:rPr>
        <w:t>2.2、功能列表</w:t>
      </w:r>
    </w:p>
    <w:tbl>
      <w:tblPr>
        <w:tblStyle w:val="aff0"/>
        <w:tblW w:w="9831" w:type="dxa"/>
        <w:jc w:val="center"/>
        <w:tblLayout w:type="fixed"/>
        <w:tblLook w:val="04A0" w:firstRow="1" w:lastRow="0" w:firstColumn="1" w:lastColumn="0" w:noHBand="0" w:noVBand="1"/>
      </w:tblPr>
      <w:tblGrid>
        <w:gridCol w:w="645"/>
        <w:gridCol w:w="2185"/>
        <w:gridCol w:w="7001"/>
      </w:tblGrid>
      <w:tr w:rsidR="004126AF" w14:paraId="54967B23" w14:textId="77777777" w:rsidTr="004F5C67">
        <w:trPr>
          <w:trHeight w:val="90"/>
          <w:jc w:val="center"/>
        </w:trPr>
        <w:tc>
          <w:tcPr>
            <w:tcW w:w="645" w:type="dxa"/>
            <w:shd w:val="clear" w:color="auto" w:fill="9EC8DA"/>
          </w:tcPr>
          <w:p w14:paraId="15B6CD5F" w14:textId="77777777" w:rsidR="004126AF" w:rsidRDefault="004126AF" w:rsidP="009560CF">
            <w:pPr>
              <w:rPr>
                <w:rFonts w:eastAsiaTheme="minorEastAsia"/>
              </w:rPr>
            </w:pPr>
            <w:bookmarkStart w:id="1" w:name="OLE_LINK17"/>
            <w:r>
              <w:rPr>
                <w:rFonts w:hint="eastAsia"/>
              </w:rPr>
              <w:t>编号</w:t>
            </w:r>
          </w:p>
        </w:tc>
        <w:tc>
          <w:tcPr>
            <w:tcW w:w="2185" w:type="dxa"/>
            <w:shd w:val="clear" w:color="auto" w:fill="9EC8DA"/>
          </w:tcPr>
          <w:p w14:paraId="20F17E7E" w14:textId="77777777" w:rsidR="004126AF" w:rsidRDefault="004126AF" w:rsidP="009560CF">
            <w:pPr>
              <w:jc w:val="center"/>
              <w:rPr>
                <w:rFonts w:eastAsiaTheme="minorEastAsia"/>
              </w:rPr>
            </w:pPr>
            <w:r>
              <w:rPr>
                <w:rFonts w:hint="eastAsia"/>
              </w:rPr>
              <w:t>功能</w:t>
            </w:r>
          </w:p>
        </w:tc>
        <w:tc>
          <w:tcPr>
            <w:tcW w:w="7001" w:type="dxa"/>
            <w:shd w:val="clear" w:color="auto" w:fill="9EC8DA"/>
          </w:tcPr>
          <w:p w14:paraId="6B8E7E77" w14:textId="77777777" w:rsidR="004126AF" w:rsidRDefault="004126AF" w:rsidP="009560CF">
            <w:pPr>
              <w:jc w:val="center"/>
            </w:pPr>
            <w:r>
              <w:rPr>
                <w:rFonts w:hint="eastAsia"/>
              </w:rPr>
              <w:t>说明</w:t>
            </w:r>
          </w:p>
        </w:tc>
      </w:tr>
      <w:tr w:rsidR="004126AF" w14:paraId="373999F6" w14:textId="77777777" w:rsidTr="004F5C67">
        <w:trPr>
          <w:jc w:val="center"/>
        </w:trPr>
        <w:tc>
          <w:tcPr>
            <w:tcW w:w="645" w:type="dxa"/>
          </w:tcPr>
          <w:p w14:paraId="6B1A4326" w14:textId="77777777" w:rsidR="004126AF" w:rsidRDefault="004126AF" w:rsidP="004126AF">
            <w:pPr>
              <w:numPr>
                <w:ilvl w:val="0"/>
                <w:numId w:val="24"/>
              </w:numPr>
            </w:pPr>
          </w:p>
        </w:tc>
        <w:tc>
          <w:tcPr>
            <w:tcW w:w="2185" w:type="dxa"/>
          </w:tcPr>
          <w:p w14:paraId="698EF560" w14:textId="77777777" w:rsidR="004126AF" w:rsidRDefault="004126AF" w:rsidP="009560CF">
            <w:pPr>
              <w:rPr>
                <w:rFonts w:eastAsiaTheme="minorEastAsia"/>
              </w:rPr>
            </w:pPr>
            <w:r>
              <w:rPr>
                <w:rFonts w:hint="eastAsia"/>
              </w:rPr>
              <w:t>修改所有报告的表头</w:t>
            </w:r>
          </w:p>
        </w:tc>
        <w:tc>
          <w:tcPr>
            <w:tcW w:w="7001" w:type="dxa"/>
          </w:tcPr>
          <w:p w14:paraId="2C68455C" w14:textId="77777777" w:rsidR="004126AF" w:rsidRDefault="004126AF" w:rsidP="009560CF">
            <w:pPr>
              <w:jc w:val="left"/>
            </w:pPr>
            <w:r>
              <w:rPr>
                <w:rFonts w:hint="eastAsia"/>
              </w:rPr>
              <w:t>使用采购人提供的图片替换</w:t>
            </w:r>
            <w:r>
              <w:rPr>
                <w:rFonts w:hint="eastAsia"/>
              </w:rPr>
              <w:t>60</w:t>
            </w:r>
            <w:r>
              <w:rPr>
                <w:rFonts w:hint="eastAsia"/>
              </w:rPr>
              <w:t>个报表的报表头，但需要考虑占用空间以及清晰度。</w:t>
            </w:r>
          </w:p>
        </w:tc>
      </w:tr>
      <w:tr w:rsidR="004126AF" w14:paraId="3C479C93" w14:textId="77777777" w:rsidTr="004F5C67">
        <w:trPr>
          <w:jc w:val="center"/>
        </w:trPr>
        <w:tc>
          <w:tcPr>
            <w:tcW w:w="645" w:type="dxa"/>
          </w:tcPr>
          <w:p w14:paraId="66AA5CDB" w14:textId="77777777" w:rsidR="004126AF" w:rsidRDefault="004126AF" w:rsidP="004126AF">
            <w:pPr>
              <w:numPr>
                <w:ilvl w:val="0"/>
                <w:numId w:val="24"/>
              </w:numPr>
            </w:pPr>
          </w:p>
        </w:tc>
        <w:tc>
          <w:tcPr>
            <w:tcW w:w="2185" w:type="dxa"/>
          </w:tcPr>
          <w:p w14:paraId="30B921BD" w14:textId="77777777" w:rsidR="004126AF" w:rsidRDefault="004126AF" w:rsidP="009560CF">
            <w:pPr>
              <w:rPr>
                <w:rFonts w:eastAsiaTheme="minorEastAsia"/>
              </w:rPr>
            </w:pPr>
            <w:r>
              <w:rPr>
                <w:rFonts w:hint="eastAsia"/>
              </w:rPr>
              <w:t>广东省项目互认改造</w:t>
            </w:r>
          </w:p>
        </w:tc>
        <w:tc>
          <w:tcPr>
            <w:tcW w:w="7001" w:type="dxa"/>
          </w:tcPr>
          <w:p w14:paraId="495023E1" w14:textId="77777777" w:rsidR="004126AF" w:rsidRDefault="004126AF" w:rsidP="009560CF">
            <w:pPr>
              <w:jc w:val="left"/>
            </w:pPr>
            <w:r>
              <w:rPr>
                <w:rFonts w:hint="eastAsia"/>
              </w:rPr>
              <w:t>按照采购人实际情况，分阶段更改现有</w:t>
            </w:r>
            <w:r>
              <w:rPr>
                <w:rFonts w:hint="eastAsia"/>
              </w:rPr>
              <w:t>60</w:t>
            </w:r>
            <w:r>
              <w:rPr>
                <w:rFonts w:hint="eastAsia"/>
              </w:rPr>
              <w:t>个报告模板的格式。</w:t>
            </w:r>
          </w:p>
          <w:p w14:paraId="227D4EE0" w14:textId="77777777" w:rsidR="004126AF" w:rsidRDefault="004126AF" w:rsidP="009560CF">
            <w:pPr>
              <w:jc w:val="left"/>
            </w:pPr>
          </w:p>
        </w:tc>
      </w:tr>
      <w:tr w:rsidR="004126AF" w14:paraId="5CBA6BAC" w14:textId="77777777" w:rsidTr="004F5C67">
        <w:trPr>
          <w:trHeight w:val="404"/>
          <w:jc w:val="center"/>
        </w:trPr>
        <w:tc>
          <w:tcPr>
            <w:tcW w:w="645" w:type="dxa"/>
          </w:tcPr>
          <w:p w14:paraId="3A599786" w14:textId="77777777" w:rsidR="004126AF" w:rsidRDefault="004126AF" w:rsidP="004126AF">
            <w:pPr>
              <w:numPr>
                <w:ilvl w:val="0"/>
                <w:numId w:val="24"/>
              </w:numPr>
            </w:pPr>
          </w:p>
        </w:tc>
        <w:tc>
          <w:tcPr>
            <w:tcW w:w="2185" w:type="dxa"/>
          </w:tcPr>
          <w:p w14:paraId="1A16C686" w14:textId="77777777" w:rsidR="004126AF" w:rsidRDefault="004126AF" w:rsidP="009560CF">
            <w:pPr>
              <w:rPr>
                <w:rFonts w:eastAsiaTheme="minorEastAsia"/>
              </w:rPr>
            </w:pPr>
            <w:r>
              <w:rPr>
                <w:rFonts w:hint="eastAsia"/>
              </w:rPr>
              <w:t>微生物计费改造</w:t>
            </w:r>
          </w:p>
        </w:tc>
        <w:tc>
          <w:tcPr>
            <w:tcW w:w="7001" w:type="dxa"/>
          </w:tcPr>
          <w:p w14:paraId="76CACA29" w14:textId="77777777" w:rsidR="004126AF" w:rsidRDefault="004126AF" w:rsidP="009560CF">
            <w:pPr>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按照采购人要求，修改微生物相关项目的计费方式。</w:t>
            </w:r>
          </w:p>
        </w:tc>
      </w:tr>
      <w:bookmarkEnd w:id="1"/>
    </w:tbl>
    <w:p w14:paraId="02F762DE" w14:textId="77777777" w:rsidR="004A39A5" w:rsidRPr="004126AF" w:rsidRDefault="004A39A5">
      <w:pPr>
        <w:pStyle w:val="17"/>
        <w:autoSpaceDE w:val="0"/>
        <w:autoSpaceDN w:val="0"/>
        <w:ind w:firstLineChars="0" w:firstLine="0"/>
        <w:rPr>
          <w:rFonts w:ascii="仿宋" w:eastAsia="仿宋" w:hAnsi="仿宋"/>
          <w:b/>
          <w:bCs/>
          <w:szCs w:val="21"/>
        </w:rPr>
      </w:pPr>
    </w:p>
    <w:p w14:paraId="543A3769" w14:textId="2E43560B" w:rsidR="004A39A5" w:rsidRDefault="004126AF">
      <w:pPr>
        <w:pStyle w:val="17"/>
        <w:numPr>
          <w:ilvl w:val="0"/>
          <w:numId w:val="2"/>
        </w:numPr>
        <w:autoSpaceDE w:val="0"/>
        <w:autoSpaceDN w:val="0"/>
        <w:ind w:firstLineChars="0"/>
        <w:rPr>
          <w:rFonts w:ascii="仿宋" w:eastAsia="仿宋" w:hAnsi="仿宋"/>
          <w:b/>
          <w:bCs/>
          <w:szCs w:val="21"/>
        </w:rPr>
      </w:pPr>
      <w:r>
        <w:rPr>
          <w:rFonts w:ascii="仿宋" w:eastAsia="仿宋" w:hAnsi="仿宋" w:hint="eastAsia"/>
          <w:b/>
          <w:bCs/>
          <w:szCs w:val="21"/>
        </w:rPr>
        <w:t>培训要求</w:t>
      </w:r>
    </w:p>
    <w:p w14:paraId="0D1E3C0D" w14:textId="2021DFC8" w:rsidR="004A39A5" w:rsidRDefault="00D40E7E">
      <w:pPr>
        <w:pStyle w:val="17"/>
        <w:widowControl/>
        <w:jc w:val="left"/>
        <w:rPr>
          <w:rFonts w:ascii="仿宋_GB2312" w:eastAsia="仿宋_GB2312" w:hAnsi="宋体"/>
          <w:szCs w:val="21"/>
        </w:rPr>
      </w:pPr>
      <w:r>
        <w:rPr>
          <w:rFonts w:ascii="仿宋_GB2312" w:eastAsia="仿宋_GB2312" w:hAnsi="宋体"/>
          <w:szCs w:val="21"/>
        </w:rPr>
        <w:t>3</w:t>
      </w:r>
      <w:r>
        <w:rPr>
          <w:rFonts w:ascii="仿宋_GB2312" w:eastAsia="仿宋_GB2312" w:hAnsi="宋体" w:hint="eastAsia"/>
          <w:szCs w:val="21"/>
        </w:rPr>
        <w:t xml:space="preserve">.1 </w:t>
      </w:r>
      <w:r w:rsidR="004126AF" w:rsidRPr="004126AF">
        <w:rPr>
          <w:rFonts w:ascii="仿宋_GB2312" w:eastAsia="仿宋_GB2312" w:hAnsi="宋体" w:hint="eastAsia"/>
          <w:szCs w:val="21"/>
        </w:rPr>
        <w:t>培训目的：使采购人的特定用户能够熟练操作及使用全部系统。确保本项目相关业务人员对其使用的应用系统能熟练操作使用。特定用户指采购人的医生、护士、技术工程师、业务科室的关键用户等。</w:t>
      </w:r>
    </w:p>
    <w:p w14:paraId="45546C74" w14:textId="0086E4D4" w:rsidR="004A39A5" w:rsidRDefault="00D40E7E">
      <w:pPr>
        <w:pStyle w:val="17"/>
        <w:widowControl/>
        <w:jc w:val="left"/>
        <w:rPr>
          <w:rFonts w:ascii="仿宋_GB2312" w:eastAsia="仿宋_GB2312" w:hAnsi="宋体"/>
          <w:szCs w:val="21"/>
        </w:rPr>
      </w:pPr>
      <w:r>
        <w:rPr>
          <w:rFonts w:ascii="仿宋_GB2312" w:eastAsia="仿宋_GB2312" w:hAnsi="宋体"/>
          <w:szCs w:val="21"/>
        </w:rPr>
        <w:t>3</w:t>
      </w:r>
      <w:r>
        <w:rPr>
          <w:rFonts w:ascii="仿宋_GB2312" w:eastAsia="仿宋_GB2312" w:hAnsi="宋体" w:hint="eastAsia"/>
          <w:szCs w:val="21"/>
        </w:rPr>
        <w:t xml:space="preserve">.2 </w:t>
      </w:r>
      <w:r w:rsidR="004126AF" w:rsidRPr="004126AF">
        <w:rPr>
          <w:rFonts w:ascii="仿宋_GB2312" w:eastAsia="仿宋_GB2312" w:hAnsi="宋体" w:hint="eastAsia"/>
          <w:szCs w:val="21"/>
        </w:rPr>
        <w:t>培训内容：按阶段由双方具体商定。</w:t>
      </w:r>
    </w:p>
    <w:p w14:paraId="3D3557ED" w14:textId="16C30F04" w:rsidR="004A39A5" w:rsidRDefault="00D40E7E">
      <w:pPr>
        <w:pStyle w:val="17"/>
        <w:widowControl/>
        <w:jc w:val="left"/>
        <w:rPr>
          <w:rFonts w:ascii="仿宋_GB2312" w:eastAsia="仿宋_GB2312" w:hAnsi="宋体"/>
          <w:szCs w:val="21"/>
        </w:rPr>
      </w:pPr>
      <w:r>
        <w:rPr>
          <w:rFonts w:ascii="仿宋_GB2312" w:eastAsia="仿宋_GB2312" w:hAnsi="宋体"/>
          <w:szCs w:val="21"/>
        </w:rPr>
        <w:t>3</w:t>
      </w:r>
      <w:r>
        <w:rPr>
          <w:rFonts w:ascii="仿宋_GB2312" w:eastAsia="仿宋_GB2312" w:hAnsi="宋体" w:hint="eastAsia"/>
          <w:szCs w:val="21"/>
        </w:rPr>
        <w:t xml:space="preserve">.3 </w:t>
      </w:r>
      <w:r w:rsidR="004126AF" w:rsidRPr="004126AF">
        <w:rPr>
          <w:rFonts w:ascii="仿宋_GB2312" w:eastAsia="仿宋_GB2312" w:hAnsi="宋体" w:hint="eastAsia"/>
          <w:szCs w:val="21"/>
        </w:rPr>
        <w:t>培训时间、地点：按阶段由双方具体商定，成交供应商提供必要的技术指导、软件使用教材、实践环境和场地，培训费用已包含在合同总价中。</w:t>
      </w:r>
    </w:p>
    <w:p w14:paraId="1F4CF969" w14:textId="77777777" w:rsidR="004A39A5" w:rsidRPr="004126AF" w:rsidRDefault="004A39A5">
      <w:pPr>
        <w:pStyle w:val="17"/>
        <w:widowControl/>
        <w:jc w:val="left"/>
        <w:rPr>
          <w:rFonts w:ascii="仿宋_GB2312" w:eastAsia="仿宋_GB2312" w:hAnsi="宋体"/>
          <w:szCs w:val="21"/>
        </w:rPr>
      </w:pPr>
    </w:p>
    <w:p w14:paraId="79E20607" w14:textId="4F1647C6" w:rsidR="004126AF" w:rsidRDefault="004F5C67">
      <w:pPr>
        <w:pStyle w:val="17"/>
        <w:numPr>
          <w:ilvl w:val="0"/>
          <w:numId w:val="2"/>
        </w:numPr>
        <w:autoSpaceDE w:val="0"/>
        <w:autoSpaceDN w:val="0"/>
        <w:ind w:firstLineChars="0"/>
        <w:rPr>
          <w:rFonts w:ascii="仿宋" w:eastAsia="仿宋" w:hAnsi="仿宋"/>
          <w:b/>
          <w:bCs/>
          <w:szCs w:val="21"/>
          <w:lang w:val="zh-CN"/>
        </w:rPr>
      </w:pPr>
      <w:r>
        <w:rPr>
          <w:rFonts w:ascii="微软雅黑" w:eastAsia="微软雅黑" w:hAnsi="微软雅黑" w:cs="微软雅黑" w:hint="eastAsia"/>
          <w:b/>
          <w:bCs/>
        </w:rPr>
        <w:t>★</w:t>
      </w:r>
      <w:r w:rsidR="004126AF" w:rsidRPr="004126AF">
        <w:rPr>
          <w:rFonts w:ascii="仿宋" w:eastAsia="仿宋" w:hAnsi="仿宋" w:hint="eastAsia"/>
          <w:b/>
          <w:bCs/>
          <w:szCs w:val="21"/>
          <w:lang w:val="zh-CN"/>
        </w:rPr>
        <w:t>售后服务要求</w:t>
      </w:r>
    </w:p>
    <w:p w14:paraId="48279D4E" w14:textId="6F3E162B" w:rsidR="004126AF" w:rsidRDefault="004126AF" w:rsidP="004126AF">
      <w:pPr>
        <w:pStyle w:val="17"/>
        <w:autoSpaceDE w:val="0"/>
        <w:autoSpaceDN w:val="0"/>
        <w:ind w:left="425" w:firstLineChars="0" w:firstLine="0"/>
        <w:rPr>
          <w:rFonts w:ascii="仿宋_GB2312" w:eastAsia="仿宋_GB2312" w:hAnsi="宋体"/>
          <w:szCs w:val="21"/>
        </w:rPr>
      </w:pPr>
      <w:r w:rsidRPr="004126AF">
        <w:rPr>
          <w:rFonts w:ascii="仿宋_GB2312" w:eastAsia="仿宋_GB2312" w:hAnsi="宋体" w:hint="eastAsia"/>
          <w:szCs w:val="21"/>
        </w:rPr>
        <w:t>4</w:t>
      </w:r>
      <w:r w:rsidRPr="004126AF">
        <w:rPr>
          <w:rFonts w:ascii="仿宋_GB2312" w:eastAsia="仿宋_GB2312" w:hAnsi="宋体"/>
          <w:szCs w:val="21"/>
        </w:rPr>
        <w:t xml:space="preserve">.1 </w:t>
      </w:r>
      <w:r w:rsidRPr="004126AF">
        <w:rPr>
          <w:rFonts w:ascii="仿宋_GB2312" w:eastAsia="仿宋_GB2312" w:hAnsi="宋体" w:hint="eastAsia"/>
          <w:szCs w:val="21"/>
        </w:rPr>
        <w:t>成交供应商在本次改造功能正式验收后须提供不少于一年的售后服务，从改造功能竣工验收通过之日起计算。</w:t>
      </w:r>
    </w:p>
    <w:p w14:paraId="3BE56E66" w14:textId="49173BDD" w:rsidR="004126AF" w:rsidRDefault="004126AF" w:rsidP="004126AF">
      <w:pPr>
        <w:pStyle w:val="17"/>
        <w:autoSpaceDE w:val="0"/>
        <w:autoSpaceDN w:val="0"/>
        <w:ind w:left="425" w:firstLineChars="0" w:firstLine="0"/>
        <w:rPr>
          <w:rFonts w:ascii="仿宋_GB2312" w:eastAsia="仿宋_GB2312" w:hAnsi="宋体"/>
          <w:szCs w:val="21"/>
        </w:rPr>
      </w:pPr>
      <w:r>
        <w:rPr>
          <w:rFonts w:ascii="仿宋_GB2312" w:eastAsia="仿宋_GB2312" w:hAnsi="宋体" w:hint="eastAsia"/>
          <w:szCs w:val="21"/>
        </w:rPr>
        <w:t>4</w:t>
      </w:r>
      <w:r>
        <w:rPr>
          <w:rFonts w:ascii="仿宋_GB2312" w:eastAsia="仿宋_GB2312" w:hAnsi="宋体"/>
          <w:szCs w:val="21"/>
        </w:rPr>
        <w:t xml:space="preserve">.2 </w:t>
      </w:r>
      <w:r w:rsidRPr="004126AF">
        <w:rPr>
          <w:rFonts w:ascii="仿宋_GB2312" w:eastAsia="仿宋_GB2312" w:hAnsi="宋体" w:hint="eastAsia"/>
          <w:szCs w:val="21"/>
        </w:rPr>
        <w:t>提供软件维护服务，负责对功能需求部分运行期间产生的故障进行排除，保证系统正常运行。</w:t>
      </w:r>
    </w:p>
    <w:p w14:paraId="1B606029" w14:textId="30D9DD0B" w:rsidR="004126AF" w:rsidRDefault="004126AF" w:rsidP="004126AF">
      <w:pPr>
        <w:pStyle w:val="17"/>
        <w:autoSpaceDE w:val="0"/>
        <w:autoSpaceDN w:val="0"/>
        <w:ind w:left="425" w:firstLineChars="0" w:firstLine="0"/>
        <w:rPr>
          <w:rFonts w:ascii="仿宋_GB2312" w:eastAsia="仿宋_GB2312" w:hAnsi="宋体"/>
          <w:szCs w:val="21"/>
        </w:rPr>
      </w:pPr>
      <w:r>
        <w:rPr>
          <w:rFonts w:ascii="仿宋_GB2312" w:eastAsia="仿宋_GB2312" w:hAnsi="宋体" w:hint="eastAsia"/>
          <w:szCs w:val="21"/>
        </w:rPr>
        <w:t>4</w:t>
      </w:r>
      <w:r>
        <w:rPr>
          <w:rFonts w:ascii="仿宋_GB2312" w:eastAsia="仿宋_GB2312" w:hAnsi="宋体"/>
          <w:szCs w:val="21"/>
        </w:rPr>
        <w:t xml:space="preserve">.3 </w:t>
      </w:r>
      <w:r w:rsidRPr="004126AF">
        <w:rPr>
          <w:rFonts w:ascii="仿宋_GB2312" w:eastAsia="仿宋_GB2312" w:hAnsi="宋体" w:hint="eastAsia"/>
          <w:szCs w:val="21"/>
        </w:rPr>
        <w:t>在售后服务期内，发生本次功能需求部分引起的故障时，提供7*24小时全天候电话响应，若无法远程解决问题时,安排工程师前往现场，除另行约定到达时间外，须在6小时内到达采购人指定现场处理故障。如问题在短时间内无法有效处理，须提供应急的解决方案，不影响采购人的正常工作业务。</w:t>
      </w:r>
    </w:p>
    <w:p w14:paraId="3101B475" w14:textId="606E384E" w:rsidR="004126AF" w:rsidRDefault="004126AF" w:rsidP="004126AF">
      <w:pPr>
        <w:pStyle w:val="17"/>
        <w:autoSpaceDE w:val="0"/>
        <w:autoSpaceDN w:val="0"/>
        <w:ind w:left="425" w:firstLineChars="0" w:firstLine="0"/>
        <w:rPr>
          <w:rFonts w:ascii="仿宋_GB2312" w:eastAsia="仿宋_GB2312" w:hAnsi="宋体"/>
          <w:szCs w:val="21"/>
        </w:rPr>
      </w:pPr>
      <w:r>
        <w:rPr>
          <w:rFonts w:ascii="仿宋_GB2312" w:eastAsia="仿宋_GB2312" w:hAnsi="宋体" w:hint="eastAsia"/>
          <w:szCs w:val="21"/>
        </w:rPr>
        <w:t>4</w:t>
      </w:r>
      <w:r>
        <w:rPr>
          <w:rFonts w:ascii="仿宋_GB2312" w:eastAsia="仿宋_GB2312" w:hAnsi="宋体"/>
          <w:szCs w:val="21"/>
        </w:rPr>
        <w:t>.4</w:t>
      </w:r>
      <w:r w:rsidR="004F5C67">
        <w:rPr>
          <w:rFonts w:ascii="仿宋_GB2312" w:eastAsia="仿宋_GB2312" w:hAnsi="宋体"/>
          <w:szCs w:val="21"/>
        </w:rPr>
        <w:t xml:space="preserve"> </w:t>
      </w:r>
      <w:r w:rsidR="004F5C67" w:rsidRPr="004F5C67">
        <w:rPr>
          <w:rFonts w:ascii="仿宋_GB2312" w:eastAsia="仿宋_GB2312" w:hAnsi="宋体" w:hint="eastAsia"/>
          <w:szCs w:val="21"/>
        </w:rPr>
        <w:t>工程师在到达现场后，经现场调查后，除另行约定时间外，须在24小时内排除故障。</w:t>
      </w:r>
    </w:p>
    <w:p w14:paraId="7F72FFFE" w14:textId="05FFE2AC" w:rsidR="004F5C67" w:rsidRDefault="004F5C67" w:rsidP="004126AF">
      <w:pPr>
        <w:pStyle w:val="17"/>
        <w:autoSpaceDE w:val="0"/>
        <w:autoSpaceDN w:val="0"/>
        <w:ind w:left="425" w:firstLineChars="0" w:firstLine="0"/>
        <w:rPr>
          <w:rFonts w:ascii="仿宋_GB2312" w:eastAsia="仿宋_GB2312" w:hAnsi="宋体"/>
          <w:szCs w:val="21"/>
        </w:rPr>
      </w:pPr>
      <w:r>
        <w:rPr>
          <w:rFonts w:ascii="仿宋_GB2312" w:eastAsia="仿宋_GB2312" w:hAnsi="宋体" w:hint="eastAsia"/>
          <w:szCs w:val="21"/>
        </w:rPr>
        <w:t>4</w:t>
      </w:r>
      <w:r>
        <w:rPr>
          <w:rFonts w:ascii="仿宋_GB2312" w:eastAsia="仿宋_GB2312" w:hAnsi="宋体"/>
          <w:szCs w:val="21"/>
        </w:rPr>
        <w:t xml:space="preserve">.5 </w:t>
      </w:r>
      <w:r w:rsidRPr="004F5C67">
        <w:rPr>
          <w:rFonts w:ascii="仿宋_GB2312" w:eastAsia="仿宋_GB2312" w:hAnsi="宋体" w:hint="eastAsia"/>
          <w:szCs w:val="21"/>
        </w:rPr>
        <w:t>本次改造功能在售后服务期内，原有软件模块功能均享受免费的Bug修正服务。</w:t>
      </w:r>
    </w:p>
    <w:p w14:paraId="1DCEC70F" w14:textId="77777777" w:rsidR="004F5C67" w:rsidRDefault="004F5C67" w:rsidP="004F5C67">
      <w:pPr>
        <w:pStyle w:val="Style3"/>
        <w:adjustRightInd w:val="0"/>
        <w:snapToGrid w:val="0"/>
        <w:spacing w:line="360" w:lineRule="auto"/>
        <w:ind w:firstLineChars="300" w:firstLine="630"/>
        <w:rPr>
          <w:rFonts w:ascii="仿宋_GB2312" w:eastAsia="仿宋_GB2312" w:hAnsi="宋体"/>
          <w:sz w:val="21"/>
          <w:szCs w:val="21"/>
        </w:rPr>
      </w:pPr>
    </w:p>
    <w:p w14:paraId="6CF8099F" w14:textId="31297087" w:rsidR="004F5C67" w:rsidRPr="004F5C67" w:rsidRDefault="004F5C67" w:rsidP="004F5C67">
      <w:pPr>
        <w:pStyle w:val="Style3"/>
        <w:adjustRightInd w:val="0"/>
        <w:snapToGrid w:val="0"/>
        <w:spacing w:line="360" w:lineRule="auto"/>
        <w:ind w:firstLineChars="300" w:firstLine="630"/>
        <w:rPr>
          <w:rFonts w:ascii="仿宋_GB2312" w:eastAsia="仿宋_GB2312" w:hAnsi="宋体"/>
          <w:sz w:val="21"/>
          <w:szCs w:val="21"/>
        </w:rPr>
      </w:pPr>
      <w:r w:rsidRPr="004F5C67">
        <w:rPr>
          <w:rFonts w:ascii="仿宋_GB2312" w:eastAsia="仿宋_GB2312" w:hAnsi="宋体" w:hint="eastAsia"/>
          <w:sz w:val="21"/>
          <w:szCs w:val="21"/>
        </w:rPr>
        <w:t>备注：以上</w:t>
      </w:r>
      <w:proofErr w:type="gramStart"/>
      <w:r w:rsidRPr="004F5C67">
        <w:rPr>
          <w:rFonts w:ascii="仿宋_GB2312" w:eastAsia="仿宋_GB2312" w:hAnsi="宋体" w:hint="eastAsia"/>
          <w:sz w:val="21"/>
          <w:szCs w:val="21"/>
        </w:rPr>
        <w:t>售后维保服务费</w:t>
      </w:r>
      <w:proofErr w:type="gramEnd"/>
      <w:r w:rsidRPr="004F5C67">
        <w:rPr>
          <w:rFonts w:ascii="仿宋_GB2312" w:eastAsia="仿宋_GB2312" w:hAnsi="宋体" w:hint="eastAsia"/>
          <w:sz w:val="21"/>
          <w:szCs w:val="21"/>
        </w:rPr>
        <w:t>用已含在合同总价中，采购人不再另行支付。</w:t>
      </w:r>
    </w:p>
    <w:p w14:paraId="44A79B27" w14:textId="77777777" w:rsidR="004F5C67" w:rsidRPr="004F5C67" w:rsidRDefault="004F5C67" w:rsidP="004126AF">
      <w:pPr>
        <w:pStyle w:val="17"/>
        <w:autoSpaceDE w:val="0"/>
        <w:autoSpaceDN w:val="0"/>
        <w:ind w:left="425" w:firstLineChars="0" w:firstLine="0"/>
        <w:rPr>
          <w:rFonts w:ascii="仿宋_GB2312" w:eastAsia="仿宋_GB2312" w:hAnsi="宋体"/>
          <w:szCs w:val="21"/>
        </w:rPr>
      </w:pPr>
    </w:p>
    <w:p w14:paraId="2E887693" w14:textId="0EE2CA61" w:rsidR="004A39A5" w:rsidRDefault="00D40E7E">
      <w:pPr>
        <w:pStyle w:val="17"/>
        <w:numPr>
          <w:ilvl w:val="0"/>
          <w:numId w:val="2"/>
        </w:numPr>
        <w:autoSpaceDE w:val="0"/>
        <w:autoSpaceDN w:val="0"/>
        <w:ind w:firstLineChars="0"/>
        <w:rPr>
          <w:rFonts w:ascii="仿宋" w:eastAsia="仿宋" w:hAnsi="仿宋"/>
          <w:b/>
          <w:bCs/>
          <w:szCs w:val="21"/>
          <w:lang w:val="zh-CN"/>
        </w:rPr>
      </w:pPr>
      <w:r>
        <w:rPr>
          <w:rFonts w:ascii="仿宋" w:eastAsia="仿宋" w:hAnsi="仿宋" w:hint="eastAsia"/>
          <w:b/>
          <w:bCs/>
          <w:szCs w:val="21"/>
          <w:lang w:val="zh-CN"/>
        </w:rPr>
        <w:t>商务要求</w:t>
      </w:r>
    </w:p>
    <w:p w14:paraId="07F9FF7B" w14:textId="0ACAFC0F" w:rsidR="004F5C67" w:rsidRPr="004F5C67" w:rsidRDefault="004F5C67" w:rsidP="004F5C67">
      <w:pPr>
        <w:pStyle w:val="17"/>
        <w:autoSpaceDE w:val="0"/>
        <w:autoSpaceDN w:val="0"/>
        <w:ind w:left="425" w:firstLineChars="0" w:firstLine="0"/>
        <w:rPr>
          <w:rFonts w:ascii="仿宋_GB2312" w:eastAsia="仿宋_GB2312" w:hAnsi="宋体"/>
          <w:szCs w:val="21"/>
        </w:rPr>
      </w:pPr>
      <w:r>
        <w:rPr>
          <w:rFonts w:ascii="仿宋_GB2312" w:eastAsia="仿宋_GB2312" w:hAnsi="宋体"/>
          <w:szCs w:val="21"/>
        </w:rPr>
        <w:t>5.</w:t>
      </w:r>
      <w:r w:rsidRPr="004F5C67">
        <w:rPr>
          <w:rFonts w:ascii="仿宋_GB2312" w:eastAsia="仿宋_GB2312" w:hAnsi="宋体" w:hint="eastAsia"/>
          <w:szCs w:val="21"/>
        </w:rPr>
        <w:t>1、经验要求：响应人企业在经营范围内报价，且近年来资信良好，履约能力强，没有违法记录。</w:t>
      </w:r>
    </w:p>
    <w:p w14:paraId="1CCACE01" w14:textId="02B0C7DB" w:rsidR="004F5C67" w:rsidRPr="004F5C67" w:rsidRDefault="004F5C67" w:rsidP="004F5C67">
      <w:pPr>
        <w:pStyle w:val="17"/>
        <w:autoSpaceDE w:val="0"/>
        <w:autoSpaceDN w:val="0"/>
        <w:ind w:left="425" w:firstLineChars="0" w:firstLine="0"/>
        <w:rPr>
          <w:rFonts w:ascii="仿宋_GB2312" w:eastAsia="仿宋_GB2312" w:hAnsi="宋体"/>
          <w:szCs w:val="21"/>
        </w:rPr>
      </w:pPr>
      <w:r>
        <w:rPr>
          <w:rFonts w:ascii="仿宋_GB2312" w:eastAsia="仿宋_GB2312" w:hAnsi="宋体"/>
          <w:szCs w:val="21"/>
        </w:rPr>
        <w:t>5.</w:t>
      </w:r>
      <w:r w:rsidRPr="004F5C67">
        <w:rPr>
          <w:rFonts w:ascii="仿宋_GB2312" w:eastAsia="仿宋_GB2312" w:hAnsi="宋体" w:hint="eastAsia"/>
          <w:szCs w:val="21"/>
        </w:rPr>
        <w:t>2、报价要求: 响应人对所响应项目所有需求内容进行统一报价，其报价须控制在所响应项目</w:t>
      </w:r>
      <w:r w:rsidRPr="004F5C67">
        <w:rPr>
          <w:rFonts w:ascii="仿宋_GB2312" w:eastAsia="仿宋_GB2312" w:hAnsi="宋体" w:hint="eastAsia"/>
          <w:szCs w:val="21"/>
        </w:rPr>
        <w:lastRenderedPageBreak/>
        <w:t>的最高限价以下，否则将导致报价无效。如果评审委员会发现供应商的报价明显低于其他通过符合性审查供应商的报价，有可能影响产品质量或者不能诚信履约的，供应商必须要出具详细的成本清单、包含供应商的利润分析、成本分析等，且</w:t>
      </w:r>
      <w:proofErr w:type="gramStart"/>
      <w:r w:rsidRPr="004F5C67">
        <w:rPr>
          <w:rFonts w:ascii="仿宋_GB2312" w:eastAsia="仿宋_GB2312" w:hAnsi="宋体" w:hint="eastAsia"/>
          <w:szCs w:val="21"/>
        </w:rPr>
        <w:t>经所有</w:t>
      </w:r>
      <w:proofErr w:type="gramEnd"/>
      <w:r w:rsidRPr="004F5C67">
        <w:rPr>
          <w:rFonts w:ascii="仿宋_GB2312" w:eastAsia="仿宋_GB2312" w:hAnsi="宋体" w:hint="eastAsia"/>
          <w:szCs w:val="21"/>
        </w:rPr>
        <w:t>评委一致认可有效，否则按无效报价处理。</w:t>
      </w:r>
    </w:p>
    <w:p w14:paraId="2B4DB84F" w14:textId="26383A4E" w:rsidR="004F5C67" w:rsidRPr="004F5C67" w:rsidRDefault="004F5C67" w:rsidP="004F5C67">
      <w:pPr>
        <w:pStyle w:val="17"/>
        <w:autoSpaceDE w:val="0"/>
        <w:autoSpaceDN w:val="0"/>
        <w:rPr>
          <w:rFonts w:ascii="仿宋_GB2312" w:eastAsia="仿宋_GB2312" w:hAnsi="宋体"/>
          <w:szCs w:val="21"/>
        </w:rPr>
      </w:pPr>
      <w:r w:rsidRPr="004F5C67">
        <w:rPr>
          <w:rFonts w:ascii="仿宋_GB2312" w:eastAsia="仿宋_GB2312" w:hAnsi="宋体" w:hint="eastAsia"/>
          <w:szCs w:val="21"/>
        </w:rPr>
        <w:t>★</w:t>
      </w:r>
      <w:r>
        <w:rPr>
          <w:rFonts w:ascii="仿宋_GB2312" w:eastAsia="仿宋_GB2312" w:hAnsi="宋体" w:hint="eastAsia"/>
          <w:szCs w:val="21"/>
        </w:rPr>
        <w:t>5</w:t>
      </w:r>
      <w:r>
        <w:rPr>
          <w:rFonts w:ascii="仿宋_GB2312" w:eastAsia="仿宋_GB2312" w:hAnsi="宋体"/>
          <w:szCs w:val="21"/>
        </w:rPr>
        <w:t>.3</w:t>
      </w:r>
      <w:r w:rsidRPr="004F5C67">
        <w:rPr>
          <w:rFonts w:ascii="仿宋_GB2312" w:eastAsia="仿宋_GB2312" w:hAnsi="宋体" w:hint="eastAsia"/>
          <w:szCs w:val="21"/>
        </w:rPr>
        <w:t>、付款方式：</w:t>
      </w:r>
    </w:p>
    <w:p w14:paraId="5FA46E29" w14:textId="77777777" w:rsidR="004F5C67" w:rsidRPr="004F5C67" w:rsidRDefault="004F5C67" w:rsidP="004F5C67">
      <w:pPr>
        <w:pStyle w:val="17"/>
        <w:autoSpaceDE w:val="0"/>
        <w:autoSpaceDN w:val="0"/>
        <w:ind w:left="425" w:firstLineChars="0" w:firstLine="0"/>
        <w:rPr>
          <w:rFonts w:ascii="仿宋_GB2312" w:eastAsia="仿宋_GB2312" w:hAnsi="宋体"/>
          <w:szCs w:val="21"/>
        </w:rPr>
      </w:pPr>
      <w:r w:rsidRPr="004F5C67">
        <w:rPr>
          <w:rFonts w:ascii="仿宋_GB2312" w:eastAsia="仿宋_GB2312" w:hAnsi="宋体" w:hint="eastAsia"/>
          <w:szCs w:val="21"/>
        </w:rPr>
        <w:t>1）合同生效后，本次功能需求部分经过上线调试运行，并在改造功能调试通过之日起进入为期一个月的试运行阶段。确保改造功能运行稳定后，成交供应商应根据采购人智慧医院建设部门提供的意见资料，提交付款申请。采购人在接收到相关意见资料以及成交供应商提供的等额正规有效发票之后的30天内，向成交供应商支付合同总金额的100%。</w:t>
      </w:r>
    </w:p>
    <w:p w14:paraId="2D7A9FEA" w14:textId="0E79E20B" w:rsidR="004F5C67" w:rsidRDefault="004F5C67" w:rsidP="004F5C67">
      <w:pPr>
        <w:pStyle w:val="17"/>
        <w:autoSpaceDE w:val="0"/>
        <w:autoSpaceDN w:val="0"/>
        <w:ind w:left="425" w:firstLineChars="0" w:firstLine="0"/>
        <w:rPr>
          <w:rFonts w:ascii="仿宋_GB2312" w:eastAsia="仿宋_GB2312" w:hAnsi="宋体"/>
          <w:szCs w:val="21"/>
        </w:rPr>
      </w:pPr>
      <w:r w:rsidRPr="004F5C67">
        <w:rPr>
          <w:rFonts w:ascii="仿宋_GB2312" w:eastAsia="仿宋_GB2312" w:hAnsi="宋体" w:hint="eastAsia"/>
          <w:szCs w:val="21"/>
        </w:rPr>
        <w:t>2）注：因财政性资金管理要求不同于上述支付方式的，最终用户可与成交供应商协商。</w:t>
      </w:r>
    </w:p>
    <w:p w14:paraId="74E1780A" w14:textId="77777777" w:rsidR="004F5C67" w:rsidRPr="004F5C67" w:rsidRDefault="004F5C67" w:rsidP="004F5C67">
      <w:pPr>
        <w:pStyle w:val="17"/>
        <w:autoSpaceDE w:val="0"/>
        <w:autoSpaceDN w:val="0"/>
        <w:ind w:left="425" w:firstLineChars="0" w:firstLine="0"/>
        <w:rPr>
          <w:rFonts w:ascii="仿宋_GB2312" w:eastAsia="仿宋_GB2312" w:hAnsi="宋体"/>
          <w:szCs w:val="21"/>
        </w:rPr>
      </w:pPr>
    </w:p>
    <w:p w14:paraId="7CE563D7" w14:textId="0EB57623" w:rsidR="004126AF" w:rsidRDefault="004F5C67">
      <w:pPr>
        <w:pStyle w:val="17"/>
        <w:numPr>
          <w:ilvl w:val="0"/>
          <w:numId w:val="2"/>
        </w:numPr>
        <w:autoSpaceDE w:val="0"/>
        <w:autoSpaceDN w:val="0"/>
        <w:ind w:firstLineChars="0"/>
        <w:rPr>
          <w:rFonts w:ascii="仿宋" w:eastAsia="仿宋" w:hAnsi="仿宋"/>
          <w:b/>
          <w:bCs/>
          <w:szCs w:val="21"/>
          <w:lang w:val="zh-CN"/>
        </w:rPr>
      </w:pPr>
      <w:r w:rsidRPr="004F5C67">
        <w:rPr>
          <w:rFonts w:ascii="仿宋" w:eastAsia="仿宋" w:hAnsi="仿宋" w:hint="eastAsia"/>
          <w:b/>
          <w:bCs/>
          <w:szCs w:val="21"/>
          <w:lang w:val="zh-CN"/>
        </w:rPr>
        <w:t>违约责任：</w:t>
      </w:r>
    </w:p>
    <w:p w14:paraId="2C795900" w14:textId="7841360F" w:rsidR="004F5C67" w:rsidRPr="004F5C67" w:rsidRDefault="004F5C67" w:rsidP="004F5C67">
      <w:pPr>
        <w:ind w:firstLineChars="200" w:firstLine="420"/>
        <w:rPr>
          <w:rFonts w:ascii="仿宋_GB2312" w:eastAsia="仿宋_GB2312" w:hAnsi="宋体"/>
          <w:szCs w:val="21"/>
        </w:rPr>
      </w:pPr>
      <w:r>
        <w:rPr>
          <w:rFonts w:ascii="仿宋_GB2312" w:eastAsia="仿宋_GB2312" w:hAnsi="宋体"/>
          <w:szCs w:val="21"/>
        </w:rPr>
        <w:t>6</w:t>
      </w:r>
      <w:r w:rsidRPr="004F5C67">
        <w:rPr>
          <w:rFonts w:ascii="仿宋_GB2312" w:eastAsia="仿宋_GB2312" w:hAnsi="宋体" w:hint="eastAsia"/>
          <w:szCs w:val="21"/>
        </w:rPr>
        <w:t>.1成交供应</w:t>
      </w:r>
      <w:proofErr w:type="gramStart"/>
      <w:r w:rsidRPr="004F5C67">
        <w:rPr>
          <w:rFonts w:ascii="仿宋_GB2312" w:eastAsia="仿宋_GB2312" w:hAnsi="宋体" w:hint="eastAsia"/>
          <w:szCs w:val="21"/>
        </w:rPr>
        <w:t>商未能</w:t>
      </w:r>
      <w:proofErr w:type="gramEnd"/>
      <w:r w:rsidRPr="004F5C67">
        <w:rPr>
          <w:rFonts w:ascii="仿宋_GB2312" w:eastAsia="仿宋_GB2312" w:hAnsi="宋体" w:hint="eastAsia"/>
          <w:szCs w:val="21"/>
        </w:rPr>
        <w:t>按合同约定的时间、地点提供软件的，采购人可视情况要求成交供应商支付违约金，无故推迟交货者，每拖延一天须向采购人支付合同金额的5‰的违约金（违约金的最高限额为合同总价的10%），直至交付指定软件为止；成交供应商违约未能提供软件的，违约金为合同金额的10%。</w:t>
      </w:r>
    </w:p>
    <w:p w14:paraId="46581E5B" w14:textId="77777777" w:rsidR="004F5C67" w:rsidRPr="004F5C67" w:rsidRDefault="004F5C67" w:rsidP="004F5C67">
      <w:pPr>
        <w:ind w:firstLineChars="200" w:firstLine="420"/>
        <w:rPr>
          <w:rFonts w:ascii="仿宋_GB2312" w:eastAsia="仿宋_GB2312" w:hAnsi="宋体"/>
          <w:szCs w:val="21"/>
        </w:rPr>
      </w:pPr>
      <w:r w:rsidRPr="004F5C67">
        <w:rPr>
          <w:rFonts w:ascii="仿宋_GB2312" w:eastAsia="仿宋_GB2312" w:hAnsi="宋体" w:hint="eastAsia"/>
          <w:szCs w:val="21"/>
        </w:rPr>
        <w:t>成交供应商在支付违约金后，还应当履行应尽的义务。若违约金不足以弥补采购人损失的，采购人有权责令成交供应商另行赔偿损失。</w:t>
      </w:r>
    </w:p>
    <w:p w14:paraId="3D915C3B" w14:textId="77777777" w:rsidR="004F5C67" w:rsidRPr="004F5C67" w:rsidRDefault="004F5C67" w:rsidP="004F5C67">
      <w:pPr>
        <w:ind w:firstLineChars="200" w:firstLine="420"/>
        <w:rPr>
          <w:rFonts w:ascii="仿宋_GB2312" w:eastAsia="仿宋_GB2312" w:hAnsi="宋体"/>
          <w:szCs w:val="21"/>
        </w:rPr>
      </w:pPr>
      <w:r w:rsidRPr="004F5C67">
        <w:rPr>
          <w:rFonts w:ascii="仿宋_GB2312" w:eastAsia="仿宋_GB2312" w:hAnsi="宋体" w:hint="eastAsia"/>
          <w:szCs w:val="21"/>
        </w:rPr>
        <w:t>成交供应商不能按照合同约定提供货物或无正当理由</w:t>
      </w:r>
      <w:proofErr w:type="gramStart"/>
      <w:r w:rsidRPr="004F5C67">
        <w:rPr>
          <w:rFonts w:ascii="仿宋_GB2312" w:eastAsia="仿宋_GB2312" w:hAnsi="宋体" w:hint="eastAsia"/>
          <w:szCs w:val="21"/>
        </w:rPr>
        <w:t>不</w:t>
      </w:r>
      <w:proofErr w:type="gramEnd"/>
      <w:r w:rsidRPr="004F5C67">
        <w:rPr>
          <w:rFonts w:ascii="仿宋_GB2312" w:eastAsia="仿宋_GB2312" w:hAnsi="宋体" w:hint="eastAsia"/>
          <w:szCs w:val="21"/>
        </w:rPr>
        <w:t>供货，给采购人造成损失的，成交供应商应承担全部责任，对采购人造成损失</w:t>
      </w:r>
      <w:proofErr w:type="gramStart"/>
      <w:r w:rsidRPr="004F5C67">
        <w:rPr>
          <w:rFonts w:ascii="仿宋_GB2312" w:eastAsia="仿宋_GB2312" w:hAnsi="宋体" w:hint="eastAsia"/>
          <w:szCs w:val="21"/>
        </w:rPr>
        <w:t>作出</w:t>
      </w:r>
      <w:proofErr w:type="gramEnd"/>
      <w:r w:rsidRPr="004F5C67">
        <w:rPr>
          <w:rFonts w:ascii="仿宋_GB2312" w:eastAsia="仿宋_GB2312" w:hAnsi="宋体" w:hint="eastAsia"/>
          <w:szCs w:val="21"/>
        </w:rPr>
        <w:t>赔偿；严重者采购人有权以书面形式通知成交供应商终止合同。</w:t>
      </w:r>
    </w:p>
    <w:p w14:paraId="0C8C0EBD" w14:textId="60DBEE41" w:rsidR="004F5C67" w:rsidRPr="004F5C67" w:rsidRDefault="004F5C67" w:rsidP="004F5C67">
      <w:pPr>
        <w:ind w:firstLineChars="200" w:firstLine="420"/>
        <w:rPr>
          <w:rFonts w:ascii="仿宋_GB2312" w:eastAsia="仿宋_GB2312" w:hAnsi="宋体"/>
          <w:szCs w:val="21"/>
        </w:rPr>
      </w:pPr>
      <w:r>
        <w:rPr>
          <w:rFonts w:ascii="仿宋_GB2312" w:eastAsia="仿宋_GB2312" w:hAnsi="宋体"/>
          <w:szCs w:val="21"/>
        </w:rPr>
        <w:t>6</w:t>
      </w:r>
      <w:r w:rsidRPr="004F5C67">
        <w:rPr>
          <w:rFonts w:ascii="仿宋_GB2312" w:eastAsia="仿宋_GB2312" w:hAnsi="宋体" w:hint="eastAsia"/>
          <w:szCs w:val="21"/>
        </w:rPr>
        <w:t>.2如果采购人发出赔偿通知后30天内，响应人未作答复，上述赔偿应视为</w:t>
      </w:r>
      <w:proofErr w:type="gramStart"/>
      <w:r w:rsidRPr="004F5C67">
        <w:rPr>
          <w:rFonts w:ascii="仿宋_GB2312" w:eastAsia="仿宋_GB2312" w:hAnsi="宋体" w:hint="eastAsia"/>
          <w:szCs w:val="21"/>
        </w:rPr>
        <w:t>被成交</w:t>
      </w:r>
      <w:proofErr w:type="gramEnd"/>
      <w:r w:rsidRPr="004F5C67">
        <w:rPr>
          <w:rFonts w:ascii="仿宋_GB2312" w:eastAsia="仿宋_GB2312" w:hAnsi="宋体" w:hint="eastAsia"/>
          <w:szCs w:val="21"/>
        </w:rPr>
        <w:t>供应商接受。采购人将依据合同约定向成交供应商追讨赔偿。</w:t>
      </w:r>
    </w:p>
    <w:p w14:paraId="0CE11EDE" w14:textId="4AE743E3" w:rsidR="004A39A5" w:rsidRDefault="004F5C67" w:rsidP="004F5C67">
      <w:pPr>
        <w:ind w:firstLineChars="200" w:firstLine="420"/>
        <w:rPr>
          <w:rFonts w:ascii="仿宋_GB2312" w:eastAsia="仿宋_GB2312" w:hAnsi="宋体"/>
          <w:szCs w:val="21"/>
        </w:rPr>
      </w:pPr>
      <w:r>
        <w:rPr>
          <w:rFonts w:ascii="仿宋_GB2312" w:eastAsia="仿宋_GB2312" w:hAnsi="宋体"/>
          <w:szCs w:val="21"/>
        </w:rPr>
        <w:t>6</w:t>
      </w:r>
      <w:r w:rsidRPr="004F5C67">
        <w:rPr>
          <w:rFonts w:ascii="仿宋_GB2312" w:eastAsia="仿宋_GB2312" w:hAnsi="宋体" w:hint="eastAsia"/>
          <w:szCs w:val="21"/>
        </w:rPr>
        <w:t>.3如发生违约情形，守约方解除合同时应以书面方式通知违约方。任何一方不得采取非法手段或以损害本项目的方式获取合同费用。</w:t>
      </w:r>
    </w:p>
    <w:p w14:paraId="3F360036" w14:textId="25244B7C" w:rsidR="004A39A5" w:rsidRDefault="004A39A5">
      <w:pPr>
        <w:jc w:val="center"/>
        <w:rPr>
          <w:rFonts w:ascii="华文仿宋" w:eastAsia="华文仿宋" w:hAnsi="华文仿宋" w:cs="华文仿宋"/>
          <w:sz w:val="72"/>
          <w:szCs w:val="144"/>
        </w:rPr>
      </w:pPr>
    </w:p>
    <w:p w14:paraId="7C709CB9" w14:textId="07396CC2" w:rsidR="004F5C67" w:rsidRDefault="004F5C67">
      <w:pPr>
        <w:jc w:val="center"/>
        <w:rPr>
          <w:rFonts w:ascii="华文仿宋" w:eastAsia="华文仿宋" w:hAnsi="华文仿宋" w:cs="华文仿宋"/>
          <w:sz w:val="72"/>
          <w:szCs w:val="144"/>
        </w:rPr>
      </w:pPr>
    </w:p>
    <w:p w14:paraId="410DF238" w14:textId="4F121A78" w:rsidR="004F5C67" w:rsidRDefault="004F5C67">
      <w:pPr>
        <w:jc w:val="center"/>
        <w:rPr>
          <w:rFonts w:ascii="华文仿宋" w:eastAsia="华文仿宋" w:hAnsi="华文仿宋" w:cs="华文仿宋"/>
          <w:sz w:val="72"/>
          <w:szCs w:val="144"/>
        </w:rPr>
      </w:pPr>
    </w:p>
    <w:p w14:paraId="048E5C6B" w14:textId="647C1AC8" w:rsidR="004F5C67" w:rsidRDefault="004F5C67">
      <w:pPr>
        <w:jc w:val="center"/>
        <w:rPr>
          <w:rFonts w:ascii="华文仿宋" w:eastAsia="华文仿宋" w:hAnsi="华文仿宋" w:cs="华文仿宋"/>
          <w:sz w:val="72"/>
          <w:szCs w:val="144"/>
        </w:rPr>
      </w:pPr>
    </w:p>
    <w:p w14:paraId="081C676A" w14:textId="77777777" w:rsidR="004F5C67" w:rsidRDefault="004F5C67">
      <w:pPr>
        <w:jc w:val="center"/>
        <w:rPr>
          <w:rFonts w:ascii="华文仿宋" w:eastAsia="华文仿宋" w:hAnsi="华文仿宋" w:cs="华文仿宋"/>
          <w:sz w:val="72"/>
          <w:szCs w:val="144"/>
        </w:rPr>
      </w:pPr>
    </w:p>
    <w:p w14:paraId="45824CC1" w14:textId="77777777" w:rsidR="004A39A5" w:rsidRDefault="004A39A5">
      <w:pPr>
        <w:rPr>
          <w:rFonts w:ascii="华文仿宋" w:eastAsia="华文仿宋" w:hAnsi="华文仿宋" w:cs="华文仿宋"/>
          <w:b/>
          <w:bCs/>
          <w:sz w:val="72"/>
          <w:szCs w:val="144"/>
        </w:rPr>
      </w:pPr>
    </w:p>
    <w:p w14:paraId="36EF9111" w14:textId="77777777" w:rsidR="004A39A5" w:rsidRDefault="00D40E7E">
      <w:pPr>
        <w:jc w:val="center"/>
        <w:outlineLvl w:val="0"/>
        <w:rPr>
          <w:rFonts w:ascii="华文仿宋" w:eastAsia="华文仿宋" w:hAnsi="华文仿宋" w:cs="华文仿宋"/>
          <w:b/>
          <w:bCs/>
          <w:sz w:val="72"/>
          <w:szCs w:val="144"/>
        </w:rPr>
      </w:pPr>
      <w:r>
        <w:rPr>
          <w:rFonts w:ascii="华文仿宋" w:eastAsia="华文仿宋" w:hAnsi="华文仿宋" w:cs="华文仿宋" w:hint="eastAsia"/>
          <w:b/>
          <w:bCs/>
          <w:sz w:val="72"/>
          <w:szCs w:val="144"/>
        </w:rPr>
        <w:t>第三部分 响应文件</w:t>
      </w:r>
    </w:p>
    <w:p w14:paraId="6A27C9CA" w14:textId="77777777" w:rsidR="004A39A5" w:rsidRDefault="004A39A5">
      <w:pPr>
        <w:rPr>
          <w:rFonts w:ascii="华文仿宋" w:eastAsia="华文仿宋" w:hAnsi="华文仿宋" w:cs="华文仿宋"/>
          <w:b/>
          <w:bCs/>
          <w:sz w:val="72"/>
          <w:szCs w:val="144"/>
        </w:rPr>
      </w:pPr>
    </w:p>
    <w:p w14:paraId="593EFF27" w14:textId="77777777" w:rsidR="004A39A5" w:rsidRDefault="00D40E7E">
      <w:pPr>
        <w:jc w:val="center"/>
        <w:rPr>
          <w:rFonts w:ascii="华文仿宋" w:eastAsia="华文仿宋" w:hAnsi="华文仿宋" w:cs="华文仿宋"/>
          <w:b/>
          <w:bCs/>
          <w:sz w:val="48"/>
          <w:szCs w:val="56"/>
          <w:u w:val="single"/>
        </w:rPr>
      </w:pPr>
      <w:r>
        <w:rPr>
          <w:rFonts w:ascii="华文仿宋" w:eastAsia="华文仿宋" w:hAnsi="华文仿宋" w:cs="华文仿宋" w:hint="eastAsia"/>
          <w:b/>
          <w:bCs/>
          <w:sz w:val="48"/>
          <w:szCs w:val="56"/>
        </w:rPr>
        <w:t>项目名称：</w:t>
      </w:r>
      <w:r>
        <w:rPr>
          <w:rFonts w:ascii="华文仿宋" w:eastAsia="华文仿宋" w:hAnsi="华文仿宋" w:cs="华文仿宋" w:hint="eastAsia"/>
          <w:b/>
          <w:bCs/>
          <w:sz w:val="48"/>
          <w:szCs w:val="56"/>
          <w:u w:val="single"/>
        </w:rPr>
        <w:t xml:space="preserve"> XXX</w:t>
      </w:r>
    </w:p>
    <w:p w14:paraId="317DF355" w14:textId="77777777" w:rsidR="004A39A5" w:rsidRDefault="004A39A5">
      <w:pPr>
        <w:jc w:val="center"/>
        <w:rPr>
          <w:rFonts w:ascii="华文仿宋" w:eastAsia="华文仿宋" w:hAnsi="华文仿宋" w:cs="华文仿宋"/>
          <w:b/>
          <w:bCs/>
          <w:sz w:val="48"/>
          <w:szCs w:val="56"/>
        </w:rPr>
      </w:pPr>
    </w:p>
    <w:p w14:paraId="09A107AD" w14:textId="77777777" w:rsidR="004A39A5" w:rsidRDefault="00D40E7E">
      <w:pPr>
        <w:jc w:val="center"/>
        <w:rPr>
          <w:rFonts w:ascii="华文仿宋" w:eastAsia="华文仿宋" w:hAnsi="华文仿宋" w:cs="华文仿宋"/>
          <w:b/>
          <w:bCs/>
          <w:sz w:val="44"/>
          <w:szCs w:val="52"/>
        </w:rPr>
      </w:pPr>
      <w:r>
        <w:rPr>
          <w:rFonts w:ascii="华文仿宋" w:eastAsia="华文仿宋" w:hAnsi="华文仿宋" w:cs="华文仿宋" w:hint="eastAsia"/>
          <w:b/>
          <w:bCs/>
          <w:sz w:val="44"/>
          <w:szCs w:val="52"/>
        </w:rPr>
        <w:t>（正本/副本）</w:t>
      </w:r>
      <w:r>
        <w:rPr>
          <w:rFonts w:ascii="华文仿宋" w:eastAsia="华文仿宋" w:hAnsi="华文仿宋" w:cs="华文仿宋" w:hint="eastAsia"/>
          <w:b/>
          <w:bCs/>
          <w:sz w:val="44"/>
          <w:szCs w:val="52"/>
          <w:highlight w:val="yellow"/>
        </w:rPr>
        <w:t>要求一正两副</w:t>
      </w:r>
      <w:r>
        <w:rPr>
          <w:rFonts w:ascii="华文仿宋" w:eastAsia="华文仿宋" w:hAnsi="华文仿宋" w:cs="华文仿宋" w:hint="eastAsia"/>
          <w:b/>
          <w:bCs/>
          <w:sz w:val="44"/>
          <w:szCs w:val="52"/>
          <w:highlight w:val="red"/>
        </w:rPr>
        <w:t>请选择好删掉黄色字体！！！</w:t>
      </w:r>
    </w:p>
    <w:p w14:paraId="129C10F2" w14:textId="77777777" w:rsidR="004A39A5" w:rsidRDefault="004A39A5">
      <w:pPr>
        <w:jc w:val="center"/>
        <w:rPr>
          <w:rFonts w:ascii="华文仿宋" w:eastAsia="华文仿宋" w:hAnsi="华文仿宋" w:cs="华文仿宋"/>
          <w:b/>
          <w:bCs/>
          <w:sz w:val="72"/>
          <w:szCs w:val="144"/>
        </w:rPr>
      </w:pPr>
    </w:p>
    <w:p w14:paraId="427AB3C7" w14:textId="77777777" w:rsidR="004A39A5" w:rsidRDefault="00D40E7E">
      <w:pPr>
        <w:jc w:val="center"/>
        <w:rPr>
          <w:rFonts w:ascii="华文仿宋" w:eastAsia="华文仿宋" w:hAnsi="华文仿宋" w:cs="华文仿宋"/>
          <w:b/>
          <w:bCs/>
          <w:sz w:val="72"/>
          <w:szCs w:val="144"/>
          <w:highlight w:val="yellow"/>
        </w:rPr>
      </w:pPr>
      <w:r>
        <w:rPr>
          <w:rFonts w:ascii="华文仿宋" w:eastAsia="华文仿宋" w:hAnsi="华文仿宋" w:cs="华文仿宋" w:hint="eastAsia"/>
          <w:b/>
          <w:bCs/>
          <w:sz w:val="72"/>
          <w:szCs w:val="144"/>
          <w:highlight w:val="yellow"/>
        </w:rPr>
        <w:t>（注意：响应文件内每页都需要加盖公章，完成后全部都要密封，按时过来提交并参与谈价开标）</w:t>
      </w:r>
      <w:r>
        <w:rPr>
          <w:rFonts w:ascii="华文仿宋" w:eastAsia="华文仿宋" w:hAnsi="华文仿宋" w:cs="华文仿宋" w:hint="eastAsia"/>
          <w:b/>
          <w:bCs/>
          <w:sz w:val="72"/>
          <w:szCs w:val="144"/>
          <w:highlight w:val="red"/>
        </w:rPr>
        <w:t>文件记得删</w:t>
      </w:r>
      <w:r>
        <w:rPr>
          <w:rFonts w:ascii="华文仿宋" w:eastAsia="华文仿宋" w:hAnsi="华文仿宋" w:cs="华文仿宋" w:hint="eastAsia"/>
          <w:b/>
          <w:bCs/>
          <w:sz w:val="72"/>
          <w:szCs w:val="144"/>
          <w:highlight w:val="red"/>
        </w:rPr>
        <w:lastRenderedPageBreak/>
        <w:t>掉本段！！</w:t>
      </w:r>
    </w:p>
    <w:p w14:paraId="49B398DD" w14:textId="77777777" w:rsidR="004A39A5" w:rsidRDefault="004A39A5">
      <w:pPr>
        <w:jc w:val="center"/>
        <w:rPr>
          <w:rFonts w:ascii="华文仿宋" w:eastAsia="华文仿宋" w:hAnsi="华文仿宋" w:cs="华文仿宋"/>
          <w:b/>
          <w:bCs/>
          <w:sz w:val="72"/>
          <w:szCs w:val="144"/>
          <w:highlight w:val="yellow"/>
        </w:rPr>
      </w:pPr>
    </w:p>
    <w:p w14:paraId="143E031F" w14:textId="77777777" w:rsidR="004A39A5" w:rsidRDefault="00D40E7E">
      <w:pPr>
        <w:jc w:val="center"/>
        <w:rPr>
          <w:rFonts w:ascii="华文仿宋" w:eastAsia="华文仿宋" w:hAnsi="华文仿宋" w:cs="华文仿宋"/>
          <w:b/>
          <w:bCs/>
          <w:sz w:val="40"/>
          <w:szCs w:val="48"/>
        </w:rPr>
      </w:pPr>
      <w:r>
        <w:rPr>
          <w:rFonts w:ascii="华文仿宋" w:eastAsia="华文仿宋" w:hAnsi="华文仿宋" w:cs="华文仿宋" w:hint="eastAsia"/>
          <w:b/>
          <w:bCs/>
          <w:sz w:val="40"/>
          <w:szCs w:val="48"/>
        </w:rPr>
        <w:t>响应人：****公司（盖章）</w:t>
      </w:r>
    </w:p>
    <w:p w14:paraId="7284C9DF" w14:textId="77777777" w:rsidR="004A39A5" w:rsidRDefault="00D40E7E">
      <w:pPr>
        <w:jc w:val="center"/>
        <w:rPr>
          <w:rFonts w:ascii="华文仿宋" w:eastAsia="华文仿宋" w:hAnsi="华文仿宋" w:cs="华文仿宋"/>
          <w:b/>
          <w:bCs/>
          <w:sz w:val="40"/>
          <w:szCs w:val="48"/>
        </w:rPr>
      </w:pPr>
      <w:r>
        <w:rPr>
          <w:rFonts w:ascii="华文仿宋" w:eastAsia="华文仿宋" w:hAnsi="华文仿宋" w:cs="华文仿宋" w:hint="eastAsia"/>
          <w:b/>
          <w:bCs/>
          <w:sz w:val="40"/>
          <w:szCs w:val="48"/>
        </w:rPr>
        <w:t>响应日期：**年**月**日</w:t>
      </w:r>
    </w:p>
    <w:p w14:paraId="1CF370BE" w14:textId="77777777" w:rsidR="004A39A5" w:rsidRDefault="004A39A5">
      <w:pPr>
        <w:rPr>
          <w:rFonts w:ascii="华文仿宋" w:eastAsia="华文仿宋" w:hAnsi="华文仿宋" w:cs="华文仿宋"/>
          <w:sz w:val="28"/>
          <w:szCs w:val="28"/>
        </w:rPr>
      </w:pPr>
    </w:p>
    <w:p w14:paraId="619AB43C" w14:textId="77777777" w:rsidR="004A39A5" w:rsidRDefault="004A39A5">
      <w:pPr>
        <w:rPr>
          <w:rFonts w:ascii="华文仿宋" w:eastAsia="华文仿宋" w:hAnsi="华文仿宋" w:cs="华文仿宋"/>
          <w:sz w:val="28"/>
          <w:szCs w:val="28"/>
        </w:rPr>
      </w:pPr>
    </w:p>
    <w:p w14:paraId="61E63D46" w14:textId="77777777" w:rsidR="004A39A5" w:rsidRDefault="004A39A5">
      <w:pPr>
        <w:rPr>
          <w:rFonts w:ascii="华文仿宋" w:eastAsia="华文仿宋" w:hAnsi="华文仿宋" w:cs="华文仿宋"/>
          <w:sz w:val="28"/>
          <w:szCs w:val="28"/>
        </w:rPr>
      </w:pPr>
    </w:p>
    <w:p w14:paraId="59E49A33" w14:textId="77777777" w:rsidR="004A39A5" w:rsidRDefault="004A39A5">
      <w:pPr>
        <w:rPr>
          <w:rFonts w:ascii="华文仿宋" w:eastAsia="华文仿宋" w:hAnsi="华文仿宋" w:cs="华文仿宋"/>
          <w:sz w:val="28"/>
          <w:szCs w:val="28"/>
        </w:rPr>
      </w:pPr>
    </w:p>
    <w:p w14:paraId="07E7A596" w14:textId="77777777" w:rsidR="004A39A5" w:rsidRDefault="004A39A5">
      <w:pPr>
        <w:rPr>
          <w:rFonts w:ascii="华文仿宋" w:eastAsia="华文仿宋" w:hAnsi="华文仿宋" w:cs="华文仿宋"/>
          <w:sz w:val="28"/>
          <w:szCs w:val="28"/>
        </w:rPr>
      </w:pPr>
    </w:p>
    <w:p w14:paraId="1250FF22" w14:textId="77777777" w:rsidR="004A39A5" w:rsidRDefault="00D40E7E">
      <w:pPr>
        <w:jc w:val="center"/>
        <w:rPr>
          <w:rFonts w:ascii="华文仿宋" w:eastAsia="华文仿宋" w:hAnsi="华文仿宋" w:cs="华文仿宋"/>
          <w:sz w:val="28"/>
          <w:szCs w:val="28"/>
        </w:rPr>
      </w:pPr>
      <w:r>
        <w:rPr>
          <w:rFonts w:ascii="华文仿宋" w:eastAsia="华文仿宋" w:hAnsi="华文仿宋" w:cs="华文仿宋" w:hint="eastAsia"/>
          <w:sz w:val="28"/>
          <w:szCs w:val="28"/>
        </w:rPr>
        <w:t>目  录</w:t>
      </w:r>
    </w:p>
    <w:p w14:paraId="0752F80D" w14:textId="77777777" w:rsidR="004A39A5" w:rsidRDefault="00D40E7E">
      <w:pPr>
        <w:numPr>
          <w:ilvl w:val="0"/>
          <w:numId w:val="10"/>
        </w:numPr>
        <w:rPr>
          <w:rFonts w:ascii="华文仿宋" w:eastAsia="华文仿宋" w:hAnsi="华文仿宋" w:cs="华文仿宋"/>
          <w:sz w:val="28"/>
          <w:szCs w:val="28"/>
        </w:rPr>
      </w:pPr>
      <w:r>
        <w:rPr>
          <w:rFonts w:ascii="华文仿宋" w:eastAsia="华文仿宋" w:hAnsi="华文仿宋" w:cs="华文仿宋" w:hint="eastAsia"/>
          <w:sz w:val="28"/>
          <w:szCs w:val="28"/>
        </w:rPr>
        <w:t>承诺函、声明函....</w:t>
      </w:r>
    </w:p>
    <w:p w14:paraId="6626F9AC" w14:textId="77777777" w:rsidR="004A39A5" w:rsidRDefault="00D40E7E">
      <w:pPr>
        <w:numPr>
          <w:ilvl w:val="0"/>
          <w:numId w:val="10"/>
        </w:numPr>
        <w:rPr>
          <w:rFonts w:ascii="华文仿宋" w:eastAsia="华文仿宋" w:hAnsi="华文仿宋" w:cs="华文仿宋"/>
          <w:sz w:val="28"/>
          <w:szCs w:val="28"/>
        </w:rPr>
      </w:pPr>
      <w:r>
        <w:rPr>
          <w:rFonts w:ascii="华文仿宋" w:eastAsia="华文仿宋" w:hAnsi="华文仿宋" w:cs="华文仿宋" w:hint="eastAsia"/>
          <w:sz w:val="28"/>
          <w:szCs w:val="28"/>
        </w:rPr>
        <w:t>明细报价表...</w:t>
      </w:r>
    </w:p>
    <w:p w14:paraId="5FE04937" w14:textId="77777777" w:rsidR="004A39A5" w:rsidRDefault="00D40E7E">
      <w:pPr>
        <w:numPr>
          <w:ilvl w:val="0"/>
          <w:numId w:val="10"/>
        </w:numPr>
        <w:rPr>
          <w:rFonts w:ascii="华文仿宋" w:eastAsia="华文仿宋" w:hAnsi="华文仿宋" w:cs="华文仿宋"/>
          <w:sz w:val="28"/>
          <w:szCs w:val="28"/>
        </w:rPr>
      </w:pPr>
      <w:r>
        <w:rPr>
          <w:rFonts w:ascii="华文仿宋" w:eastAsia="华文仿宋" w:hAnsi="华文仿宋" w:cs="华文仿宋" w:hint="eastAsia"/>
          <w:sz w:val="28"/>
          <w:szCs w:val="28"/>
        </w:rPr>
        <w:t>授权委托书...</w:t>
      </w:r>
    </w:p>
    <w:p w14:paraId="7CEEBFB0" w14:textId="77777777" w:rsidR="004A39A5" w:rsidRDefault="00D40E7E">
      <w:pPr>
        <w:numPr>
          <w:ilvl w:val="0"/>
          <w:numId w:val="10"/>
        </w:numPr>
        <w:rPr>
          <w:rFonts w:ascii="华文仿宋" w:eastAsia="华文仿宋" w:hAnsi="华文仿宋" w:cs="华文仿宋"/>
          <w:sz w:val="28"/>
          <w:szCs w:val="28"/>
        </w:rPr>
      </w:pPr>
      <w:r>
        <w:rPr>
          <w:rFonts w:ascii="华文仿宋" w:eastAsia="华文仿宋" w:hAnsi="华文仿宋" w:cs="华文仿宋" w:hint="eastAsia"/>
          <w:sz w:val="28"/>
          <w:szCs w:val="28"/>
        </w:rPr>
        <w:t>响应人信息...</w:t>
      </w:r>
    </w:p>
    <w:p w14:paraId="7CB422A6" w14:textId="77777777" w:rsidR="004A39A5" w:rsidRDefault="00D40E7E">
      <w:pPr>
        <w:numPr>
          <w:ilvl w:val="0"/>
          <w:numId w:val="10"/>
        </w:numPr>
        <w:rPr>
          <w:rFonts w:ascii="华文仿宋" w:eastAsia="华文仿宋" w:hAnsi="华文仿宋" w:cs="华文仿宋"/>
          <w:sz w:val="28"/>
          <w:szCs w:val="28"/>
        </w:rPr>
      </w:pPr>
      <w:r>
        <w:rPr>
          <w:rFonts w:ascii="华文仿宋" w:eastAsia="华文仿宋" w:hAnsi="华文仿宋" w:cs="华文仿宋" w:hint="eastAsia"/>
          <w:sz w:val="28"/>
          <w:szCs w:val="28"/>
        </w:rPr>
        <w:t>公司概况、营业执照、信用中国及政府采购网站相关信息截图...</w:t>
      </w:r>
    </w:p>
    <w:p w14:paraId="626597E8" w14:textId="77777777" w:rsidR="004A39A5" w:rsidRDefault="00D40E7E">
      <w:pPr>
        <w:numPr>
          <w:ilvl w:val="0"/>
          <w:numId w:val="10"/>
        </w:numPr>
        <w:rPr>
          <w:rFonts w:ascii="华文仿宋" w:eastAsia="华文仿宋" w:hAnsi="华文仿宋" w:cs="华文仿宋"/>
          <w:sz w:val="28"/>
          <w:szCs w:val="28"/>
        </w:rPr>
      </w:pPr>
      <w:r>
        <w:rPr>
          <w:rFonts w:ascii="华文仿宋" w:eastAsia="华文仿宋" w:hAnsi="华文仿宋" w:cs="华文仿宋" w:hint="eastAsia"/>
          <w:sz w:val="28"/>
          <w:szCs w:val="28"/>
        </w:rPr>
        <w:t>公司同类业绩...</w:t>
      </w:r>
    </w:p>
    <w:p w14:paraId="14E1186C" w14:textId="77777777" w:rsidR="004A39A5" w:rsidRDefault="00D40E7E">
      <w:pPr>
        <w:numPr>
          <w:ilvl w:val="0"/>
          <w:numId w:val="10"/>
        </w:numPr>
        <w:rPr>
          <w:rFonts w:ascii="华文仿宋" w:eastAsia="华文仿宋" w:hAnsi="华文仿宋" w:cs="华文仿宋"/>
          <w:sz w:val="28"/>
          <w:szCs w:val="28"/>
        </w:rPr>
      </w:pPr>
      <w:r>
        <w:rPr>
          <w:rFonts w:ascii="华文仿宋" w:eastAsia="华文仿宋" w:hAnsi="华文仿宋" w:cs="华文仿宋" w:hint="eastAsia"/>
          <w:sz w:val="28"/>
          <w:szCs w:val="28"/>
        </w:rPr>
        <w:t>项目实施方案...</w:t>
      </w:r>
    </w:p>
    <w:p w14:paraId="2D1CBC73" w14:textId="77777777" w:rsidR="004A39A5" w:rsidRDefault="00D40E7E">
      <w:pPr>
        <w:numPr>
          <w:ilvl w:val="0"/>
          <w:numId w:val="10"/>
        </w:numPr>
        <w:rPr>
          <w:rFonts w:ascii="华文仿宋" w:eastAsia="华文仿宋" w:hAnsi="华文仿宋" w:cs="华文仿宋"/>
          <w:sz w:val="28"/>
          <w:szCs w:val="28"/>
        </w:rPr>
      </w:pPr>
      <w:r>
        <w:rPr>
          <w:rFonts w:ascii="华文仿宋" w:eastAsia="华文仿宋" w:hAnsi="华文仿宋" w:cs="华文仿宋" w:hint="eastAsia"/>
          <w:sz w:val="28"/>
          <w:szCs w:val="28"/>
        </w:rPr>
        <w:t>售后服务方案...</w:t>
      </w:r>
    </w:p>
    <w:p w14:paraId="7D24BC1B" w14:textId="77777777" w:rsidR="004A39A5" w:rsidRDefault="004A39A5">
      <w:pPr>
        <w:rPr>
          <w:rFonts w:ascii="华文仿宋" w:eastAsia="华文仿宋" w:hAnsi="华文仿宋" w:cs="华文仿宋"/>
          <w:sz w:val="28"/>
          <w:szCs w:val="28"/>
        </w:rPr>
      </w:pPr>
    </w:p>
    <w:p w14:paraId="74A47B75" w14:textId="77777777" w:rsidR="004A39A5" w:rsidRDefault="004A39A5">
      <w:pPr>
        <w:rPr>
          <w:rFonts w:ascii="华文仿宋" w:eastAsia="华文仿宋" w:hAnsi="华文仿宋" w:cs="华文仿宋"/>
          <w:sz w:val="28"/>
          <w:szCs w:val="28"/>
        </w:rPr>
      </w:pPr>
    </w:p>
    <w:p w14:paraId="5F43DBF6" w14:textId="77777777" w:rsidR="004A39A5" w:rsidRDefault="004A39A5">
      <w:pPr>
        <w:rPr>
          <w:rFonts w:ascii="华文仿宋" w:eastAsia="华文仿宋" w:hAnsi="华文仿宋" w:cs="华文仿宋"/>
          <w:sz w:val="28"/>
          <w:szCs w:val="28"/>
        </w:rPr>
      </w:pPr>
    </w:p>
    <w:p w14:paraId="2FC3BFF4" w14:textId="77777777" w:rsidR="004A39A5" w:rsidRDefault="004A39A5">
      <w:pPr>
        <w:rPr>
          <w:rFonts w:ascii="华文仿宋" w:eastAsia="华文仿宋" w:hAnsi="华文仿宋" w:cs="华文仿宋"/>
          <w:sz w:val="28"/>
          <w:szCs w:val="28"/>
        </w:rPr>
      </w:pPr>
    </w:p>
    <w:p w14:paraId="7CD60752" w14:textId="77777777" w:rsidR="004A39A5" w:rsidRDefault="004A39A5">
      <w:pPr>
        <w:rPr>
          <w:rFonts w:ascii="华文仿宋" w:eastAsia="华文仿宋" w:hAnsi="华文仿宋" w:cs="华文仿宋"/>
          <w:sz w:val="28"/>
          <w:szCs w:val="28"/>
        </w:rPr>
      </w:pPr>
    </w:p>
    <w:p w14:paraId="61676A2B" w14:textId="77777777" w:rsidR="004A39A5" w:rsidRDefault="004A39A5">
      <w:pPr>
        <w:rPr>
          <w:rFonts w:ascii="华文仿宋" w:eastAsia="华文仿宋" w:hAnsi="华文仿宋" w:cs="华文仿宋"/>
          <w:sz w:val="28"/>
          <w:szCs w:val="28"/>
        </w:rPr>
      </w:pPr>
    </w:p>
    <w:p w14:paraId="48710C8E" w14:textId="77777777" w:rsidR="004A39A5" w:rsidRDefault="004A39A5">
      <w:pPr>
        <w:rPr>
          <w:rFonts w:ascii="华文仿宋" w:eastAsia="华文仿宋" w:hAnsi="华文仿宋" w:cs="华文仿宋"/>
          <w:sz w:val="28"/>
          <w:szCs w:val="28"/>
        </w:rPr>
      </w:pPr>
    </w:p>
    <w:p w14:paraId="191E4DF2" w14:textId="77777777" w:rsidR="004A39A5" w:rsidRDefault="004A39A5">
      <w:pPr>
        <w:rPr>
          <w:rFonts w:ascii="华文仿宋" w:eastAsia="华文仿宋" w:hAnsi="华文仿宋" w:cs="华文仿宋"/>
          <w:sz w:val="28"/>
          <w:szCs w:val="28"/>
        </w:rPr>
      </w:pPr>
    </w:p>
    <w:p w14:paraId="42821C47" w14:textId="77777777" w:rsidR="004A39A5" w:rsidRDefault="00D40E7E">
      <w:pPr>
        <w:jc w:val="center"/>
        <w:rPr>
          <w:rFonts w:ascii="华文仿宋" w:eastAsia="华文仿宋" w:hAnsi="华文仿宋" w:cs="华文仿宋"/>
          <w:b/>
          <w:bCs/>
          <w:sz w:val="36"/>
          <w:szCs w:val="36"/>
        </w:rPr>
      </w:pPr>
      <w:r>
        <w:rPr>
          <w:rFonts w:ascii="华文仿宋" w:eastAsia="华文仿宋" w:hAnsi="华文仿宋" w:cs="华文仿宋" w:hint="eastAsia"/>
          <w:b/>
          <w:bCs/>
          <w:sz w:val="36"/>
          <w:szCs w:val="36"/>
        </w:rPr>
        <w:t>承诺函</w:t>
      </w:r>
    </w:p>
    <w:p w14:paraId="64A30511" w14:textId="77777777" w:rsidR="004A39A5" w:rsidRDefault="004A39A5">
      <w:pPr>
        <w:rPr>
          <w:rFonts w:ascii="华文仿宋" w:eastAsia="华文仿宋" w:hAnsi="华文仿宋" w:cs="华文仿宋"/>
        </w:rPr>
      </w:pPr>
    </w:p>
    <w:p w14:paraId="06C52888" w14:textId="77777777" w:rsidR="004A39A5" w:rsidRDefault="004A39A5">
      <w:pPr>
        <w:rPr>
          <w:rFonts w:ascii="华文仿宋" w:eastAsia="华文仿宋" w:hAnsi="华文仿宋" w:cs="华文仿宋"/>
        </w:rPr>
      </w:pPr>
    </w:p>
    <w:p w14:paraId="0F83D5C5" w14:textId="77777777" w:rsidR="004A39A5" w:rsidRDefault="00D40E7E">
      <w:pPr>
        <w:rPr>
          <w:rFonts w:ascii="华文仿宋" w:eastAsia="华文仿宋" w:hAnsi="华文仿宋" w:cs="华文仿宋"/>
          <w:sz w:val="28"/>
          <w:szCs w:val="28"/>
        </w:rPr>
      </w:pPr>
      <w:r>
        <w:rPr>
          <w:rFonts w:ascii="华文仿宋" w:eastAsia="华文仿宋" w:hAnsi="华文仿宋" w:cs="华文仿宋" w:hint="eastAsia"/>
          <w:sz w:val="28"/>
          <w:szCs w:val="28"/>
        </w:rPr>
        <w:t>致 中山大学孙逸仙纪念医院：</w:t>
      </w:r>
    </w:p>
    <w:p w14:paraId="6818CFCA" w14:textId="77777777" w:rsidR="004A39A5" w:rsidRDefault="004A39A5">
      <w:pPr>
        <w:rPr>
          <w:rFonts w:ascii="华文仿宋" w:eastAsia="华文仿宋" w:hAnsi="华文仿宋" w:cs="华文仿宋"/>
          <w:sz w:val="28"/>
          <w:szCs w:val="28"/>
        </w:rPr>
      </w:pPr>
    </w:p>
    <w:p w14:paraId="306512B5" w14:textId="77777777" w:rsidR="004A39A5" w:rsidRDefault="00D40E7E">
      <w:pPr>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关于贵单位**年**月**日发布“医院XXX（项目编号：****）”的采购公告，本公司愿意参加响应，若我公司能在本次采购中中标，我们承诺：</w:t>
      </w:r>
    </w:p>
    <w:p w14:paraId="10B9CE43" w14:textId="77777777" w:rsidR="004A39A5" w:rsidRDefault="00D40E7E">
      <w:pPr>
        <w:numPr>
          <w:ilvl w:val="0"/>
          <w:numId w:val="11"/>
        </w:numPr>
        <w:rPr>
          <w:rFonts w:ascii="华文仿宋" w:eastAsia="华文仿宋" w:hAnsi="华文仿宋" w:cs="华文仿宋"/>
          <w:sz w:val="28"/>
          <w:szCs w:val="28"/>
        </w:rPr>
      </w:pPr>
      <w:r>
        <w:rPr>
          <w:rFonts w:ascii="华文仿宋" w:eastAsia="华文仿宋" w:hAnsi="华文仿宋" w:cs="华文仿宋" w:hint="eastAsia"/>
          <w:sz w:val="28"/>
          <w:szCs w:val="28"/>
        </w:rPr>
        <w:t>我公司对“</w:t>
      </w:r>
      <w:r>
        <w:rPr>
          <w:rFonts w:ascii="华文仿宋" w:eastAsia="华文仿宋" w:hAnsi="华文仿宋" w:cs="华文仿宋"/>
          <w:sz w:val="28"/>
          <w:szCs w:val="28"/>
        </w:rPr>
        <w:t>XXX</w:t>
      </w:r>
      <w:r>
        <w:rPr>
          <w:rFonts w:ascii="华文仿宋" w:eastAsia="华文仿宋" w:hAnsi="华文仿宋" w:cs="华文仿宋" w:hint="eastAsia"/>
          <w:sz w:val="28"/>
          <w:szCs w:val="28"/>
        </w:rPr>
        <w:t>”采购文件中所有的项目需求及内容完全响应。</w:t>
      </w:r>
    </w:p>
    <w:p w14:paraId="5D973DA6" w14:textId="77777777" w:rsidR="004A39A5" w:rsidRDefault="00D40E7E">
      <w:pPr>
        <w:numPr>
          <w:ilvl w:val="0"/>
          <w:numId w:val="11"/>
        </w:numPr>
        <w:rPr>
          <w:rFonts w:ascii="华文仿宋" w:eastAsia="华文仿宋" w:hAnsi="华文仿宋" w:cs="华文仿宋"/>
          <w:sz w:val="28"/>
          <w:szCs w:val="28"/>
        </w:rPr>
      </w:pPr>
      <w:r>
        <w:rPr>
          <w:rFonts w:ascii="华文仿宋" w:eastAsia="华文仿宋" w:hAnsi="华文仿宋" w:cs="华文仿宋" w:hint="eastAsia"/>
          <w:sz w:val="28"/>
          <w:szCs w:val="28"/>
        </w:rPr>
        <w:t>保质保量按时完成响应文件和合同中的技术标准和要求，完成项目方案实施。</w:t>
      </w:r>
    </w:p>
    <w:p w14:paraId="4CB37413" w14:textId="77777777" w:rsidR="004A39A5" w:rsidRDefault="004A39A5">
      <w:pPr>
        <w:rPr>
          <w:rFonts w:ascii="华文仿宋" w:eastAsia="华文仿宋" w:hAnsi="华文仿宋" w:cs="华文仿宋"/>
          <w:sz w:val="28"/>
          <w:szCs w:val="28"/>
        </w:rPr>
      </w:pPr>
    </w:p>
    <w:p w14:paraId="66DC148C" w14:textId="77777777" w:rsidR="004A39A5" w:rsidRDefault="004A39A5">
      <w:pPr>
        <w:rPr>
          <w:rFonts w:ascii="华文仿宋" w:eastAsia="华文仿宋" w:hAnsi="华文仿宋" w:cs="华文仿宋"/>
          <w:sz w:val="28"/>
          <w:szCs w:val="28"/>
        </w:rPr>
      </w:pPr>
    </w:p>
    <w:p w14:paraId="15C767B5" w14:textId="77777777" w:rsidR="004A39A5" w:rsidRDefault="004A39A5">
      <w:pPr>
        <w:rPr>
          <w:rFonts w:ascii="华文仿宋" w:eastAsia="华文仿宋" w:hAnsi="华文仿宋" w:cs="华文仿宋"/>
          <w:sz w:val="28"/>
          <w:szCs w:val="28"/>
        </w:rPr>
      </w:pPr>
    </w:p>
    <w:p w14:paraId="664A5C5F" w14:textId="77777777" w:rsidR="004A39A5" w:rsidRDefault="004A39A5">
      <w:pPr>
        <w:rPr>
          <w:rFonts w:ascii="华文仿宋" w:eastAsia="华文仿宋" w:hAnsi="华文仿宋" w:cs="华文仿宋"/>
          <w:sz w:val="28"/>
          <w:szCs w:val="28"/>
        </w:rPr>
      </w:pPr>
    </w:p>
    <w:p w14:paraId="591F9905" w14:textId="77777777" w:rsidR="004A39A5" w:rsidRDefault="004A39A5">
      <w:pPr>
        <w:rPr>
          <w:rFonts w:ascii="华文仿宋" w:eastAsia="华文仿宋" w:hAnsi="华文仿宋" w:cs="华文仿宋"/>
          <w:sz w:val="28"/>
          <w:szCs w:val="28"/>
        </w:rPr>
      </w:pPr>
    </w:p>
    <w:p w14:paraId="568DF1AC" w14:textId="77777777" w:rsidR="004A39A5" w:rsidRDefault="004A39A5">
      <w:pPr>
        <w:rPr>
          <w:rFonts w:ascii="华文仿宋" w:eastAsia="华文仿宋" w:hAnsi="华文仿宋" w:cs="华文仿宋"/>
          <w:sz w:val="28"/>
          <w:szCs w:val="28"/>
        </w:rPr>
      </w:pPr>
    </w:p>
    <w:p w14:paraId="0DD058CF" w14:textId="77777777" w:rsidR="004A39A5" w:rsidRDefault="00D40E7E">
      <w:pPr>
        <w:jc w:val="right"/>
        <w:rPr>
          <w:rFonts w:ascii="华文仿宋" w:eastAsia="华文仿宋" w:hAnsi="华文仿宋" w:cs="华文仿宋"/>
          <w:sz w:val="28"/>
          <w:szCs w:val="28"/>
        </w:rPr>
      </w:pPr>
      <w:r>
        <w:rPr>
          <w:rFonts w:ascii="华文仿宋" w:eastAsia="华文仿宋" w:hAnsi="华文仿宋" w:cs="华文仿宋" w:hint="eastAsia"/>
          <w:sz w:val="28"/>
          <w:szCs w:val="28"/>
        </w:rPr>
        <w:t>响应人名称：*****有限公司（盖章）</w:t>
      </w:r>
    </w:p>
    <w:p w14:paraId="0600AB98" w14:textId="77777777" w:rsidR="004A39A5" w:rsidRDefault="00D40E7E">
      <w:pPr>
        <w:jc w:val="right"/>
        <w:rPr>
          <w:rFonts w:ascii="华文仿宋" w:eastAsia="华文仿宋" w:hAnsi="华文仿宋" w:cs="华文仿宋"/>
          <w:sz w:val="28"/>
          <w:szCs w:val="28"/>
        </w:rPr>
      </w:pPr>
      <w:r>
        <w:rPr>
          <w:rFonts w:ascii="华文仿宋" w:eastAsia="华文仿宋" w:hAnsi="华文仿宋" w:cs="华文仿宋" w:hint="eastAsia"/>
          <w:sz w:val="28"/>
          <w:szCs w:val="28"/>
        </w:rPr>
        <w:t>**年**月**日</w:t>
      </w:r>
    </w:p>
    <w:p w14:paraId="1AD77BA1" w14:textId="77777777" w:rsidR="004A39A5" w:rsidRDefault="004A39A5">
      <w:pPr>
        <w:rPr>
          <w:rFonts w:ascii="华文仿宋" w:eastAsia="华文仿宋" w:hAnsi="华文仿宋" w:cs="华文仿宋"/>
          <w:sz w:val="28"/>
          <w:szCs w:val="28"/>
        </w:rPr>
      </w:pPr>
    </w:p>
    <w:p w14:paraId="54B9AC24" w14:textId="77777777" w:rsidR="004A39A5" w:rsidRDefault="004A39A5">
      <w:pPr>
        <w:rPr>
          <w:rFonts w:ascii="华文仿宋" w:eastAsia="华文仿宋" w:hAnsi="华文仿宋" w:cs="华文仿宋"/>
          <w:sz w:val="28"/>
          <w:szCs w:val="28"/>
        </w:rPr>
      </w:pPr>
    </w:p>
    <w:p w14:paraId="3B7B3017" w14:textId="77777777" w:rsidR="004A39A5" w:rsidRDefault="004A39A5">
      <w:pPr>
        <w:rPr>
          <w:rFonts w:ascii="华文仿宋" w:eastAsia="华文仿宋" w:hAnsi="华文仿宋" w:cs="华文仿宋"/>
          <w:sz w:val="28"/>
          <w:szCs w:val="28"/>
        </w:rPr>
      </w:pPr>
    </w:p>
    <w:p w14:paraId="09262C3C" w14:textId="77777777" w:rsidR="004A39A5" w:rsidRDefault="004A39A5">
      <w:pPr>
        <w:rPr>
          <w:rFonts w:ascii="华文仿宋" w:eastAsia="华文仿宋" w:hAnsi="华文仿宋" w:cs="华文仿宋"/>
          <w:sz w:val="28"/>
          <w:szCs w:val="28"/>
        </w:rPr>
      </w:pPr>
    </w:p>
    <w:p w14:paraId="73FFD4B6" w14:textId="77777777" w:rsidR="004A39A5" w:rsidRDefault="004A39A5">
      <w:pPr>
        <w:rPr>
          <w:rFonts w:ascii="华文仿宋" w:eastAsia="华文仿宋" w:hAnsi="华文仿宋" w:cs="华文仿宋"/>
          <w:sz w:val="28"/>
          <w:szCs w:val="28"/>
        </w:rPr>
      </w:pPr>
    </w:p>
    <w:p w14:paraId="1871DB57" w14:textId="77777777" w:rsidR="004A39A5" w:rsidRDefault="004A39A5">
      <w:pPr>
        <w:rPr>
          <w:rFonts w:ascii="华文仿宋" w:eastAsia="华文仿宋" w:hAnsi="华文仿宋" w:cs="华文仿宋"/>
          <w:sz w:val="28"/>
          <w:szCs w:val="28"/>
        </w:rPr>
      </w:pPr>
    </w:p>
    <w:p w14:paraId="58EC370A" w14:textId="77777777" w:rsidR="004A39A5" w:rsidRDefault="00D40E7E">
      <w:pPr>
        <w:jc w:val="center"/>
        <w:rPr>
          <w:rFonts w:ascii="华文仿宋" w:eastAsia="华文仿宋" w:hAnsi="华文仿宋" w:cs="华文仿宋"/>
          <w:b/>
          <w:bCs/>
          <w:sz w:val="36"/>
          <w:szCs w:val="36"/>
        </w:rPr>
      </w:pPr>
      <w:r>
        <w:rPr>
          <w:rFonts w:ascii="华文仿宋" w:eastAsia="华文仿宋" w:hAnsi="华文仿宋" w:cs="华文仿宋" w:hint="eastAsia"/>
          <w:b/>
          <w:bCs/>
          <w:sz w:val="36"/>
          <w:szCs w:val="36"/>
        </w:rPr>
        <w:t>声明函</w:t>
      </w:r>
    </w:p>
    <w:p w14:paraId="72BCD3D7" w14:textId="77777777" w:rsidR="004A39A5" w:rsidRDefault="004A39A5">
      <w:pPr>
        <w:jc w:val="center"/>
        <w:rPr>
          <w:rFonts w:ascii="华文仿宋" w:eastAsia="华文仿宋" w:hAnsi="华文仿宋" w:cs="华文仿宋"/>
          <w:b/>
          <w:bCs/>
          <w:sz w:val="36"/>
          <w:szCs w:val="36"/>
        </w:rPr>
      </w:pPr>
    </w:p>
    <w:p w14:paraId="7DC6E66A" w14:textId="77777777" w:rsidR="004A39A5" w:rsidRDefault="00D40E7E">
      <w:pPr>
        <w:rPr>
          <w:rFonts w:ascii="华文仿宋" w:eastAsia="华文仿宋" w:hAnsi="华文仿宋" w:cs="华文仿宋"/>
          <w:sz w:val="24"/>
        </w:rPr>
      </w:pPr>
      <w:r>
        <w:rPr>
          <w:rFonts w:ascii="华文仿宋" w:eastAsia="华文仿宋" w:hAnsi="华文仿宋" w:cs="华文仿宋" w:hint="eastAsia"/>
          <w:sz w:val="24"/>
        </w:rPr>
        <w:t>致中山大学孙逸仙纪念医院：</w:t>
      </w:r>
    </w:p>
    <w:p w14:paraId="70BD961A" w14:textId="77777777" w:rsidR="004A39A5" w:rsidRDefault="00D40E7E">
      <w:pPr>
        <w:ind w:firstLineChars="200" w:firstLine="480"/>
        <w:rPr>
          <w:rFonts w:ascii="华文仿宋" w:eastAsia="华文仿宋" w:hAnsi="华文仿宋" w:cs="华文仿宋"/>
          <w:sz w:val="24"/>
        </w:rPr>
      </w:pPr>
      <w:r>
        <w:rPr>
          <w:rFonts w:ascii="华文仿宋" w:eastAsia="华文仿宋" w:hAnsi="华文仿宋" w:cs="华文仿宋" w:hint="eastAsia"/>
          <w:sz w:val="24"/>
        </w:rPr>
        <w:t>关于贵单位**年**月**日发布“</w:t>
      </w:r>
      <w:r>
        <w:rPr>
          <w:rFonts w:ascii="华文仿宋" w:eastAsia="华文仿宋" w:hAnsi="华文仿宋" w:cs="华文仿宋"/>
          <w:sz w:val="24"/>
        </w:rPr>
        <w:t>XXX</w:t>
      </w:r>
      <w:r>
        <w:rPr>
          <w:rFonts w:ascii="华文仿宋" w:eastAsia="华文仿宋" w:hAnsi="华文仿宋" w:cs="华文仿宋" w:hint="eastAsia"/>
          <w:sz w:val="24"/>
        </w:rPr>
        <w:t>（项目编号：****）”的采购公告，本公司愿意参加响应，并声明：</w:t>
      </w:r>
    </w:p>
    <w:p w14:paraId="79EE8E98" w14:textId="77777777" w:rsidR="004A39A5" w:rsidRDefault="00D40E7E">
      <w:pPr>
        <w:numPr>
          <w:ilvl w:val="0"/>
          <w:numId w:val="12"/>
        </w:numPr>
        <w:ind w:firstLineChars="200" w:firstLine="480"/>
        <w:rPr>
          <w:rFonts w:ascii="华文仿宋" w:eastAsia="华文仿宋" w:hAnsi="华文仿宋" w:cs="华文仿宋"/>
          <w:sz w:val="24"/>
        </w:rPr>
      </w:pPr>
      <w:r>
        <w:rPr>
          <w:rFonts w:ascii="华文仿宋" w:eastAsia="华文仿宋" w:hAnsi="华文仿宋" w:cs="华文仿宋" w:hint="eastAsia"/>
          <w:sz w:val="24"/>
        </w:rPr>
        <w:t>本公司</w:t>
      </w:r>
      <w:r>
        <w:rPr>
          <w:rFonts w:ascii="仿宋_GB2312" w:eastAsia="仿宋_GB2312" w:hAnsi="宋体" w:hint="eastAsia"/>
          <w:sz w:val="24"/>
          <w:lang w:val="zh-CN"/>
        </w:rPr>
        <w:t>具备《政府采购法》第二十二条规定的条件，</w:t>
      </w:r>
      <w:r>
        <w:rPr>
          <w:rFonts w:ascii="仿宋_GB2312" w:eastAsia="仿宋_GB2312" w:hAnsi="宋体" w:hint="eastAsia"/>
          <w:sz w:val="24"/>
        </w:rPr>
        <w:t>并已清楚了解采购文件的要求及有关文件规定；</w:t>
      </w:r>
    </w:p>
    <w:p w14:paraId="1C434B42" w14:textId="77777777" w:rsidR="004A39A5" w:rsidRDefault="00D40E7E">
      <w:pPr>
        <w:numPr>
          <w:ilvl w:val="0"/>
          <w:numId w:val="12"/>
        </w:numPr>
        <w:ind w:firstLineChars="200" w:firstLine="480"/>
        <w:rPr>
          <w:rFonts w:ascii="华文仿宋" w:eastAsia="华文仿宋" w:hAnsi="华文仿宋" w:cs="华文仿宋"/>
          <w:sz w:val="24"/>
        </w:rPr>
      </w:pPr>
      <w:r>
        <w:rPr>
          <w:rFonts w:ascii="华文仿宋" w:eastAsia="华文仿宋" w:hAnsi="华文仿宋" w:cs="华文仿宋" w:hint="eastAsia"/>
          <w:sz w:val="24"/>
        </w:rPr>
        <w:t>本公司为独立法人响应，</w:t>
      </w:r>
      <w:proofErr w:type="gramStart"/>
      <w:r>
        <w:rPr>
          <w:rFonts w:ascii="华文仿宋" w:eastAsia="华文仿宋" w:hAnsi="华文仿宋" w:cs="华文仿宋" w:hint="eastAsia"/>
          <w:sz w:val="24"/>
        </w:rPr>
        <w:t>非联合</w:t>
      </w:r>
      <w:proofErr w:type="gramEnd"/>
      <w:r>
        <w:rPr>
          <w:rFonts w:ascii="华文仿宋" w:eastAsia="华文仿宋" w:hAnsi="华文仿宋" w:cs="华文仿宋" w:hint="eastAsia"/>
          <w:sz w:val="24"/>
        </w:rPr>
        <w:t>响应，且具备履行合同所必须的设备和专业技术能力，且本公司参加政府采购活动前3年内在经营活动中没有重大违法记录。否则，由此所造成的损失、不良后果及法律责任，一律由我公司承担；</w:t>
      </w:r>
    </w:p>
    <w:p w14:paraId="6EF009F2" w14:textId="77777777" w:rsidR="004A39A5" w:rsidRDefault="00D40E7E">
      <w:pPr>
        <w:numPr>
          <w:ilvl w:val="0"/>
          <w:numId w:val="12"/>
        </w:numPr>
        <w:ind w:firstLineChars="200" w:firstLine="480"/>
        <w:rPr>
          <w:rFonts w:ascii="华文仿宋" w:eastAsia="华文仿宋" w:hAnsi="华文仿宋" w:cs="华文仿宋"/>
          <w:sz w:val="24"/>
        </w:rPr>
      </w:pPr>
      <w:r>
        <w:rPr>
          <w:rFonts w:ascii="华文仿宋" w:eastAsia="华文仿宋" w:hAnsi="华文仿宋" w:cs="华文仿宋" w:hint="eastAsia"/>
          <w:sz w:val="24"/>
        </w:rPr>
        <w:t>本公司不存在以下情况：</w:t>
      </w:r>
      <w:r>
        <w:rPr>
          <w:rFonts w:ascii="仿宋_GB2312" w:eastAsia="仿宋_GB2312" w:hAnsi="宋体" w:hint="eastAsia"/>
          <w:sz w:val="24"/>
          <w:lang w:val="zh-CN"/>
        </w:rPr>
        <w:t>单位负责人为同一人或者存在直接控股、管理关系的</w:t>
      </w:r>
      <w:proofErr w:type="gramStart"/>
      <w:r>
        <w:rPr>
          <w:rFonts w:ascii="仿宋_GB2312" w:eastAsia="仿宋_GB2312" w:hAnsi="宋体" w:hint="eastAsia"/>
          <w:sz w:val="24"/>
          <w:lang w:val="zh-CN"/>
        </w:rPr>
        <w:t>不同</w:t>
      </w:r>
      <w:r>
        <w:rPr>
          <w:rFonts w:ascii="仿宋_GB2312" w:eastAsia="仿宋_GB2312" w:hAnsi="宋体" w:hint="eastAsia"/>
          <w:sz w:val="24"/>
        </w:rPr>
        <w:t>响应</w:t>
      </w:r>
      <w:proofErr w:type="gramEnd"/>
      <w:r>
        <w:rPr>
          <w:rFonts w:ascii="仿宋_GB2312" w:eastAsia="仿宋_GB2312" w:hAnsi="宋体" w:hint="eastAsia"/>
          <w:sz w:val="24"/>
        </w:rPr>
        <w:t>人</w:t>
      </w:r>
      <w:r>
        <w:rPr>
          <w:rFonts w:ascii="仿宋_GB2312" w:eastAsia="仿宋_GB2312" w:hAnsi="宋体" w:hint="eastAsia"/>
          <w:sz w:val="24"/>
          <w:lang w:val="zh-CN"/>
        </w:rPr>
        <w:t>，参加同一合同项下的</w:t>
      </w:r>
      <w:r>
        <w:rPr>
          <w:rFonts w:ascii="仿宋_GB2312" w:eastAsia="仿宋_GB2312" w:hAnsi="宋体" w:hint="eastAsia"/>
          <w:sz w:val="24"/>
        </w:rPr>
        <w:t>采购项目响应；</w:t>
      </w:r>
    </w:p>
    <w:p w14:paraId="569ED22B" w14:textId="77777777" w:rsidR="004A39A5" w:rsidRDefault="00D40E7E">
      <w:pPr>
        <w:numPr>
          <w:ilvl w:val="0"/>
          <w:numId w:val="12"/>
        </w:numPr>
        <w:ind w:firstLineChars="200" w:firstLine="480"/>
        <w:rPr>
          <w:rFonts w:ascii="华文仿宋" w:eastAsia="华文仿宋" w:hAnsi="华文仿宋" w:cs="华文仿宋"/>
          <w:sz w:val="24"/>
        </w:rPr>
      </w:pPr>
      <w:r>
        <w:rPr>
          <w:rFonts w:ascii="华文仿宋" w:eastAsia="华文仿宋" w:hAnsi="华文仿宋" w:cs="华文仿宋" w:hint="eastAsia"/>
          <w:sz w:val="24"/>
        </w:rPr>
        <w:t>本公司不存在以下情况：为采购项目提供整体设计、规范编制或者项目管理、监理、检测等服务的响应人，再参加本采购项目的其他采购活动；</w:t>
      </w:r>
    </w:p>
    <w:p w14:paraId="11D82C5A" w14:textId="77777777" w:rsidR="004A39A5" w:rsidRDefault="00D40E7E">
      <w:pPr>
        <w:ind w:firstLineChars="200" w:firstLine="480"/>
        <w:rPr>
          <w:rFonts w:ascii="华文仿宋" w:eastAsia="华文仿宋" w:hAnsi="华文仿宋" w:cs="华文仿宋"/>
          <w:sz w:val="24"/>
        </w:rPr>
      </w:pPr>
      <w:r>
        <w:rPr>
          <w:rFonts w:ascii="华文仿宋" w:eastAsia="华文仿宋" w:hAnsi="华文仿宋" w:cs="华文仿宋" w:hint="eastAsia"/>
          <w:sz w:val="24"/>
        </w:rPr>
        <w:t>本次采购活动中，本单位保证全部响应文件和问题的回答都是真实有效的，并对所提供资料的真实性和正确性承担法律责任；</w:t>
      </w:r>
    </w:p>
    <w:p w14:paraId="6313EC2B" w14:textId="77777777" w:rsidR="004A39A5" w:rsidRDefault="00D40E7E">
      <w:pPr>
        <w:ind w:firstLineChars="200" w:firstLine="480"/>
        <w:rPr>
          <w:rFonts w:ascii="华文仿宋" w:eastAsia="华文仿宋" w:hAnsi="华文仿宋" w:cs="华文仿宋"/>
          <w:sz w:val="24"/>
        </w:rPr>
      </w:pPr>
      <w:r>
        <w:rPr>
          <w:rFonts w:ascii="华文仿宋" w:eastAsia="华文仿宋" w:hAnsi="华文仿宋" w:cs="华文仿宋" w:hint="eastAsia"/>
          <w:sz w:val="24"/>
        </w:rPr>
        <w:t>如有违法、违规、弄虚作假行为，所造成的损失、不良后果及法律责任，一律由我公司承担。</w:t>
      </w:r>
    </w:p>
    <w:p w14:paraId="50D7964B" w14:textId="77777777" w:rsidR="004A39A5" w:rsidRDefault="00D40E7E">
      <w:pPr>
        <w:ind w:firstLineChars="200" w:firstLine="480"/>
        <w:rPr>
          <w:rFonts w:ascii="华文仿宋" w:eastAsia="华文仿宋" w:hAnsi="华文仿宋" w:cs="华文仿宋"/>
          <w:sz w:val="24"/>
        </w:rPr>
      </w:pPr>
      <w:r>
        <w:rPr>
          <w:rFonts w:ascii="华文仿宋" w:eastAsia="华文仿宋" w:hAnsi="华文仿宋" w:cs="华文仿宋" w:hint="eastAsia"/>
          <w:sz w:val="24"/>
        </w:rPr>
        <w:t>特此声明！</w:t>
      </w:r>
    </w:p>
    <w:p w14:paraId="7EF1917C" w14:textId="77777777" w:rsidR="004A39A5" w:rsidRDefault="004A39A5">
      <w:pPr>
        <w:ind w:firstLineChars="200" w:firstLine="480"/>
        <w:rPr>
          <w:rFonts w:ascii="华文仿宋" w:eastAsia="华文仿宋" w:hAnsi="华文仿宋" w:cs="华文仿宋"/>
          <w:sz w:val="24"/>
        </w:rPr>
      </w:pPr>
    </w:p>
    <w:p w14:paraId="66C23311" w14:textId="77777777" w:rsidR="004A39A5" w:rsidRDefault="004A39A5">
      <w:pPr>
        <w:ind w:firstLineChars="200" w:firstLine="480"/>
        <w:rPr>
          <w:rFonts w:ascii="华文仿宋" w:eastAsia="华文仿宋" w:hAnsi="华文仿宋" w:cs="华文仿宋"/>
          <w:sz w:val="24"/>
        </w:rPr>
      </w:pPr>
    </w:p>
    <w:p w14:paraId="6D21796E" w14:textId="77777777" w:rsidR="004A39A5" w:rsidRDefault="00D40E7E">
      <w:pPr>
        <w:jc w:val="right"/>
        <w:rPr>
          <w:rFonts w:ascii="华文仿宋" w:eastAsia="华文仿宋" w:hAnsi="华文仿宋" w:cs="华文仿宋"/>
          <w:sz w:val="24"/>
        </w:rPr>
      </w:pPr>
      <w:r>
        <w:rPr>
          <w:rFonts w:ascii="华文仿宋" w:eastAsia="华文仿宋" w:hAnsi="华文仿宋" w:cs="华文仿宋" w:hint="eastAsia"/>
          <w:sz w:val="24"/>
        </w:rPr>
        <w:t>响应人名称：*****有限公司（盖章）</w:t>
      </w:r>
    </w:p>
    <w:p w14:paraId="2DBCA994" w14:textId="77777777" w:rsidR="004A39A5" w:rsidRDefault="00D40E7E">
      <w:pPr>
        <w:jc w:val="right"/>
        <w:rPr>
          <w:rFonts w:ascii="华文仿宋" w:eastAsia="华文仿宋" w:hAnsi="华文仿宋" w:cs="华文仿宋"/>
          <w:sz w:val="24"/>
        </w:rPr>
      </w:pPr>
      <w:r>
        <w:rPr>
          <w:rFonts w:ascii="华文仿宋" w:eastAsia="华文仿宋" w:hAnsi="华文仿宋" w:cs="华文仿宋" w:hint="eastAsia"/>
          <w:sz w:val="24"/>
        </w:rPr>
        <w:t>**年**月**日</w:t>
      </w:r>
      <w:r>
        <w:rPr>
          <w:rFonts w:ascii="宋体" w:hAnsi="宋体"/>
          <w:color w:val="000000"/>
          <w:sz w:val="28"/>
          <w:szCs w:val="28"/>
          <w:u w:val="single"/>
        </w:rPr>
        <w:br w:type="page"/>
      </w:r>
    </w:p>
    <w:p w14:paraId="3D61E6B5" w14:textId="77777777" w:rsidR="004A39A5" w:rsidRDefault="00D40E7E">
      <w:pPr>
        <w:shd w:val="clear" w:color="auto" w:fill="FFFFFF"/>
        <w:jc w:val="center"/>
        <w:rPr>
          <w:rFonts w:ascii="仿宋_GB2312" w:eastAsia="仿宋_GB2312" w:cs="仿宋_GB2312"/>
          <w:b/>
          <w:bCs/>
          <w:sz w:val="36"/>
          <w:szCs w:val="36"/>
        </w:rPr>
      </w:pPr>
      <w:r>
        <w:rPr>
          <w:rFonts w:ascii="仿宋_GB2312" w:eastAsia="仿宋_GB2312" w:cs="仿宋_GB2312" w:hint="eastAsia"/>
          <w:b/>
          <w:bCs/>
          <w:sz w:val="36"/>
          <w:szCs w:val="36"/>
        </w:rPr>
        <w:lastRenderedPageBreak/>
        <w:t>报价表</w:t>
      </w:r>
    </w:p>
    <w:p w14:paraId="72FCE4A0" w14:textId="77777777" w:rsidR="004A39A5" w:rsidRDefault="00D40E7E">
      <w:pPr>
        <w:shd w:val="clear" w:color="auto" w:fill="FFFFFF"/>
        <w:tabs>
          <w:tab w:val="left" w:pos="8364"/>
        </w:tabs>
        <w:snapToGrid w:val="0"/>
        <w:ind w:right="-58"/>
        <w:rPr>
          <w:rFonts w:ascii="仿宋_GB2312" w:eastAsia="仿宋_GB2312" w:cs="仿宋_GB2312"/>
        </w:rPr>
      </w:pPr>
      <w:r>
        <w:rPr>
          <w:rFonts w:ascii="仿宋_GB2312" w:eastAsia="仿宋_GB2312" w:cs="仿宋_GB2312" w:hint="eastAsia"/>
        </w:rPr>
        <w:t>响应人名称：</w:t>
      </w:r>
    </w:p>
    <w:p w14:paraId="2C3AB47A" w14:textId="77777777" w:rsidR="004A39A5" w:rsidRDefault="00D40E7E">
      <w:pPr>
        <w:shd w:val="clear" w:color="auto" w:fill="FFFFFF"/>
        <w:tabs>
          <w:tab w:val="left" w:pos="8364"/>
        </w:tabs>
        <w:snapToGrid w:val="0"/>
        <w:ind w:right="-58"/>
        <w:rPr>
          <w:rFonts w:ascii="仿宋_GB2312" w:eastAsia="仿宋_GB2312" w:cs="仿宋_GB2312"/>
        </w:rPr>
      </w:pPr>
      <w:r>
        <w:rPr>
          <w:rFonts w:ascii="仿宋_GB2312" w:eastAsia="仿宋_GB2312" w:cs="仿宋_GB2312" w:hint="eastAsia"/>
        </w:rPr>
        <w:t>采购编号：</w:t>
      </w:r>
    </w:p>
    <w:p w14:paraId="0F5BEF42" w14:textId="77777777" w:rsidR="004A39A5" w:rsidRDefault="00D40E7E">
      <w:pPr>
        <w:shd w:val="clear" w:color="auto" w:fill="FFFFFF"/>
        <w:tabs>
          <w:tab w:val="left" w:pos="8364"/>
        </w:tabs>
        <w:snapToGrid w:val="0"/>
        <w:ind w:right="-58"/>
        <w:rPr>
          <w:rFonts w:ascii="仿宋_GB2312" w:eastAsia="仿宋_GB2312" w:cs="仿宋_GB2312"/>
          <w:b/>
          <w:bCs/>
          <w:sz w:val="24"/>
        </w:rPr>
      </w:pPr>
      <w:r>
        <w:rPr>
          <w:rFonts w:ascii="仿宋_GB2312" w:eastAsia="仿宋_GB2312" w:cs="仿宋_GB2312" w:hint="eastAsia"/>
        </w:rPr>
        <w:t>标的名称：</w:t>
      </w:r>
    </w:p>
    <w:tbl>
      <w:tblPr>
        <w:tblW w:w="9295"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568"/>
        <w:gridCol w:w="1210"/>
        <w:gridCol w:w="1245"/>
        <w:gridCol w:w="1415"/>
        <w:gridCol w:w="1050"/>
        <w:gridCol w:w="1890"/>
        <w:gridCol w:w="1917"/>
      </w:tblGrid>
      <w:tr w:rsidR="004A39A5" w14:paraId="1CC125BE" w14:textId="77777777">
        <w:trPr>
          <w:cantSplit/>
          <w:trHeight w:val="862"/>
          <w:jc w:val="center"/>
        </w:trPr>
        <w:tc>
          <w:tcPr>
            <w:tcW w:w="568" w:type="dxa"/>
            <w:tcBorders>
              <w:top w:val="single" w:sz="4" w:space="0" w:color="auto"/>
              <w:left w:val="single" w:sz="4" w:space="0" w:color="auto"/>
              <w:bottom w:val="single" w:sz="6" w:space="0" w:color="auto"/>
              <w:right w:val="single" w:sz="6" w:space="0" w:color="auto"/>
            </w:tcBorders>
            <w:vAlign w:val="center"/>
          </w:tcPr>
          <w:p w14:paraId="242981CF" w14:textId="77777777" w:rsidR="004A39A5" w:rsidRDefault="00D40E7E">
            <w:pPr>
              <w:tabs>
                <w:tab w:val="left" w:pos="8364"/>
              </w:tabs>
              <w:snapToGrid w:val="0"/>
              <w:ind w:right="-58"/>
              <w:jc w:val="center"/>
              <w:rPr>
                <w:rFonts w:ascii="仿宋_GB2312" w:eastAsia="仿宋_GB2312" w:cs="仿宋_GB2312"/>
                <w:b/>
                <w:bCs/>
                <w:szCs w:val="21"/>
              </w:rPr>
            </w:pPr>
            <w:r>
              <w:rPr>
                <w:rFonts w:ascii="仿宋_GB2312" w:eastAsia="仿宋_GB2312" w:cs="仿宋_GB2312" w:hint="eastAsia"/>
                <w:b/>
                <w:bCs/>
                <w:szCs w:val="21"/>
              </w:rPr>
              <w:t>序号</w:t>
            </w:r>
          </w:p>
        </w:tc>
        <w:tc>
          <w:tcPr>
            <w:tcW w:w="1210" w:type="dxa"/>
            <w:tcBorders>
              <w:top w:val="single" w:sz="4" w:space="0" w:color="auto"/>
              <w:left w:val="single" w:sz="6" w:space="0" w:color="auto"/>
              <w:bottom w:val="single" w:sz="6" w:space="0" w:color="auto"/>
              <w:right w:val="single" w:sz="6" w:space="0" w:color="auto"/>
            </w:tcBorders>
            <w:vAlign w:val="center"/>
          </w:tcPr>
          <w:p w14:paraId="205D229E" w14:textId="77777777" w:rsidR="004A39A5" w:rsidRDefault="00D40E7E">
            <w:pPr>
              <w:tabs>
                <w:tab w:val="left" w:pos="8364"/>
              </w:tabs>
              <w:snapToGrid w:val="0"/>
              <w:ind w:right="-58"/>
              <w:jc w:val="center"/>
              <w:rPr>
                <w:rFonts w:ascii="仿宋_GB2312" w:eastAsia="仿宋_GB2312" w:cs="仿宋_GB2312"/>
                <w:b/>
                <w:bCs/>
                <w:szCs w:val="21"/>
              </w:rPr>
            </w:pPr>
            <w:r>
              <w:rPr>
                <w:rFonts w:ascii="仿宋_GB2312" w:eastAsia="仿宋_GB2312" w:cs="仿宋_GB2312" w:hint="eastAsia"/>
                <w:b/>
                <w:bCs/>
                <w:szCs w:val="21"/>
              </w:rPr>
              <w:t>内容</w:t>
            </w:r>
          </w:p>
        </w:tc>
        <w:tc>
          <w:tcPr>
            <w:tcW w:w="1245" w:type="dxa"/>
            <w:tcBorders>
              <w:top w:val="single" w:sz="4" w:space="0" w:color="auto"/>
              <w:left w:val="single" w:sz="6" w:space="0" w:color="auto"/>
              <w:bottom w:val="single" w:sz="6" w:space="0" w:color="auto"/>
              <w:right w:val="single" w:sz="6" w:space="0" w:color="auto"/>
            </w:tcBorders>
            <w:vAlign w:val="center"/>
          </w:tcPr>
          <w:p w14:paraId="3592C033" w14:textId="77777777" w:rsidR="004A39A5" w:rsidRDefault="00D40E7E">
            <w:pPr>
              <w:tabs>
                <w:tab w:val="left" w:pos="8364"/>
              </w:tabs>
              <w:snapToGrid w:val="0"/>
              <w:ind w:right="-58"/>
              <w:jc w:val="center"/>
              <w:rPr>
                <w:rFonts w:ascii="仿宋_GB2312" w:eastAsia="仿宋_GB2312" w:cs="仿宋_GB2312"/>
                <w:b/>
                <w:bCs/>
                <w:szCs w:val="21"/>
              </w:rPr>
            </w:pPr>
            <w:r>
              <w:rPr>
                <w:rFonts w:ascii="仿宋_GB2312" w:eastAsia="仿宋_GB2312" w:cs="仿宋_GB2312" w:hint="eastAsia"/>
                <w:b/>
                <w:bCs/>
                <w:szCs w:val="21"/>
              </w:rPr>
              <w:t>货物/服务名称</w:t>
            </w:r>
          </w:p>
        </w:tc>
        <w:tc>
          <w:tcPr>
            <w:tcW w:w="1415" w:type="dxa"/>
            <w:tcBorders>
              <w:top w:val="single" w:sz="4" w:space="0" w:color="auto"/>
              <w:left w:val="single" w:sz="6" w:space="0" w:color="auto"/>
              <w:bottom w:val="single" w:sz="6" w:space="0" w:color="auto"/>
              <w:right w:val="single" w:sz="6" w:space="0" w:color="auto"/>
            </w:tcBorders>
            <w:vAlign w:val="center"/>
          </w:tcPr>
          <w:p w14:paraId="7BD29D72" w14:textId="77777777" w:rsidR="004A39A5" w:rsidRDefault="00D40E7E">
            <w:pPr>
              <w:tabs>
                <w:tab w:val="left" w:pos="8364"/>
              </w:tabs>
              <w:snapToGrid w:val="0"/>
              <w:ind w:right="-58"/>
              <w:jc w:val="center"/>
              <w:rPr>
                <w:rFonts w:ascii="仿宋_GB2312" w:eastAsia="仿宋_GB2312" w:cs="仿宋_GB2312"/>
                <w:b/>
                <w:bCs/>
                <w:szCs w:val="21"/>
              </w:rPr>
            </w:pPr>
            <w:r>
              <w:rPr>
                <w:rFonts w:ascii="仿宋_GB2312" w:eastAsia="仿宋_GB2312" w:cs="仿宋_GB2312" w:hint="eastAsia"/>
                <w:b/>
                <w:bCs/>
                <w:szCs w:val="21"/>
              </w:rPr>
              <w:t>产地品牌型号</w:t>
            </w:r>
          </w:p>
        </w:tc>
        <w:tc>
          <w:tcPr>
            <w:tcW w:w="1050" w:type="dxa"/>
            <w:tcBorders>
              <w:top w:val="single" w:sz="4" w:space="0" w:color="auto"/>
              <w:left w:val="single" w:sz="6" w:space="0" w:color="auto"/>
              <w:bottom w:val="single" w:sz="6" w:space="0" w:color="auto"/>
              <w:right w:val="single" w:sz="6" w:space="0" w:color="auto"/>
            </w:tcBorders>
            <w:vAlign w:val="center"/>
          </w:tcPr>
          <w:p w14:paraId="34C88DD3" w14:textId="77777777" w:rsidR="004A39A5" w:rsidRDefault="00D40E7E">
            <w:pPr>
              <w:tabs>
                <w:tab w:val="left" w:pos="8364"/>
              </w:tabs>
              <w:snapToGrid w:val="0"/>
              <w:ind w:right="-58"/>
              <w:jc w:val="center"/>
              <w:rPr>
                <w:rFonts w:ascii="仿宋_GB2312" w:eastAsia="仿宋_GB2312" w:cs="仿宋_GB2312"/>
                <w:b/>
                <w:bCs/>
                <w:szCs w:val="21"/>
              </w:rPr>
            </w:pPr>
            <w:r>
              <w:rPr>
                <w:rFonts w:ascii="仿宋_GB2312" w:eastAsia="仿宋_GB2312" w:cs="仿宋_GB2312" w:hint="eastAsia"/>
                <w:b/>
                <w:bCs/>
                <w:szCs w:val="21"/>
              </w:rPr>
              <w:t>数量</w:t>
            </w:r>
          </w:p>
        </w:tc>
        <w:tc>
          <w:tcPr>
            <w:tcW w:w="1890" w:type="dxa"/>
            <w:tcBorders>
              <w:top w:val="single" w:sz="4" w:space="0" w:color="auto"/>
              <w:left w:val="single" w:sz="6" w:space="0" w:color="auto"/>
              <w:bottom w:val="single" w:sz="6" w:space="0" w:color="auto"/>
              <w:right w:val="single" w:sz="6" w:space="0" w:color="auto"/>
            </w:tcBorders>
            <w:vAlign w:val="center"/>
          </w:tcPr>
          <w:p w14:paraId="0B56DF9B" w14:textId="77777777" w:rsidR="004A39A5" w:rsidRDefault="00D40E7E">
            <w:pPr>
              <w:tabs>
                <w:tab w:val="left" w:pos="8364"/>
              </w:tabs>
              <w:snapToGrid w:val="0"/>
              <w:ind w:right="77"/>
              <w:jc w:val="center"/>
              <w:rPr>
                <w:rFonts w:ascii="仿宋_GB2312" w:eastAsia="仿宋_GB2312" w:cs="仿宋_GB2312"/>
                <w:b/>
                <w:bCs/>
                <w:szCs w:val="21"/>
              </w:rPr>
            </w:pPr>
            <w:r>
              <w:rPr>
                <w:rFonts w:ascii="仿宋_GB2312" w:eastAsia="仿宋_GB2312" w:cs="仿宋_GB2312" w:hint="eastAsia"/>
                <w:b/>
                <w:bCs/>
                <w:szCs w:val="21"/>
              </w:rPr>
              <w:t>单价</w:t>
            </w:r>
          </w:p>
          <w:p w14:paraId="378D8C99" w14:textId="77777777" w:rsidR="004A39A5" w:rsidRDefault="00D40E7E">
            <w:pPr>
              <w:tabs>
                <w:tab w:val="left" w:pos="8364"/>
              </w:tabs>
              <w:snapToGrid w:val="0"/>
              <w:ind w:right="-58"/>
              <w:jc w:val="center"/>
              <w:rPr>
                <w:rFonts w:ascii="仿宋_GB2312" w:eastAsia="仿宋_GB2312" w:cs="仿宋_GB2312"/>
                <w:b/>
                <w:bCs/>
                <w:szCs w:val="21"/>
              </w:rPr>
            </w:pPr>
            <w:r>
              <w:rPr>
                <w:rFonts w:ascii="仿宋_GB2312" w:eastAsia="仿宋_GB2312" w:cs="仿宋_GB2312" w:hint="eastAsia"/>
                <w:b/>
                <w:bCs/>
                <w:szCs w:val="21"/>
              </w:rPr>
              <w:t>（人民币）</w:t>
            </w:r>
          </w:p>
        </w:tc>
        <w:tc>
          <w:tcPr>
            <w:tcW w:w="1917" w:type="dxa"/>
            <w:tcBorders>
              <w:top w:val="single" w:sz="4" w:space="0" w:color="auto"/>
              <w:left w:val="single" w:sz="6" w:space="0" w:color="auto"/>
              <w:bottom w:val="single" w:sz="6" w:space="0" w:color="auto"/>
              <w:right w:val="single" w:sz="4" w:space="0" w:color="auto"/>
            </w:tcBorders>
            <w:vAlign w:val="center"/>
          </w:tcPr>
          <w:p w14:paraId="2538AC97" w14:textId="77777777" w:rsidR="004A39A5" w:rsidRDefault="00D40E7E">
            <w:pPr>
              <w:tabs>
                <w:tab w:val="left" w:pos="8364"/>
              </w:tabs>
              <w:snapToGrid w:val="0"/>
              <w:ind w:right="-58"/>
              <w:jc w:val="center"/>
              <w:rPr>
                <w:rFonts w:ascii="仿宋_GB2312" w:eastAsia="仿宋_GB2312" w:cs="仿宋_GB2312"/>
                <w:b/>
                <w:bCs/>
                <w:szCs w:val="21"/>
              </w:rPr>
            </w:pPr>
            <w:r>
              <w:rPr>
                <w:rFonts w:ascii="仿宋_GB2312" w:eastAsia="仿宋_GB2312" w:cs="仿宋_GB2312" w:hint="eastAsia"/>
                <w:b/>
                <w:bCs/>
                <w:szCs w:val="21"/>
              </w:rPr>
              <w:t>响应总价</w:t>
            </w:r>
          </w:p>
          <w:p w14:paraId="31726A84" w14:textId="77777777" w:rsidR="004A39A5" w:rsidRDefault="00D40E7E">
            <w:pPr>
              <w:widowControl/>
              <w:jc w:val="center"/>
              <w:rPr>
                <w:rFonts w:ascii="仿宋_GB2312" w:eastAsia="仿宋_GB2312" w:cs="仿宋_GB2312"/>
                <w:b/>
                <w:bCs/>
                <w:szCs w:val="21"/>
              </w:rPr>
            </w:pPr>
            <w:r>
              <w:rPr>
                <w:rFonts w:ascii="仿宋_GB2312" w:eastAsia="仿宋_GB2312" w:cs="仿宋_GB2312" w:hint="eastAsia"/>
                <w:b/>
                <w:bCs/>
                <w:szCs w:val="21"/>
              </w:rPr>
              <w:t>（单位：人民币）</w:t>
            </w:r>
          </w:p>
          <w:p w14:paraId="0DA1C59E" w14:textId="77777777" w:rsidR="004A39A5" w:rsidRDefault="00D40E7E">
            <w:pPr>
              <w:tabs>
                <w:tab w:val="left" w:pos="8364"/>
              </w:tabs>
              <w:snapToGrid w:val="0"/>
              <w:ind w:right="-58"/>
              <w:jc w:val="center"/>
              <w:rPr>
                <w:rFonts w:ascii="仿宋_GB2312" w:eastAsia="仿宋_GB2312" w:cs="仿宋_GB2312"/>
                <w:b/>
                <w:bCs/>
                <w:szCs w:val="21"/>
              </w:rPr>
            </w:pPr>
            <w:r>
              <w:rPr>
                <w:rFonts w:ascii="仿宋_GB2312" w:eastAsia="仿宋_GB2312" w:cs="仿宋_GB2312" w:hint="eastAsia"/>
                <w:b/>
                <w:bCs/>
                <w:szCs w:val="21"/>
              </w:rPr>
              <w:t>大写及小写</w:t>
            </w:r>
          </w:p>
        </w:tc>
      </w:tr>
      <w:tr w:rsidR="004A39A5" w14:paraId="1F0BF5D9" w14:textId="77777777">
        <w:trPr>
          <w:cantSplit/>
          <w:trHeight w:val="1392"/>
          <w:jc w:val="center"/>
        </w:trPr>
        <w:tc>
          <w:tcPr>
            <w:tcW w:w="568" w:type="dxa"/>
            <w:tcBorders>
              <w:top w:val="single" w:sz="6" w:space="0" w:color="auto"/>
              <w:left w:val="single" w:sz="4" w:space="0" w:color="auto"/>
              <w:bottom w:val="single" w:sz="6" w:space="0" w:color="auto"/>
              <w:right w:val="single" w:sz="6" w:space="0" w:color="auto"/>
            </w:tcBorders>
            <w:vAlign w:val="center"/>
          </w:tcPr>
          <w:p w14:paraId="0EE61B1A" w14:textId="77777777" w:rsidR="004A39A5" w:rsidRDefault="00D40E7E">
            <w:pPr>
              <w:tabs>
                <w:tab w:val="left" w:pos="8364"/>
              </w:tabs>
              <w:snapToGrid w:val="0"/>
              <w:ind w:right="-58"/>
              <w:jc w:val="center"/>
              <w:rPr>
                <w:rFonts w:ascii="仿宋_GB2312" w:eastAsia="仿宋_GB2312" w:cs="仿宋_GB2312"/>
                <w:b/>
                <w:bCs/>
                <w:szCs w:val="21"/>
              </w:rPr>
            </w:pPr>
            <w:r>
              <w:rPr>
                <w:rFonts w:ascii="仿宋_GB2312" w:eastAsia="仿宋_GB2312" w:cs="仿宋_GB2312" w:hint="eastAsia"/>
                <w:b/>
                <w:bCs/>
                <w:szCs w:val="21"/>
              </w:rPr>
              <w:t>1</w:t>
            </w:r>
          </w:p>
        </w:tc>
        <w:tc>
          <w:tcPr>
            <w:tcW w:w="1210" w:type="dxa"/>
            <w:tcBorders>
              <w:top w:val="single" w:sz="6" w:space="0" w:color="auto"/>
              <w:left w:val="single" w:sz="6" w:space="0" w:color="auto"/>
              <w:bottom w:val="single" w:sz="6" w:space="0" w:color="auto"/>
              <w:right w:val="single" w:sz="6" w:space="0" w:color="auto"/>
            </w:tcBorders>
            <w:vAlign w:val="center"/>
          </w:tcPr>
          <w:p w14:paraId="04CFD7DA" w14:textId="77777777" w:rsidR="004A39A5" w:rsidRDefault="00D40E7E">
            <w:pPr>
              <w:tabs>
                <w:tab w:val="left" w:pos="8364"/>
              </w:tabs>
              <w:snapToGrid w:val="0"/>
              <w:ind w:right="-58"/>
              <w:jc w:val="center"/>
              <w:rPr>
                <w:rFonts w:ascii="仿宋_GB2312" w:eastAsia="仿宋_GB2312" w:cs="仿宋_GB2312"/>
                <w:b/>
                <w:bCs/>
                <w:szCs w:val="21"/>
              </w:rPr>
            </w:pPr>
            <w:r>
              <w:rPr>
                <w:rFonts w:ascii="仿宋_GB2312" w:eastAsia="仿宋_GB2312" w:cs="仿宋_GB2312" w:hint="eastAsia"/>
                <w:b/>
                <w:bCs/>
                <w:szCs w:val="21"/>
              </w:rPr>
              <w:t>响应价</w:t>
            </w:r>
          </w:p>
        </w:tc>
        <w:tc>
          <w:tcPr>
            <w:tcW w:w="1245" w:type="dxa"/>
            <w:tcBorders>
              <w:top w:val="single" w:sz="6" w:space="0" w:color="auto"/>
              <w:left w:val="single" w:sz="6" w:space="0" w:color="auto"/>
              <w:bottom w:val="single" w:sz="4" w:space="0" w:color="auto"/>
              <w:right w:val="single" w:sz="6" w:space="0" w:color="auto"/>
            </w:tcBorders>
            <w:vAlign w:val="center"/>
          </w:tcPr>
          <w:p w14:paraId="5DD0C320" w14:textId="77777777" w:rsidR="004A39A5" w:rsidRDefault="00D40E7E">
            <w:pPr>
              <w:jc w:val="center"/>
              <w:rPr>
                <w:rFonts w:ascii="仿宋_GB2312" w:eastAsia="仿宋_GB2312" w:cs="仿宋_GB2312"/>
                <w:szCs w:val="21"/>
              </w:rPr>
            </w:pPr>
            <w:r>
              <w:rPr>
                <w:rFonts w:ascii="仿宋_GB2312" w:eastAsia="仿宋_GB2312" w:cs="仿宋_GB2312"/>
                <w:b/>
                <w:bCs/>
                <w:szCs w:val="21"/>
              </w:rPr>
              <w:t>XXX</w:t>
            </w:r>
          </w:p>
        </w:tc>
        <w:tc>
          <w:tcPr>
            <w:tcW w:w="1415" w:type="dxa"/>
            <w:tcBorders>
              <w:top w:val="single" w:sz="6" w:space="0" w:color="auto"/>
              <w:left w:val="single" w:sz="6" w:space="0" w:color="auto"/>
              <w:bottom w:val="single" w:sz="4" w:space="0" w:color="auto"/>
              <w:right w:val="single" w:sz="6" w:space="0" w:color="auto"/>
            </w:tcBorders>
            <w:vAlign w:val="center"/>
          </w:tcPr>
          <w:p w14:paraId="66307F6D" w14:textId="77777777" w:rsidR="004A39A5" w:rsidRDefault="00D40E7E">
            <w:pPr>
              <w:jc w:val="center"/>
              <w:rPr>
                <w:rFonts w:ascii="仿宋_GB2312" w:eastAsia="仿宋_GB2312" w:cs="仿宋_GB2312"/>
                <w:szCs w:val="21"/>
              </w:rPr>
            </w:pPr>
            <w:r>
              <w:rPr>
                <w:rFonts w:ascii="仿宋_GB2312" w:eastAsia="仿宋_GB2312" w:cs="仿宋_GB2312" w:hint="eastAsia"/>
                <w:szCs w:val="21"/>
              </w:rPr>
              <w:t>XXX</w:t>
            </w:r>
          </w:p>
        </w:tc>
        <w:tc>
          <w:tcPr>
            <w:tcW w:w="1050" w:type="dxa"/>
            <w:tcBorders>
              <w:top w:val="single" w:sz="6" w:space="0" w:color="auto"/>
              <w:left w:val="single" w:sz="6" w:space="0" w:color="auto"/>
              <w:bottom w:val="single" w:sz="4" w:space="0" w:color="auto"/>
              <w:right w:val="single" w:sz="6" w:space="0" w:color="auto"/>
            </w:tcBorders>
            <w:vAlign w:val="center"/>
          </w:tcPr>
          <w:p w14:paraId="4D229DB1" w14:textId="77777777" w:rsidR="004A39A5" w:rsidRDefault="00D40E7E">
            <w:pPr>
              <w:jc w:val="center"/>
              <w:rPr>
                <w:rFonts w:ascii="仿宋_GB2312" w:eastAsia="仿宋_GB2312" w:cs="仿宋_GB2312"/>
                <w:szCs w:val="21"/>
              </w:rPr>
            </w:pPr>
            <w:r>
              <w:rPr>
                <w:rFonts w:ascii="仿宋_GB2312" w:eastAsia="仿宋_GB2312" w:cs="仿宋_GB2312" w:hint="eastAsia"/>
                <w:szCs w:val="21"/>
              </w:rPr>
              <w:t>1</w:t>
            </w:r>
          </w:p>
        </w:tc>
        <w:tc>
          <w:tcPr>
            <w:tcW w:w="1890" w:type="dxa"/>
            <w:tcBorders>
              <w:top w:val="single" w:sz="6" w:space="0" w:color="auto"/>
              <w:left w:val="single" w:sz="6" w:space="0" w:color="auto"/>
              <w:bottom w:val="single" w:sz="4" w:space="0" w:color="auto"/>
              <w:right w:val="single" w:sz="6" w:space="0" w:color="auto"/>
            </w:tcBorders>
            <w:vAlign w:val="center"/>
          </w:tcPr>
          <w:p w14:paraId="0FBA1BF9" w14:textId="77777777" w:rsidR="004A39A5" w:rsidRDefault="004A39A5">
            <w:pPr>
              <w:tabs>
                <w:tab w:val="left" w:pos="8364"/>
              </w:tabs>
              <w:snapToGrid w:val="0"/>
              <w:ind w:right="-58"/>
              <w:jc w:val="center"/>
              <w:rPr>
                <w:rFonts w:ascii="仿宋_GB2312" w:eastAsia="仿宋_GB2312" w:cs="仿宋_GB2312"/>
                <w:b/>
                <w:bCs/>
                <w:szCs w:val="21"/>
                <w:u w:val="single"/>
              </w:rPr>
            </w:pPr>
          </w:p>
        </w:tc>
        <w:tc>
          <w:tcPr>
            <w:tcW w:w="1917" w:type="dxa"/>
            <w:tcBorders>
              <w:top w:val="single" w:sz="6" w:space="0" w:color="auto"/>
              <w:left w:val="single" w:sz="6" w:space="0" w:color="auto"/>
              <w:bottom w:val="single" w:sz="4" w:space="0" w:color="auto"/>
              <w:right w:val="single" w:sz="4" w:space="0" w:color="auto"/>
            </w:tcBorders>
            <w:vAlign w:val="center"/>
          </w:tcPr>
          <w:p w14:paraId="44E91D1E" w14:textId="77777777" w:rsidR="004A39A5" w:rsidRDefault="004A39A5">
            <w:pPr>
              <w:tabs>
                <w:tab w:val="left" w:pos="8364"/>
              </w:tabs>
              <w:snapToGrid w:val="0"/>
              <w:ind w:right="-58"/>
              <w:rPr>
                <w:rFonts w:ascii="仿宋_GB2312" w:eastAsia="仿宋_GB2312" w:cs="仿宋_GB2312"/>
                <w:b/>
                <w:bCs/>
                <w:szCs w:val="21"/>
                <w:u w:val="single"/>
              </w:rPr>
            </w:pPr>
          </w:p>
        </w:tc>
      </w:tr>
      <w:tr w:rsidR="004A39A5" w14:paraId="5B53B41A" w14:textId="77777777">
        <w:trPr>
          <w:cantSplit/>
          <w:trHeight w:val="72"/>
          <w:jc w:val="center"/>
        </w:trPr>
        <w:tc>
          <w:tcPr>
            <w:tcW w:w="568" w:type="dxa"/>
            <w:tcBorders>
              <w:top w:val="single" w:sz="6" w:space="0" w:color="auto"/>
              <w:left w:val="single" w:sz="4" w:space="0" w:color="auto"/>
              <w:bottom w:val="single" w:sz="6" w:space="0" w:color="auto"/>
              <w:right w:val="single" w:sz="6" w:space="0" w:color="auto"/>
            </w:tcBorders>
            <w:vAlign w:val="center"/>
          </w:tcPr>
          <w:p w14:paraId="22D4BB3F" w14:textId="77777777" w:rsidR="004A39A5" w:rsidRDefault="00D40E7E">
            <w:pPr>
              <w:tabs>
                <w:tab w:val="left" w:pos="8364"/>
              </w:tabs>
              <w:snapToGrid w:val="0"/>
              <w:spacing w:line="72" w:lineRule="atLeast"/>
              <w:ind w:right="-58"/>
              <w:jc w:val="center"/>
              <w:rPr>
                <w:rFonts w:ascii="仿宋_GB2312" w:eastAsia="仿宋_GB2312" w:cs="仿宋_GB2312"/>
                <w:b/>
                <w:bCs/>
                <w:szCs w:val="21"/>
              </w:rPr>
            </w:pPr>
            <w:r>
              <w:rPr>
                <w:rFonts w:ascii="仿宋_GB2312" w:eastAsia="仿宋_GB2312" w:cs="仿宋_GB2312" w:hint="eastAsia"/>
                <w:b/>
                <w:bCs/>
                <w:szCs w:val="21"/>
              </w:rPr>
              <w:t>2</w:t>
            </w:r>
          </w:p>
        </w:tc>
        <w:tc>
          <w:tcPr>
            <w:tcW w:w="1210" w:type="dxa"/>
            <w:tcBorders>
              <w:top w:val="single" w:sz="6" w:space="0" w:color="auto"/>
              <w:left w:val="single" w:sz="6" w:space="0" w:color="auto"/>
              <w:bottom w:val="single" w:sz="6" w:space="0" w:color="auto"/>
              <w:right w:val="single" w:sz="6" w:space="0" w:color="auto"/>
            </w:tcBorders>
            <w:vAlign w:val="center"/>
          </w:tcPr>
          <w:p w14:paraId="2473A862" w14:textId="77777777" w:rsidR="004A39A5" w:rsidRDefault="00D40E7E">
            <w:pPr>
              <w:tabs>
                <w:tab w:val="left" w:pos="8364"/>
              </w:tabs>
              <w:snapToGrid w:val="0"/>
              <w:spacing w:line="72" w:lineRule="atLeast"/>
              <w:ind w:right="-58"/>
              <w:jc w:val="center"/>
              <w:rPr>
                <w:rFonts w:ascii="仿宋_GB2312" w:eastAsia="仿宋_GB2312" w:cs="仿宋_GB2312"/>
                <w:b/>
                <w:bCs/>
                <w:szCs w:val="21"/>
              </w:rPr>
            </w:pPr>
            <w:r>
              <w:rPr>
                <w:rFonts w:ascii="仿宋_GB2312" w:eastAsia="仿宋_GB2312" w:cs="仿宋_GB2312" w:hint="eastAsia"/>
                <w:b/>
                <w:bCs/>
                <w:szCs w:val="21"/>
              </w:rPr>
              <w:t>各种税费</w:t>
            </w:r>
          </w:p>
        </w:tc>
        <w:tc>
          <w:tcPr>
            <w:tcW w:w="7517" w:type="dxa"/>
            <w:gridSpan w:val="5"/>
            <w:tcBorders>
              <w:top w:val="single" w:sz="6" w:space="0" w:color="auto"/>
              <w:left w:val="single" w:sz="6" w:space="0" w:color="auto"/>
              <w:bottom w:val="single" w:sz="6" w:space="0" w:color="auto"/>
              <w:right w:val="single" w:sz="4" w:space="0" w:color="auto"/>
            </w:tcBorders>
            <w:vAlign w:val="center"/>
          </w:tcPr>
          <w:p w14:paraId="1DE38DB4" w14:textId="77777777" w:rsidR="004A39A5" w:rsidRDefault="00D40E7E">
            <w:pPr>
              <w:tabs>
                <w:tab w:val="left" w:pos="8364"/>
              </w:tabs>
              <w:snapToGrid w:val="0"/>
              <w:ind w:right="-58"/>
              <w:jc w:val="center"/>
              <w:rPr>
                <w:rFonts w:ascii="仿宋_GB2312" w:eastAsia="仿宋_GB2312" w:cs="仿宋_GB2312"/>
                <w:b/>
                <w:bCs/>
                <w:sz w:val="8"/>
                <w:szCs w:val="21"/>
                <w:u w:val="single"/>
              </w:rPr>
            </w:pPr>
            <w:r>
              <w:rPr>
                <w:rFonts w:ascii="仿宋_GB2312" w:eastAsia="仿宋_GB2312" w:cs="仿宋_GB2312" w:hint="eastAsia"/>
                <w:b/>
                <w:bCs/>
                <w:sz w:val="8"/>
                <w:szCs w:val="21"/>
                <w:u w:val="single"/>
              </w:rPr>
              <w:t>0</w:t>
            </w:r>
          </w:p>
        </w:tc>
      </w:tr>
      <w:tr w:rsidR="004A39A5" w14:paraId="35056652" w14:textId="77777777">
        <w:trPr>
          <w:cantSplit/>
          <w:trHeight w:val="72"/>
          <w:jc w:val="center"/>
        </w:trPr>
        <w:tc>
          <w:tcPr>
            <w:tcW w:w="568" w:type="dxa"/>
            <w:tcBorders>
              <w:top w:val="single" w:sz="6" w:space="0" w:color="auto"/>
              <w:left w:val="single" w:sz="4" w:space="0" w:color="auto"/>
              <w:bottom w:val="single" w:sz="6" w:space="0" w:color="auto"/>
              <w:right w:val="single" w:sz="6" w:space="0" w:color="auto"/>
            </w:tcBorders>
            <w:vAlign w:val="center"/>
          </w:tcPr>
          <w:p w14:paraId="03789D6C" w14:textId="77777777" w:rsidR="004A39A5" w:rsidRDefault="00D40E7E">
            <w:pPr>
              <w:tabs>
                <w:tab w:val="left" w:pos="8364"/>
              </w:tabs>
              <w:snapToGrid w:val="0"/>
              <w:spacing w:line="72" w:lineRule="atLeast"/>
              <w:ind w:right="-58"/>
              <w:jc w:val="center"/>
              <w:rPr>
                <w:rFonts w:ascii="仿宋_GB2312" w:eastAsia="仿宋_GB2312" w:cs="仿宋_GB2312"/>
                <w:b/>
                <w:bCs/>
                <w:szCs w:val="21"/>
              </w:rPr>
            </w:pPr>
            <w:r>
              <w:rPr>
                <w:rFonts w:ascii="仿宋_GB2312" w:eastAsia="仿宋_GB2312" w:cs="仿宋_GB2312" w:hint="eastAsia"/>
                <w:b/>
                <w:bCs/>
                <w:szCs w:val="21"/>
              </w:rPr>
              <w:t>3</w:t>
            </w:r>
          </w:p>
        </w:tc>
        <w:tc>
          <w:tcPr>
            <w:tcW w:w="1210" w:type="dxa"/>
            <w:tcBorders>
              <w:top w:val="single" w:sz="6" w:space="0" w:color="auto"/>
              <w:left w:val="single" w:sz="6" w:space="0" w:color="auto"/>
              <w:bottom w:val="single" w:sz="6" w:space="0" w:color="auto"/>
              <w:right w:val="single" w:sz="6" w:space="0" w:color="auto"/>
            </w:tcBorders>
            <w:vAlign w:val="center"/>
          </w:tcPr>
          <w:p w14:paraId="244C564E" w14:textId="77777777" w:rsidR="004A39A5" w:rsidRDefault="00D40E7E">
            <w:pPr>
              <w:tabs>
                <w:tab w:val="left" w:pos="8364"/>
              </w:tabs>
              <w:snapToGrid w:val="0"/>
              <w:spacing w:line="72" w:lineRule="atLeast"/>
              <w:ind w:right="-58"/>
              <w:jc w:val="center"/>
              <w:rPr>
                <w:rFonts w:ascii="仿宋_GB2312" w:eastAsia="仿宋_GB2312" w:cs="仿宋_GB2312"/>
                <w:b/>
                <w:bCs/>
                <w:szCs w:val="21"/>
              </w:rPr>
            </w:pPr>
            <w:r>
              <w:rPr>
                <w:rFonts w:ascii="仿宋_GB2312" w:eastAsia="仿宋_GB2312" w:cs="仿宋_GB2312" w:hint="eastAsia"/>
                <w:b/>
                <w:bCs/>
                <w:szCs w:val="21"/>
              </w:rPr>
              <w:t>运输费</w:t>
            </w:r>
          </w:p>
        </w:tc>
        <w:tc>
          <w:tcPr>
            <w:tcW w:w="7517" w:type="dxa"/>
            <w:gridSpan w:val="5"/>
            <w:tcBorders>
              <w:top w:val="single" w:sz="6" w:space="0" w:color="auto"/>
              <w:left w:val="single" w:sz="6" w:space="0" w:color="auto"/>
              <w:bottom w:val="single" w:sz="6" w:space="0" w:color="auto"/>
              <w:right w:val="single" w:sz="4" w:space="0" w:color="auto"/>
            </w:tcBorders>
            <w:vAlign w:val="center"/>
          </w:tcPr>
          <w:p w14:paraId="31BD82D3" w14:textId="77777777" w:rsidR="004A39A5" w:rsidRDefault="00D40E7E">
            <w:pPr>
              <w:tabs>
                <w:tab w:val="left" w:pos="8364"/>
              </w:tabs>
              <w:snapToGrid w:val="0"/>
              <w:ind w:right="-58"/>
              <w:jc w:val="center"/>
              <w:rPr>
                <w:rFonts w:ascii="仿宋_GB2312" w:eastAsia="仿宋_GB2312" w:cs="仿宋_GB2312"/>
                <w:b/>
                <w:bCs/>
                <w:sz w:val="8"/>
                <w:szCs w:val="21"/>
                <w:u w:val="single"/>
              </w:rPr>
            </w:pPr>
            <w:r>
              <w:rPr>
                <w:rFonts w:ascii="仿宋_GB2312" w:eastAsia="仿宋_GB2312" w:cs="仿宋_GB2312" w:hint="eastAsia"/>
                <w:b/>
                <w:bCs/>
                <w:sz w:val="8"/>
                <w:szCs w:val="21"/>
                <w:u w:val="single"/>
              </w:rPr>
              <w:t>0</w:t>
            </w:r>
          </w:p>
        </w:tc>
      </w:tr>
      <w:tr w:rsidR="004A39A5" w14:paraId="12E1ED1B" w14:textId="77777777">
        <w:trPr>
          <w:cantSplit/>
          <w:trHeight w:val="121"/>
          <w:jc w:val="center"/>
        </w:trPr>
        <w:tc>
          <w:tcPr>
            <w:tcW w:w="568" w:type="dxa"/>
            <w:tcBorders>
              <w:top w:val="single" w:sz="6" w:space="0" w:color="auto"/>
              <w:left w:val="single" w:sz="4" w:space="0" w:color="auto"/>
              <w:bottom w:val="single" w:sz="6" w:space="0" w:color="auto"/>
              <w:right w:val="single" w:sz="6" w:space="0" w:color="auto"/>
            </w:tcBorders>
            <w:vAlign w:val="center"/>
          </w:tcPr>
          <w:p w14:paraId="56891A46" w14:textId="77777777" w:rsidR="004A39A5" w:rsidRDefault="00D40E7E">
            <w:pPr>
              <w:tabs>
                <w:tab w:val="left" w:pos="8364"/>
              </w:tabs>
              <w:snapToGrid w:val="0"/>
              <w:spacing w:line="121" w:lineRule="atLeast"/>
              <w:ind w:right="-58"/>
              <w:jc w:val="center"/>
              <w:rPr>
                <w:rFonts w:ascii="仿宋_GB2312" w:eastAsia="仿宋_GB2312" w:cs="仿宋_GB2312"/>
                <w:b/>
                <w:bCs/>
                <w:szCs w:val="21"/>
              </w:rPr>
            </w:pPr>
            <w:r>
              <w:rPr>
                <w:rFonts w:ascii="仿宋_GB2312" w:eastAsia="仿宋_GB2312" w:cs="仿宋_GB2312" w:hint="eastAsia"/>
                <w:b/>
                <w:bCs/>
                <w:szCs w:val="21"/>
              </w:rPr>
              <w:t>4</w:t>
            </w:r>
          </w:p>
        </w:tc>
        <w:tc>
          <w:tcPr>
            <w:tcW w:w="1210" w:type="dxa"/>
            <w:tcBorders>
              <w:top w:val="single" w:sz="6" w:space="0" w:color="auto"/>
              <w:left w:val="single" w:sz="6" w:space="0" w:color="auto"/>
              <w:bottom w:val="single" w:sz="6" w:space="0" w:color="auto"/>
              <w:right w:val="single" w:sz="6" w:space="0" w:color="auto"/>
            </w:tcBorders>
            <w:vAlign w:val="center"/>
          </w:tcPr>
          <w:p w14:paraId="247A7E21" w14:textId="77777777" w:rsidR="004A39A5" w:rsidRDefault="00D40E7E">
            <w:pPr>
              <w:tabs>
                <w:tab w:val="left" w:pos="8364"/>
              </w:tabs>
              <w:snapToGrid w:val="0"/>
              <w:spacing w:line="121" w:lineRule="atLeast"/>
              <w:ind w:right="-58"/>
              <w:jc w:val="center"/>
              <w:rPr>
                <w:rFonts w:ascii="仿宋_GB2312" w:eastAsia="仿宋_GB2312" w:cs="仿宋_GB2312"/>
                <w:b/>
                <w:bCs/>
                <w:szCs w:val="21"/>
              </w:rPr>
            </w:pPr>
            <w:r>
              <w:rPr>
                <w:rFonts w:ascii="仿宋_GB2312" w:eastAsia="仿宋_GB2312" w:cs="仿宋_GB2312" w:hint="eastAsia"/>
                <w:b/>
                <w:bCs/>
                <w:szCs w:val="21"/>
              </w:rPr>
              <w:t>其他费用</w:t>
            </w:r>
          </w:p>
        </w:tc>
        <w:tc>
          <w:tcPr>
            <w:tcW w:w="7517" w:type="dxa"/>
            <w:gridSpan w:val="5"/>
            <w:tcBorders>
              <w:top w:val="single" w:sz="6" w:space="0" w:color="auto"/>
              <w:left w:val="single" w:sz="6" w:space="0" w:color="auto"/>
              <w:bottom w:val="single" w:sz="6" w:space="0" w:color="auto"/>
              <w:right w:val="single" w:sz="4" w:space="0" w:color="auto"/>
            </w:tcBorders>
            <w:vAlign w:val="center"/>
          </w:tcPr>
          <w:p w14:paraId="54EFF921" w14:textId="77777777" w:rsidR="004A39A5" w:rsidRDefault="00D40E7E">
            <w:pPr>
              <w:tabs>
                <w:tab w:val="left" w:pos="8364"/>
              </w:tabs>
              <w:snapToGrid w:val="0"/>
              <w:ind w:right="-58"/>
              <w:jc w:val="center"/>
              <w:rPr>
                <w:rFonts w:ascii="仿宋_GB2312" w:eastAsia="仿宋_GB2312" w:cs="仿宋_GB2312"/>
                <w:b/>
                <w:bCs/>
                <w:sz w:val="12"/>
                <w:szCs w:val="21"/>
                <w:u w:val="single"/>
              </w:rPr>
            </w:pPr>
            <w:r>
              <w:rPr>
                <w:rFonts w:ascii="仿宋_GB2312" w:eastAsia="仿宋_GB2312" w:cs="仿宋_GB2312" w:hint="eastAsia"/>
                <w:b/>
                <w:bCs/>
                <w:sz w:val="12"/>
                <w:szCs w:val="21"/>
                <w:u w:val="single"/>
              </w:rPr>
              <w:t>0</w:t>
            </w:r>
          </w:p>
        </w:tc>
      </w:tr>
      <w:tr w:rsidR="004A39A5" w14:paraId="501A5449" w14:textId="77777777">
        <w:trPr>
          <w:cantSplit/>
          <w:trHeight w:val="294"/>
          <w:jc w:val="center"/>
        </w:trPr>
        <w:tc>
          <w:tcPr>
            <w:tcW w:w="1778" w:type="dxa"/>
            <w:gridSpan w:val="2"/>
            <w:tcBorders>
              <w:top w:val="single" w:sz="6" w:space="0" w:color="auto"/>
              <w:left w:val="single" w:sz="4" w:space="0" w:color="auto"/>
              <w:bottom w:val="single" w:sz="6" w:space="0" w:color="auto"/>
              <w:right w:val="single" w:sz="6" w:space="0" w:color="auto"/>
            </w:tcBorders>
            <w:vAlign w:val="center"/>
          </w:tcPr>
          <w:p w14:paraId="7E10D4F1" w14:textId="77777777" w:rsidR="004A39A5" w:rsidRDefault="00D40E7E">
            <w:pPr>
              <w:widowControl/>
              <w:jc w:val="center"/>
              <w:rPr>
                <w:rFonts w:ascii="仿宋_GB2312" w:eastAsia="仿宋_GB2312" w:cs="仿宋_GB2312"/>
                <w:b/>
                <w:bCs/>
                <w:szCs w:val="21"/>
              </w:rPr>
            </w:pPr>
            <w:r>
              <w:rPr>
                <w:rFonts w:ascii="仿宋_GB2312" w:eastAsia="仿宋_GB2312" w:cs="仿宋_GB2312" w:hint="eastAsia"/>
                <w:b/>
                <w:bCs/>
                <w:szCs w:val="21"/>
              </w:rPr>
              <w:t>合计总价</w:t>
            </w:r>
          </w:p>
          <w:p w14:paraId="1BBCF868" w14:textId="77777777" w:rsidR="004A39A5" w:rsidRDefault="00D40E7E">
            <w:pPr>
              <w:widowControl/>
              <w:jc w:val="center"/>
              <w:rPr>
                <w:rFonts w:ascii="仿宋_GB2312" w:eastAsia="仿宋_GB2312" w:cs="仿宋_GB2312"/>
                <w:b/>
                <w:bCs/>
                <w:szCs w:val="21"/>
              </w:rPr>
            </w:pPr>
            <w:r>
              <w:rPr>
                <w:rFonts w:ascii="仿宋_GB2312" w:eastAsia="仿宋_GB2312" w:cs="仿宋_GB2312" w:hint="eastAsia"/>
                <w:b/>
                <w:bCs/>
                <w:szCs w:val="21"/>
              </w:rPr>
              <w:t>（单位：人民币）</w:t>
            </w:r>
          </w:p>
          <w:p w14:paraId="1082D15A" w14:textId="77777777" w:rsidR="004A39A5" w:rsidRDefault="00D40E7E">
            <w:pPr>
              <w:tabs>
                <w:tab w:val="left" w:pos="8364"/>
              </w:tabs>
              <w:snapToGrid w:val="0"/>
              <w:ind w:right="-58"/>
              <w:jc w:val="center"/>
              <w:rPr>
                <w:rFonts w:ascii="仿宋_GB2312" w:eastAsia="仿宋_GB2312" w:cs="仿宋_GB2312"/>
                <w:b/>
                <w:bCs/>
                <w:szCs w:val="21"/>
              </w:rPr>
            </w:pPr>
            <w:r>
              <w:rPr>
                <w:rFonts w:ascii="仿宋_GB2312" w:eastAsia="仿宋_GB2312" w:cs="仿宋_GB2312" w:hint="eastAsia"/>
                <w:b/>
                <w:bCs/>
                <w:szCs w:val="21"/>
              </w:rPr>
              <w:t>大写及小写</w:t>
            </w:r>
          </w:p>
        </w:tc>
        <w:tc>
          <w:tcPr>
            <w:tcW w:w="7517" w:type="dxa"/>
            <w:gridSpan w:val="5"/>
            <w:tcBorders>
              <w:top w:val="single" w:sz="6" w:space="0" w:color="auto"/>
              <w:left w:val="single" w:sz="6" w:space="0" w:color="auto"/>
              <w:bottom w:val="single" w:sz="6" w:space="0" w:color="auto"/>
              <w:right w:val="single" w:sz="4" w:space="0" w:color="auto"/>
            </w:tcBorders>
            <w:vAlign w:val="center"/>
          </w:tcPr>
          <w:p w14:paraId="40124936" w14:textId="77777777" w:rsidR="004A39A5" w:rsidRDefault="00D40E7E">
            <w:pPr>
              <w:tabs>
                <w:tab w:val="left" w:pos="8364"/>
              </w:tabs>
              <w:snapToGrid w:val="0"/>
              <w:ind w:right="-58"/>
              <w:rPr>
                <w:rFonts w:ascii="仿宋_GB2312" w:eastAsia="仿宋_GB2312" w:cs="仿宋_GB2312"/>
                <w:b/>
                <w:bCs/>
                <w:szCs w:val="21"/>
                <w:u w:val="single"/>
              </w:rPr>
            </w:pPr>
            <w:r>
              <w:rPr>
                <w:rFonts w:ascii="仿宋_GB2312" w:eastAsia="仿宋_GB2312" w:cs="仿宋_GB2312" w:hint="eastAsia"/>
                <w:b/>
                <w:bCs/>
                <w:szCs w:val="21"/>
                <w:u w:val="single"/>
              </w:rPr>
              <w:t>大写：</w:t>
            </w:r>
            <w:r>
              <w:rPr>
                <w:rFonts w:ascii="仿宋_GB2312" w:eastAsia="仿宋_GB2312" w:cs="仿宋_GB2312"/>
                <w:b/>
                <w:bCs/>
                <w:szCs w:val="21"/>
                <w:u w:val="single"/>
              </w:rPr>
              <w:t xml:space="preserve">          </w:t>
            </w:r>
          </w:p>
          <w:p w14:paraId="51676F3A" w14:textId="77777777" w:rsidR="004A39A5" w:rsidRDefault="00D40E7E">
            <w:pPr>
              <w:tabs>
                <w:tab w:val="left" w:pos="8364"/>
              </w:tabs>
              <w:snapToGrid w:val="0"/>
              <w:ind w:right="-58"/>
              <w:rPr>
                <w:rFonts w:ascii="仿宋_GB2312" w:eastAsia="仿宋_GB2312" w:cs="仿宋_GB2312"/>
                <w:b/>
                <w:bCs/>
                <w:szCs w:val="21"/>
                <w:u w:val="single"/>
              </w:rPr>
            </w:pPr>
            <w:r>
              <w:rPr>
                <w:rFonts w:ascii="仿宋_GB2312" w:eastAsia="仿宋_GB2312" w:cs="仿宋_GB2312" w:hint="eastAsia"/>
                <w:b/>
                <w:bCs/>
                <w:szCs w:val="21"/>
                <w:u w:val="single"/>
              </w:rPr>
              <w:t>小写：</w:t>
            </w:r>
            <w:r>
              <w:rPr>
                <w:rFonts w:ascii="仿宋_GB2312" w:eastAsia="仿宋_GB2312" w:cs="仿宋_GB2312"/>
                <w:b/>
                <w:bCs/>
                <w:szCs w:val="21"/>
                <w:u w:val="single"/>
              </w:rPr>
              <w:t xml:space="preserve">          </w:t>
            </w:r>
          </w:p>
        </w:tc>
      </w:tr>
      <w:tr w:rsidR="004A39A5" w14:paraId="26BCEA84" w14:textId="77777777">
        <w:trPr>
          <w:cantSplit/>
          <w:trHeight w:val="282"/>
          <w:jc w:val="center"/>
        </w:trPr>
        <w:tc>
          <w:tcPr>
            <w:tcW w:w="568" w:type="dxa"/>
            <w:tcBorders>
              <w:top w:val="single" w:sz="6" w:space="0" w:color="auto"/>
              <w:left w:val="single" w:sz="4" w:space="0" w:color="auto"/>
              <w:bottom w:val="single" w:sz="6" w:space="0" w:color="auto"/>
              <w:right w:val="single" w:sz="6" w:space="0" w:color="auto"/>
            </w:tcBorders>
            <w:vAlign w:val="center"/>
          </w:tcPr>
          <w:p w14:paraId="365B85C4" w14:textId="77777777" w:rsidR="004A39A5" w:rsidRDefault="00D40E7E">
            <w:pPr>
              <w:tabs>
                <w:tab w:val="left" w:pos="8364"/>
              </w:tabs>
              <w:snapToGrid w:val="0"/>
              <w:ind w:right="-58"/>
              <w:jc w:val="center"/>
              <w:rPr>
                <w:rFonts w:ascii="仿宋_GB2312" w:eastAsia="仿宋_GB2312" w:cs="仿宋_GB2312"/>
                <w:b/>
                <w:bCs/>
                <w:szCs w:val="21"/>
              </w:rPr>
            </w:pPr>
            <w:r>
              <w:rPr>
                <w:rFonts w:ascii="仿宋_GB2312" w:eastAsia="仿宋_GB2312" w:cs="仿宋_GB2312" w:hint="eastAsia"/>
                <w:b/>
                <w:bCs/>
                <w:szCs w:val="21"/>
              </w:rPr>
              <w:t>5</w:t>
            </w:r>
          </w:p>
        </w:tc>
        <w:tc>
          <w:tcPr>
            <w:tcW w:w="1210" w:type="dxa"/>
            <w:tcBorders>
              <w:top w:val="single" w:sz="6" w:space="0" w:color="auto"/>
              <w:left w:val="single" w:sz="6" w:space="0" w:color="auto"/>
              <w:bottom w:val="single" w:sz="6" w:space="0" w:color="auto"/>
              <w:right w:val="single" w:sz="6" w:space="0" w:color="auto"/>
            </w:tcBorders>
            <w:vAlign w:val="center"/>
          </w:tcPr>
          <w:p w14:paraId="15612910" w14:textId="77777777" w:rsidR="004A39A5" w:rsidRDefault="00D40E7E">
            <w:pPr>
              <w:tabs>
                <w:tab w:val="left" w:pos="8364"/>
              </w:tabs>
              <w:snapToGrid w:val="0"/>
              <w:ind w:right="-58"/>
              <w:jc w:val="center"/>
              <w:rPr>
                <w:rFonts w:ascii="仿宋_GB2312" w:eastAsia="仿宋_GB2312" w:cs="仿宋_GB2312"/>
                <w:b/>
                <w:bCs/>
                <w:szCs w:val="21"/>
              </w:rPr>
            </w:pPr>
            <w:r>
              <w:rPr>
                <w:rFonts w:ascii="仿宋_GB2312" w:eastAsia="仿宋_GB2312" w:cs="仿宋_GB2312" w:hint="eastAsia"/>
                <w:b/>
                <w:bCs/>
                <w:szCs w:val="21"/>
              </w:rPr>
              <w:t>响应有效期</w:t>
            </w:r>
          </w:p>
        </w:tc>
        <w:tc>
          <w:tcPr>
            <w:tcW w:w="7517" w:type="dxa"/>
            <w:gridSpan w:val="5"/>
            <w:tcBorders>
              <w:top w:val="single" w:sz="6" w:space="0" w:color="auto"/>
              <w:left w:val="single" w:sz="6" w:space="0" w:color="auto"/>
              <w:bottom w:val="single" w:sz="6" w:space="0" w:color="auto"/>
              <w:right w:val="single" w:sz="4" w:space="0" w:color="auto"/>
            </w:tcBorders>
            <w:vAlign w:val="center"/>
          </w:tcPr>
          <w:p w14:paraId="7BC95BD8" w14:textId="77777777" w:rsidR="004A39A5" w:rsidRDefault="00D40E7E">
            <w:pPr>
              <w:tabs>
                <w:tab w:val="left" w:pos="8364"/>
              </w:tabs>
              <w:snapToGrid w:val="0"/>
              <w:ind w:right="-58"/>
              <w:jc w:val="center"/>
              <w:rPr>
                <w:rFonts w:ascii="仿宋_GB2312" w:eastAsia="仿宋_GB2312" w:cs="仿宋_GB2312"/>
                <w:b/>
                <w:bCs/>
                <w:szCs w:val="21"/>
              </w:rPr>
            </w:pPr>
            <w:r>
              <w:rPr>
                <w:rFonts w:ascii="仿宋_GB2312" w:eastAsia="仿宋_GB2312" w:cs="仿宋_GB2312" w:hint="eastAsia"/>
                <w:szCs w:val="21"/>
              </w:rPr>
              <w:t>自开标之日起90个公历日</w:t>
            </w:r>
          </w:p>
        </w:tc>
      </w:tr>
      <w:tr w:rsidR="004A39A5" w14:paraId="75084222" w14:textId="77777777">
        <w:trPr>
          <w:cantSplit/>
          <w:trHeight w:val="282"/>
          <w:jc w:val="center"/>
        </w:trPr>
        <w:tc>
          <w:tcPr>
            <w:tcW w:w="568" w:type="dxa"/>
            <w:tcBorders>
              <w:top w:val="single" w:sz="6" w:space="0" w:color="auto"/>
              <w:left w:val="single" w:sz="4" w:space="0" w:color="auto"/>
              <w:bottom w:val="single" w:sz="4" w:space="0" w:color="auto"/>
              <w:right w:val="single" w:sz="6" w:space="0" w:color="auto"/>
            </w:tcBorders>
            <w:vAlign w:val="center"/>
          </w:tcPr>
          <w:p w14:paraId="5448F545" w14:textId="77777777" w:rsidR="004A39A5" w:rsidRDefault="00D40E7E">
            <w:pPr>
              <w:tabs>
                <w:tab w:val="left" w:pos="8364"/>
              </w:tabs>
              <w:snapToGrid w:val="0"/>
              <w:ind w:right="-58"/>
              <w:jc w:val="center"/>
              <w:rPr>
                <w:rFonts w:ascii="仿宋_GB2312" w:eastAsia="仿宋_GB2312" w:cs="仿宋_GB2312"/>
                <w:b/>
                <w:bCs/>
                <w:szCs w:val="21"/>
              </w:rPr>
            </w:pPr>
            <w:r>
              <w:rPr>
                <w:rFonts w:ascii="仿宋_GB2312" w:eastAsia="仿宋_GB2312" w:cs="仿宋_GB2312" w:hint="eastAsia"/>
                <w:b/>
                <w:bCs/>
                <w:szCs w:val="21"/>
              </w:rPr>
              <w:t>6</w:t>
            </w:r>
          </w:p>
        </w:tc>
        <w:tc>
          <w:tcPr>
            <w:tcW w:w="1210" w:type="dxa"/>
            <w:tcBorders>
              <w:top w:val="single" w:sz="6" w:space="0" w:color="auto"/>
              <w:left w:val="single" w:sz="6" w:space="0" w:color="auto"/>
              <w:bottom w:val="single" w:sz="4" w:space="0" w:color="auto"/>
              <w:right w:val="single" w:sz="6" w:space="0" w:color="auto"/>
            </w:tcBorders>
            <w:vAlign w:val="center"/>
          </w:tcPr>
          <w:p w14:paraId="3E5E4DFF" w14:textId="77777777" w:rsidR="004A39A5" w:rsidRDefault="00D40E7E">
            <w:pPr>
              <w:tabs>
                <w:tab w:val="left" w:pos="8364"/>
              </w:tabs>
              <w:snapToGrid w:val="0"/>
              <w:ind w:right="-58"/>
              <w:jc w:val="center"/>
              <w:rPr>
                <w:rFonts w:ascii="仿宋_GB2312" w:eastAsia="仿宋_GB2312" w:cs="仿宋_GB2312"/>
                <w:b/>
                <w:bCs/>
                <w:szCs w:val="21"/>
              </w:rPr>
            </w:pPr>
            <w:r>
              <w:rPr>
                <w:rFonts w:ascii="仿宋_GB2312" w:eastAsia="仿宋_GB2312" w:cs="仿宋_GB2312" w:hint="eastAsia"/>
                <w:b/>
                <w:bCs/>
                <w:szCs w:val="21"/>
              </w:rPr>
              <w:t>备注</w:t>
            </w:r>
          </w:p>
        </w:tc>
        <w:tc>
          <w:tcPr>
            <w:tcW w:w="7517" w:type="dxa"/>
            <w:gridSpan w:val="5"/>
            <w:tcBorders>
              <w:top w:val="single" w:sz="6" w:space="0" w:color="auto"/>
              <w:left w:val="single" w:sz="6" w:space="0" w:color="auto"/>
              <w:bottom w:val="single" w:sz="4" w:space="0" w:color="auto"/>
              <w:right w:val="single" w:sz="4" w:space="0" w:color="auto"/>
            </w:tcBorders>
            <w:vAlign w:val="center"/>
          </w:tcPr>
          <w:p w14:paraId="68CB7C29" w14:textId="77777777" w:rsidR="004A39A5" w:rsidRDefault="004A39A5">
            <w:pPr>
              <w:tabs>
                <w:tab w:val="left" w:pos="8364"/>
              </w:tabs>
              <w:snapToGrid w:val="0"/>
              <w:ind w:right="-58"/>
              <w:jc w:val="center"/>
              <w:rPr>
                <w:rFonts w:ascii="仿宋_GB2312" w:eastAsia="仿宋_GB2312" w:cs="仿宋_GB2312"/>
                <w:szCs w:val="21"/>
              </w:rPr>
            </w:pPr>
          </w:p>
        </w:tc>
      </w:tr>
    </w:tbl>
    <w:p w14:paraId="62B07087" w14:textId="77777777" w:rsidR="004A39A5" w:rsidRDefault="00D40E7E">
      <w:pPr>
        <w:shd w:val="clear" w:color="auto" w:fill="FFFFFF"/>
        <w:spacing w:line="280" w:lineRule="exact"/>
        <w:rPr>
          <w:rFonts w:ascii="仿宋_GB2312" w:eastAsia="仿宋_GB2312" w:cs="仿宋_GB2312"/>
          <w:szCs w:val="21"/>
        </w:rPr>
      </w:pPr>
      <w:r>
        <w:rPr>
          <w:rFonts w:ascii="仿宋_GB2312" w:eastAsia="仿宋_GB2312" w:cs="仿宋_GB2312" w:hint="eastAsia"/>
          <w:szCs w:val="21"/>
        </w:rPr>
        <w:t>注：1.响应人须按要求填写所有信息，不得随意更改本表格式。</w:t>
      </w:r>
    </w:p>
    <w:p w14:paraId="26FAB0C4" w14:textId="77777777" w:rsidR="004A39A5" w:rsidRDefault="00D40E7E">
      <w:pPr>
        <w:shd w:val="clear" w:color="auto" w:fill="FFFFFF"/>
        <w:spacing w:line="280" w:lineRule="exact"/>
        <w:ind w:firstLineChars="200" w:firstLine="420"/>
        <w:rPr>
          <w:rStyle w:val="ca-12"/>
          <w:rFonts w:eastAsia="仿宋_GB2312" w:cs="仿宋_GB2312"/>
          <w:sz w:val="21"/>
          <w:szCs w:val="21"/>
          <w:u w:val="single"/>
        </w:rPr>
      </w:pPr>
      <w:r>
        <w:rPr>
          <w:rFonts w:ascii="仿宋_GB2312" w:eastAsia="仿宋_GB2312" w:cs="仿宋_GB2312" w:hint="eastAsia"/>
          <w:szCs w:val="21"/>
        </w:rPr>
        <w:t>2.响应人应报货交采购人指定地点/仓库（包括安装至指定位置）人民币含税价(包括但不限于运输、保险、安装、伴随服务、关税、销售税、总承包服务费、其他税以及合同包含的所有风险、责任等各项应有费用)。</w:t>
      </w:r>
    </w:p>
    <w:p w14:paraId="3C2A4624" w14:textId="77777777" w:rsidR="004A39A5" w:rsidRDefault="00D40E7E">
      <w:pPr>
        <w:shd w:val="clear" w:color="auto" w:fill="FFFFFF"/>
        <w:spacing w:line="280" w:lineRule="exact"/>
        <w:ind w:firstLineChars="200" w:firstLine="420"/>
      </w:pPr>
      <w:r>
        <w:rPr>
          <w:rFonts w:ascii="仿宋_GB2312" w:eastAsia="仿宋_GB2312" w:cs="仿宋_GB2312" w:hint="eastAsia"/>
          <w:szCs w:val="21"/>
        </w:rPr>
        <w:t>3.此表是响应文件的必要文件，是响应文件的组成部分。</w:t>
      </w:r>
    </w:p>
    <w:p w14:paraId="744A5E7B" w14:textId="77777777" w:rsidR="004A39A5" w:rsidRDefault="004A39A5">
      <w:pPr>
        <w:shd w:val="clear" w:color="auto" w:fill="FFFFFF"/>
        <w:spacing w:line="280" w:lineRule="exact"/>
        <w:ind w:firstLineChars="200" w:firstLine="420"/>
        <w:rPr>
          <w:rFonts w:ascii="仿宋_GB2312" w:eastAsia="仿宋_GB2312" w:cs="仿宋_GB2312"/>
          <w:szCs w:val="21"/>
        </w:rPr>
      </w:pPr>
    </w:p>
    <w:p w14:paraId="3DBE8D34" w14:textId="77777777" w:rsidR="004A39A5" w:rsidRDefault="00D40E7E">
      <w:pPr>
        <w:shd w:val="clear" w:color="auto" w:fill="FFFFFF"/>
        <w:adjustRightInd w:val="0"/>
        <w:snapToGrid w:val="0"/>
        <w:jc w:val="right"/>
        <w:rPr>
          <w:rFonts w:ascii="仿宋_GB2312" w:eastAsia="仿宋_GB2312" w:cs="仿宋_GB2312"/>
          <w:szCs w:val="21"/>
        </w:rPr>
      </w:pPr>
      <w:r>
        <w:rPr>
          <w:rFonts w:ascii="仿宋_GB2312" w:eastAsia="仿宋_GB2312" w:cs="仿宋_GB2312" w:hint="eastAsia"/>
          <w:szCs w:val="21"/>
        </w:rPr>
        <w:t>响应人法定代表人（或法定代表人授权代表）签字：</w:t>
      </w:r>
    </w:p>
    <w:p w14:paraId="1F4BB912" w14:textId="77777777" w:rsidR="004A39A5" w:rsidRDefault="00D40E7E">
      <w:pPr>
        <w:shd w:val="clear" w:color="auto" w:fill="FFFFFF"/>
        <w:adjustRightInd w:val="0"/>
        <w:snapToGrid w:val="0"/>
        <w:jc w:val="right"/>
        <w:rPr>
          <w:rFonts w:ascii="仿宋_GB2312" w:eastAsia="仿宋_GB2312" w:cs="仿宋_GB2312"/>
          <w:szCs w:val="21"/>
          <w:u w:val="single"/>
        </w:rPr>
      </w:pPr>
      <w:r>
        <w:rPr>
          <w:rFonts w:ascii="仿宋_GB2312" w:eastAsia="仿宋_GB2312" w:cs="仿宋_GB2312" w:hint="eastAsia"/>
          <w:szCs w:val="21"/>
        </w:rPr>
        <w:t>响应人名称（加盖公章）：</w:t>
      </w:r>
    </w:p>
    <w:p w14:paraId="20DDA785" w14:textId="77777777" w:rsidR="004A39A5" w:rsidRDefault="00D40E7E">
      <w:pPr>
        <w:shd w:val="clear" w:color="auto" w:fill="FFFFFF"/>
        <w:jc w:val="right"/>
        <w:rPr>
          <w:rFonts w:ascii="仿宋_GB2312" w:eastAsia="仿宋_GB2312" w:hAnsi="仿宋_GB2312" w:cs="仿宋_GB2312"/>
          <w:b/>
          <w:bCs/>
          <w:szCs w:val="21"/>
        </w:rPr>
        <w:sectPr w:rsidR="004A39A5">
          <w:pgSz w:w="11907" w:h="16840"/>
          <w:pgMar w:top="1134" w:right="1418" w:bottom="1134" w:left="1418" w:header="737" w:footer="454" w:gutter="0"/>
          <w:pgNumType w:start="1"/>
          <w:cols w:space="720"/>
          <w:docGrid w:type="linesAndChars" w:linePitch="312"/>
        </w:sectPr>
      </w:pPr>
      <w:r>
        <w:rPr>
          <w:rFonts w:ascii="仿宋_GB2312" w:eastAsia="仿宋_GB2312" w:cs="仿宋_GB2312" w:hint="eastAsia"/>
          <w:szCs w:val="21"/>
        </w:rPr>
        <w:t xml:space="preserve">日期：   年  月  日 </w:t>
      </w:r>
    </w:p>
    <w:p w14:paraId="70D826CB" w14:textId="77777777" w:rsidR="004A39A5" w:rsidRDefault="00D40E7E">
      <w:pPr>
        <w:jc w:val="center"/>
        <w:rPr>
          <w:rFonts w:ascii="华文仿宋" w:eastAsia="华文仿宋" w:hAnsi="华文仿宋" w:cs="华文仿宋"/>
          <w:b/>
          <w:bCs/>
          <w:sz w:val="36"/>
          <w:szCs w:val="36"/>
        </w:rPr>
      </w:pPr>
      <w:r>
        <w:rPr>
          <w:rFonts w:ascii="华文仿宋" w:eastAsia="华文仿宋" w:hAnsi="华文仿宋" w:cs="华文仿宋" w:hint="eastAsia"/>
          <w:b/>
          <w:bCs/>
          <w:sz w:val="36"/>
          <w:szCs w:val="36"/>
        </w:rPr>
        <w:lastRenderedPageBreak/>
        <w:t>响应文件签署授权委托书</w:t>
      </w:r>
    </w:p>
    <w:p w14:paraId="6B1D9E12" w14:textId="77777777" w:rsidR="004A39A5" w:rsidRDefault="004A39A5">
      <w:pPr>
        <w:jc w:val="center"/>
        <w:rPr>
          <w:rFonts w:ascii="华文仿宋" w:eastAsia="华文仿宋" w:hAnsi="华文仿宋" w:cs="华文仿宋"/>
          <w:b/>
          <w:bCs/>
          <w:sz w:val="36"/>
          <w:szCs w:val="36"/>
        </w:rPr>
      </w:pPr>
    </w:p>
    <w:p w14:paraId="230E0F92" w14:textId="77777777" w:rsidR="004A39A5" w:rsidRDefault="00D40E7E">
      <w:pPr>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XXX有限公司是中华人民共和国合法企业，位于XX市XX区XX路</w:t>
      </w:r>
      <w:r>
        <w:rPr>
          <w:rFonts w:ascii="华文仿宋" w:eastAsia="华文仿宋" w:hAnsi="华文仿宋" w:cs="华文仿宋"/>
          <w:sz w:val="28"/>
          <w:szCs w:val="28"/>
        </w:rPr>
        <w:t>XX</w:t>
      </w:r>
      <w:r>
        <w:rPr>
          <w:rFonts w:ascii="华文仿宋" w:eastAsia="华文仿宋" w:hAnsi="华文仿宋" w:cs="华文仿宋" w:hint="eastAsia"/>
          <w:sz w:val="28"/>
          <w:szCs w:val="28"/>
        </w:rPr>
        <w:t>号XX座</w:t>
      </w:r>
      <w:r>
        <w:rPr>
          <w:rFonts w:ascii="华文仿宋" w:eastAsia="华文仿宋" w:hAnsi="华文仿宋" w:cs="华文仿宋"/>
          <w:sz w:val="28"/>
          <w:szCs w:val="28"/>
        </w:rPr>
        <w:t>XX</w:t>
      </w:r>
      <w:r>
        <w:rPr>
          <w:rFonts w:ascii="华文仿宋" w:eastAsia="华文仿宋" w:hAnsi="华文仿宋" w:cs="华文仿宋" w:hint="eastAsia"/>
          <w:sz w:val="28"/>
          <w:szCs w:val="28"/>
        </w:rPr>
        <w:t>室。XX</w:t>
      </w:r>
      <w:r>
        <w:rPr>
          <w:rFonts w:ascii="华文仿宋" w:eastAsia="华文仿宋" w:hAnsi="华文仿宋" w:cs="华文仿宋"/>
          <w:sz w:val="28"/>
          <w:szCs w:val="28"/>
        </w:rPr>
        <w:t>X</w:t>
      </w:r>
      <w:r>
        <w:rPr>
          <w:rFonts w:ascii="华文仿宋" w:eastAsia="华文仿宋" w:hAnsi="华文仿宋" w:cs="华文仿宋" w:hint="eastAsia"/>
          <w:sz w:val="28"/>
          <w:szCs w:val="28"/>
        </w:rPr>
        <w:t>（法人/授权人姓名）特授权XXX（被授权人姓名）（身份证号码：</w:t>
      </w:r>
      <w:r>
        <w:rPr>
          <w:rFonts w:ascii="华文仿宋" w:eastAsia="华文仿宋" w:hAnsi="华文仿宋" w:cs="华文仿宋"/>
          <w:sz w:val="28"/>
          <w:szCs w:val="28"/>
        </w:rPr>
        <w:t>XXX</w:t>
      </w:r>
      <w:r>
        <w:rPr>
          <w:rFonts w:ascii="华文仿宋" w:eastAsia="华文仿宋" w:hAnsi="华文仿宋" w:cs="华文仿宋" w:hint="eastAsia"/>
          <w:sz w:val="28"/>
          <w:szCs w:val="28"/>
        </w:rPr>
        <w:t>）代表我公司全权办理中山大学孙逸仙纪念</w:t>
      </w:r>
      <w:proofErr w:type="gramStart"/>
      <w:r>
        <w:rPr>
          <w:rFonts w:ascii="华文仿宋" w:eastAsia="华文仿宋" w:hAnsi="华文仿宋" w:cs="华文仿宋" w:hint="eastAsia"/>
          <w:sz w:val="28"/>
          <w:szCs w:val="28"/>
        </w:rPr>
        <w:t>医院</w:t>
      </w:r>
      <w:r>
        <w:rPr>
          <w:rFonts w:ascii="华文仿宋" w:eastAsia="华文仿宋" w:hAnsi="华文仿宋" w:cs="华文仿宋" w:hint="eastAsia"/>
          <w:sz w:val="28"/>
          <w:szCs w:val="28"/>
          <w:u w:val="single"/>
        </w:rPr>
        <w:t>医院</w:t>
      </w:r>
      <w:proofErr w:type="gramEnd"/>
      <w:r>
        <w:rPr>
          <w:rFonts w:ascii="华文仿宋" w:eastAsia="华文仿宋" w:hAnsi="华文仿宋" w:cs="华文仿宋" w:hint="eastAsia"/>
          <w:sz w:val="28"/>
          <w:szCs w:val="28"/>
          <w:u w:val="single"/>
        </w:rPr>
        <w:t>XXX</w:t>
      </w:r>
      <w:r>
        <w:rPr>
          <w:rFonts w:ascii="华文仿宋" w:eastAsia="华文仿宋" w:hAnsi="华文仿宋" w:cs="华文仿宋" w:hint="eastAsia"/>
          <w:sz w:val="28"/>
          <w:szCs w:val="28"/>
        </w:rPr>
        <w:t>（工程/项目名称）的报名、采购文件报购买、询价、谈判等具体工作，并签署全部与本项目有关的文件、协议、合同。我公司对授权人的签名负全部责任。在撤销授权的书面通知以前，本授权书一直有效，在授权书有效时间内被授权人所签署的所有文件不因授权的撤销而失效。</w:t>
      </w:r>
    </w:p>
    <w:p w14:paraId="18E20A23" w14:textId="77777777" w:rsidR="004A39A5" w:rsidRDefault="004A39A5">
      <w:pPr>
        <w:ind w:firstLineChars="200" w:firstLine="560"/>
        <w:rPr>
          <w:rFonts w:ascii="华文仿宋" w:eastAsia="华文仿宋" w:hAnsi="华文仿宋" w:cs="华文仿宋"/>
          <w:sz w:val="28"/>
          <w:szCs w:val="28"/>
        </w:rPr>
      </w:pPr>
    </w:p>
    <w:p w14:paraId="53505608" w14:textId="77777777" w:rsidR="004A39A5" w:rsidRDefault="004A39A5">
      <w:pPr>
        <w:ind w:firstLineChars="200" w:firstLine="560"/>
        <w:rPr>
          <w:rFonts w:ascii="华文仿宋" w:eastAsia="华文仿宋" w:hAnsi="华文仿宋" w:cs="华文仿宋"/>
          <w:sz w:val="28"/>
          <w:szCs w:val="28"/>
        </w:rPr>
      </w:pPr>
    </w:p>
    <w:p w14:paraId="702F3F33" w14:textId="77777777" w:rsidR="004A39A5" w:rsidRDefault="004A39A5">
      <w:pPr>
        <w:ind w:firstLineChars="200" w:firstLine="560"/>
        <w:rPr>
          <w:rFonts w:ascii="华文仿宋" w:eastAsia="华文仿宋" w:hAnsi="华文仿宋" w:cs="华文仿宋"/>
          <w:sz w:val="28"/>
          <w:szCs w:val="28"/>
        </w:rPr>
      </w:pPr>
    </w:p>
    <w:p w14:paraId="72E0B8FF" w14:textId="77777777" w:rsidR="004A39A5" w:rsidRDefault="00D40E7E">
      <w:pPr>
        <w:rPr>
          <w:rFonts w:ascii="华文仿宋" w:eastAsia="华文仿宋" w:hAnsi="华文仿宋" w:cs="华文仿宋"/>
          <w:sz w:val="24"/>
        </w:rPr>
      </w:pPr>
      <w:r>
        <w:rPr>
          <w:rFonts w:ascii="华文仿宋" w:eastAsia="华文仿宋" w:hAnsi="华文仿宋" w:cs="华文仿宋" w:hint="eastAsia"/>
          <w:sz w:val="24"/>
        </w:rPr>
        <w:t>授权人签名：</w:t>
      </w:r>
    </w:p>
    <w:p w14:paraId="0FE27F30" w14:textId="77777777" w:rsidR="004A39A5" w:rsidRDefault="00D40E7E">
      <w:pPr>
        <w:rPr>
          <w:rFonts w:ascii="华文仿宋" w:eastAsia="华文仿宋" w:hAnsi="华文仿宋" w:cs="华文仿宋"/>
          <w:sz w:val="24"/>
        </w:rPr>
      </w:pPr>
      <w:r>
        <w:rPr>
          <w:rFonts w:ascii="华文仿宋" w:eastAsia="华文仿宋" w:hAnsi="华文仿宋" w:cs="华文仿宋" w:hint="eastAsia"/>
          <w:sz w:val="24"/>
        </w:rPr>
        <w:t>职务：</w:t>
      </w:r>
    </w:p>
    <w:p w14:paraId="112143F7" w14:textId="77777777" w:rsidR="004A39A5" w:rsidRDefault="00D40E7E">
      <w:pPr>
        <w:rPr>
          <w:rFonts w:ascii="华文仿宋" w:eastAsia="华文仿宋" w:hAnsi="华文仿宋" w:cs="华文仿宋"/>
          <w:sz w:val="24"/>
        </w:rPr>
      </w:pPr>
      <w:r>
        <w:rPr>
          <w:rFonts w:ascii="华文仿宋" w:eastAsia="华文仿宋" w:hAnsi="华文仿宋" w:cs="华文仿宋" w:hint="eastAsia"/>
          <w:sz w:val="24"/>
        </w:rPr>
        <w:t>被授权人签名：</w:t>
      </w:r>
    </w:p>
    <w:p w14:paraId="46B312E8" w14:textId="77777777" w:rsidR="004A39A5" w:rsidRDefault="00D40E7E">
      <w:pPr>
        <w:rPr>
          <w:rFonts w:ascii="华文仿宋" w:eastAsia="华文仿宋" w:hAnsi="华文仿宋" w:cs="华文仿宋"/>
          <w:sz w:val="24"/>
        </w:rPr>
      </w:pPr>
      <w:r>
        <w:rPr>
          <w:rFonts w:ascii="华文仿宋" w:eastAsia="华文仿宋" w:hAnsi="华文仿宋" w:cs="华文仿宋" w:hint="eastAsia"/>
          <w:sz w:val="24"/>
        </w:rPr>
        <w:t>职务：</w:t>
      </w:r>
    </w:p>
    <w:p w14:paraId="30E9A9FB" w14:textId="77777777" w:rsidR="004A39A5" w:rsidRDefault="004A39A5">
      <w:pPr>
        <w:rPr>
          <w:rFonts w:ascii="华文仿宋" w:eastAsia="华文仿宋" w:hAnsi="华文仿宋" w:cs="华文仿宋"/>
          <w:sz w:val="24"/>
        </w:rPr>
      </w:pPr>
    </w:p>
    <w:p w14:paraId="13AFB8AD" w14:textId="77777777" w:rsidR="004A39A5" w:rsidRDefault="00D40E7E">
      <w:pPr>
        <w:rPr>
          <w:rFonts w:ascii="华文仿宋" w:eastAsia="华文仿宋" w:hAnsi="华文仿宋" w:cs="华文仿宋"/>
          <w:sz w:val="24"/>
        </w:rPr>
      </w:pPr>
      <w:r>
        <w:rPr>
          <w:rFonts w:ascii="华文仿宋" w:eastAsia="华文仿宋" w:hAnsi="华文仿宋" w:cs="华文仿宋" w:hint="eastAsia"/>
          <w:sz w:val="24"/>
        </w:rPr>
        <w:t>公司盖章：</w:t>
      </w:r>
    </w:p>
    <w:p w14:paraId="0EFA4DC0" w14:textId="77777777" w:rsidR="004A39A5" w:rsidRDefault="004A39A5">
      <w:pPr>
        <w:rPr>
          <w:rFonts w:ascii="华文仿宋" w:eastAsia="华文仿宋" w:hAnsi="华文仿宋" w:cs="华文仿宋"/>
          <w:sz w:val="24"/>
        </w:rPr>
      </w:pPr>
    </w:p>
    <w:p w14:paraId="15FF429A" w14:textId="77777777" w:rsidR="004A39A5" w:rsidRDefault="00D40E7E">
      <w:pPr>
        <w:rPr>
          <w:rFonts w:ascii="华文仿宋" w:eastAsia="华文仿宋" w:hAnsi="华文仿宋" w:cs="华文仿宋"/>
          <w:sz w:val="28"/>
          <w:szCs w:val="28"/>
        </w:rPr>
      </w:pPr>
      <w:r>
        <w:rPr>
          <w:rFonts w:ascii="华文仿宋" w:eastAsia="华文仿宋" w:hAnsi="华文仿宋" w:cs="华文仿宋" w:hint="eastAsia"/>
          <w:sz w:val="24"/>
        </w:rPr>
        <w:t>时间：**年**月**日</w:t>
      </w:r>
    </w:p>
    <w:p w14:paraId="416EB7E3" w14:textId="77777777" w:rsidR="004A39A5" w:rsidRDefault="004A39A5">
      <w:pPr>
        <w:rPr>
          <w:rFonts w:ascii="华文仿宋" w:eastAsia="华文仿宋" w:hAnsi="华文仿宋" w:cs="华文仿宋"/>
          <w:sz w:val="28"/>
          <w:szCs w:val="28"/>
        </w:rPr>
      </w:pPr>
    </w:p>
    <w:p w14:paraId="0C35C28E" w14:textId="77777777" w:rsidR="004A39A5" w:rsidRDefault="004A39A5">
      <w:pPr>
        <w:rPr>
          <w:rFonts w:ascii="华文仿宋" w:eastAsia="华文仿宋" w:hAnsi="华文仿宋" w:cs="华文仿宋"/>
          <w:sz w:val="28"/>
          <w:szCs w:val="28"/>
        </w:rPr>
      </w:pPr>
    </w:p>
    <w:p w14:paraId="68195D36" w14:textId="77777777" w:rsidR="004A39A5" w:rsidRDefault="00D40E7E">
      <w:pPr>
        <w:rPr>
          <w:rFonts w:ascii="华文仿宋" w:eastAsia="华文仿宋" w:hAnsi="华文仿宋" w:cs="华文仿宋"/>
          <w:sz w:val="28"/>
          <w:szCs w:val="28"/>
        </w:rPr>
      </w:pPr>
      <w:r>
        <w:rPr>
          <w:rFonts w:ascii="华文仿宋" w:eastAsia="华文仿宋" w:hAnsi="华文仿宋" w:cs="华文仿宋" w:hint="eastAsia"/>
          <w:sz w:val="28"/>
          <w:szCs w:val="28"/>
        </w:rPr>
        <w:br w:type="page"/>
      </w:r>
    </w:p>
    <w:p w14:paraId="53FFBB3D" w14:textId="77777777" w:rsidR="004A39A5" w:rsidRDefault="00D40E7E">
      <w:pPr>
        <w:rPr>
          <w:rFonts w:ascii="华文仿宋" w:eastAsia="华文仿宋" w:hAnsi="华文仿宋" w:cs="华文仿宋"/>
          <w:sz w:val="28"/>
          <w:szCs w:val="28"/>
        </w:rPr>
      </w:pPr>
      <w:r>
        <w:rPr>
          <w:rFonts w:ascii="华文仿宋" w:eastAsia="华文仿宋" w:hAnsi="华文仿宋" w:cs="华文仿宋" w:hint="eastAsia"/>
          <w:sz w:val="28"/>
          <w:szCs w:val="28"/>
        </w:rPr>
        <w:lastRenderedPageBreak/>
        <w:t>附：</w:t>
      </w:r>
    </w:p>
    <w:p w14:paraId="36E20A0C" w14:textId="77777777" w:rsidR="004A39A5" w:rsidRDefault="00D40E7E">
      <w:pPr>
        <w:numPr>
          <w:ilvl w:val="0"/>
          <w:numId w:val="13"/>
        </w:numPr>
        <w:rPr>
          <w:rFonts w:ascii="华文仿宋" w:eastAsia="华文仿宋" w:hAnsi="华文仿宋" w:cs="华文仿宋"/>
          <w:sz w:val="28"/>
          <w:szCs w:val="28"/>
        </w:rPr>
      </w:pPr>
      <w:r>
        <w:rPr>
          <w:rFonts w:ascii="华文仿宋" w:eastAsia="华文仿宋" w:hAnsi="华文仿宋" w:cs="华文仿宋" w:hint="eastAsia"/>
          <w:sz w:val="28"/>
          <w:szCs w:val="28"/>
        </w:rPr>
        <w:t>授权人身份信息（身份证等有效证件复印件）</w:t>
      </w:r>
    </w:p>
    <w:p w14:paraId="29DB8EC4" w14:textId="77777777" w:rsidR="004A39A5" w:rsidRDefault="004A39A5">
      <w:pPr>
        <w:rPr>
          <w:rFonts w:ascii="华文仿宋" w:eastAsia="华文仿宋" w:hAnsi="华文仿宋" w:cs="华文仿宋"/>
          <w:sz w:val="28"/>
          <w:szCs w:val="28"/>
        </w:rPr>
      </w:pPr>
    </w:p>
    <w:p w14:paraId="63D775EB" w14:textId="77777777" w:rsidR="004A39A5" w:rsidRDefault="004A39A5">
      <w:pPr>
        <w:rPr>
          <w:rFonts w:ascii="华文仿宋" w:eastAsia="华文仿宋" w:hAnsi="华文仿宋" w:cs="华文仿宋"/>
          <w:sz w:val="28"/>
          <w:szCs w:val="28"/>
        </w:rPr>
      </w:pPr>
    </w:p>
    <w:p w14:paraId="7DB88EF6" w14:textId="77777777" w:rsidR="004A39A5" w:rsidRDefault="004A39A5">
      <w:pPr>
        <w:rPr>
          <w:rFonts w:ascii="华文仿宋" w:eastAsia="华文仿宋" w:hAnsi="华文仿宋" w:cs="华文仿宋"/>
          <w:sz w:val="28"/>
          <w:szCs w:val="28"/>
        </w:rPr>
      </w:pPr>
    </w:p>
    <w:p w14:paraId="78014762" w14:textId="77777777" w:rsidR="004A39A5" w:rsidRDefault="004A39A5">
      <w:pPr>
        <w:rPr>
          <w:rFonts w:ascii="华文仿宋" w:eastAsia="华文仿宋" w:hAnsi="华文仿宋" w:cs="华文仿宋"/>
          <w:sz w:val="28"/>
          <w:szCs w:val="28"/>
        </w:rPr>
      </w:pPr>
    </w:p>
    <w:p w14:paraId="42652467" w14:textId="77777777" w:rsidR="004A39A5" w:rsidRDefault="004A39A5">
      <w:pPr>
        <w:rPr>
          <w:rFonts w:ascii="华文仿宋" w:eastAsia="华文仿宋" w:hAnsi="华文仿宋" w:cs="华文仿宋"/>
          <w:sz w:val="28"/>
          <w:szCs w:val="28"/>
        </w:rPr>
      </w:pPr>
    </w:p>
    <w:p w14:paraId="6CD51B76" w14:textId="77777777" w:rsidR="004A39A5" w:rsidRDefault="004A39A5">
      <w:pPr>
        <w:rPr>
          <w:rFonts w:ascii="华文仿宋" w:eastAsia="华文仿宋" w:hAnsi="华文仿宋" w:cs="华文仿宋"/>
          <w:sz w:val="28"/>
          <w:szCs w:val="28"/>
        </w:rPr>
      </w:pPr>
    </w:p>
    <w:p w14:paraId="2C53DB21" w14:textId="77777777" w:rsidR="004A39A5" w:rsidRDefault="004A39A5">
      <w:pPr>
        <w:rPr>
          <w:rFonts w:ascii="华文仿宋" w:eastAsia="华文仿宋" w:hAnsi="华文仿宋" w:cs="华文仿宋"/>
          <w:sz w:val="28"/>
          <w:szCs w:val="28"/>
        </w:rPr>
      </w:pPr>
    </w:p>
    <w:p w14:paraId="6159B8D8" w14:textId="77777777" w:rsidR="004A39A5" w:rsidRDefault="00D40E7E">
      <w:pPr>
        <w:numPr>
          <w:ilvl w:val="0"/>
          <w:numId w:val="13"/>
        </w:numPr>
        <w:rPr>
          <w:rFonts w:ascii="华文仿宋" w:eastAsia="华文仿宋" w:hAnsi="华文仿宋" w:cs="华文仿宋"/>
          <w:sz w:val="28"/>
          <w:szCs w:val="28"/>
        </w:rPr>
      </w:pPr>
      <w:r>
        <w:rPr>
          <w:rFonts w:ascii="华文仿宋" w:eastAsia="华文仿宋" w:hAnsi="华文仿宋" w:cs="华文仿宋" w:hint="eastAsia"/>
          <w:sz w:val="28"/>
          <w:szCs w:val="28"/>
        </w:rPr>
        <w:t>被授权人身份信息（身份证等有效证件复印件）</w:t>
      </w:r>
    </w:p>
    <w:p w14:paraId="22E79C44" w14:textId="77777777" w:rsidR="004A39A5" w:rsidRDefault="004A39A5">
      <w:pPr>
        <w:rPr>
          <w:rFonts w:ascii="华文仿宋" w:eastAsia="华文仿宋" w:hAnsi="华文仿宋" w:cs="华文仿宋"/>
          <w:sz w:val="28"/>
          <w:szCs w:val="28"/>
        </w:rPr>
      </w:pPr>
    </w:p>
    <w:p w14:paraId="76ED864E" w14:textId="77777777" w:rsidR="004A39A5" w:rsidRDefault="004A39A5">
      <w:pPr>
        <w:rPr>
          <w:rFonts w:ascii="华文仿宋" w:eastAsia="华文仿宋" w:hAnsi="华文仿宋" w:cs="华文仿宋"/>
          <w:sz w:val="28"/>
          <w:szCs w:val="28"/>
        </w:rPr>
      </w:pPr>
    </w:p>
    <w:p w14:paraId="167FBD57" w14:textId="77777777" w:rsidR="004A39A5" w:rsidRDefault="004A39A5">
      <w:pPr>
        <w:rPr>
          <w:rFonts w:ascii="华文仿宋" w:eastAsia="华文仿宋" w:hAnsi="华文仿宋" w:cs="华文仿宋"/>
          <w:sz w:val="28"/>
          <w:szCs w:val="28"/>
        </w:rPr>
      </w:pPr>
    </w:p>
    <w:p w14:paraId="22183EF4" w14:textId="77777777" w:rsidR="004A39A5" w:rsidRDefault="004A39A5">
      <w:pPr>
        <w:rPr>
          <w:rFonts w:ascii="华文仿宋" w:eastAsia="华文仿宋" w:hAnsi="华文仿宋" w:cs="华文仿宋"/>
          <w:sz w:val="28"/>
          <w:szCs w:val="28"/>
        </w:rPr>
      </w:pPr>
    </w:p>
    <w:p w14:paraId="36154ECF" w14:textId="77777777" w:rsidR="004A39A5" w:rsidRDefault="004A39A5">
      <w:pPr>
        <w:rPr>
          <w:rFonts w:ascii="华文仿宋" w:eastAsia="华文仿宋" w:hAnsi="华文仿宋" w:cs="华文仿宋"/>
          <w:sz w:val="28"/>
          <w:szCs w:val="28"/>
        </w:rPr>
      </w:pPr>
    </w:p>
    <w:p w14:paraId="0A259AE0" w14:textId="77777777" w:rsidR="004A39A5" w:rsidRDefault="004A39A5">
      <w:pPr>
        <w:rPr>
          <w:rFonts w:ascii="华文仿宋" w:eastAsia="华文仿宋" w:hAnsi="华文仿宋" w:cs="华文仿宋"/>
          <w:sz w:val="28"/>
          <w:szCs w:val="28"/>
        </w:rPr>
      </w:pPr>
    </w:p>
    <w:p w14:paraId="1EEAE5C6" w14:textId="77777777" w:rsidR="004A39A5" w:rsidRDefault="004A39A5">
      <w:pPr>
        <w:rPr>
          <w:rFonts w:ascii="华文仿宋" w:eastAsia="华文仿宋" w:hAnsi="华文仿宋" w:cs="华文仿宋"/>
          <w:sz w:val="28"/>
          <w:szCs w:val="28"/>
        </w:rPr>
      </w:pPr>
    </w:p>
    <w:p w14:paraId="2D6EC515" w14:textId="77777777" w:rsidR="004A39A5" w:rsidRDefault="004A39A5">
      <w:pPr>
        <w:rPr>
          <w:rFonts w:ascii="华文仿宋" w:eastAsia="华文仿宋" w:hAnsi="华文仿宋" w:cs="华文仿宋"/>
          <w:sz w:val="28"/>
          <w:szCs w:val="28"/>
        </w:rPr>
      </w:pPr>
    </w:p>
    <w:p w14:paraId="4A8AF415" w14:textId="77777777" w:rsidR="004A39A5" w:rsidRDefault="004A39A5">
      <w:pPr>
        <w:rPr>
          <w:rFonts w:ascii="华文仿宋" w:eastAsia="华文仿宋" w:hAnsi="华文仿宋" w:cs="华文仿宋"/>
          <w:sz w:val="28"/>
          <w:szCs w:val="28"/>
        </w:rPr>
      </w:pPr>
    </w:p>
    <w:p w14:paraId="2227CFB7" w14:textId="77777777" w:rsidR="004A39A5" w:rsidRDefault="004A39A5">
      <w:pPr>
        <w:rPr>
          <w:rFonts w:ascii="华文仿宋" w:eastAsia="华文仿宋" w:hAnsi="华文仿宋" w:cs="华文仿宋"/>
          <w:sz w:val="28"/>
          <w:szCs w:val="28"/>
        </w:rPr>
      </w:pPr>
    </w:p>
    <w:p w14:paraId="616088E2" w14:textId="77777777" w:rsidR="004A39A5" w:rsidRDefault="004A39A5">
      <w:pPr>
        <w:rPr>
          <w:rFonts w:ascii="华文仿宋" w:eastAsia="华文仿宋" w:hAnsi="华文仿宋" w:cs="华文仿宋"/>
          <w:sz w:val="28"/>
          <w:szCs w:val="28"/>
        </w:rPr>
      </w:pPr>
    </w:p>
    <w:p w14:paraId="34409491" w14:textId="77777777" w:rsidR="004A39A5" w:rsidRDefault="004A39A5">
      <w:pPr>
        <w:pStyle w:val="27"/>
        <w:ind w:firstLine="640"/>
      </w:pPr>
    </w:p>
    <w:p w14:paraId="3496FADE" w14:textId="77777777" w:rsidR="004A39A5" w:rsidRDefault="004A39A5">
      <w:pPr>
        <w:rPr>
          <w:rFonts w:ascii="华文仿宋" w:eastAsia="华文仿宋" w:hAnsi="华文仿宋" w:cs="华文仿宋"/>
          <w:sz w:val="28"/>
          <w:szCs w:val="28"/>
        </w:rPr>
      </w:pPr>
    </w:p>
    <w:p w14:paraId="7A21C736" w14:textId="77777777" w:rsidR="004A39A5" w:rsidRDefault="00D40E7E">
      <w:pPr>
        <w:jc w:val="center"/>
        <w:rPr>
          <w:rFonts w:ascii="华文仿宋" w:eastAsia="华文仿宋" w:hAnsi="华文仿宋" w:cs="华文仿宋"/>
          <w:sz w:val="28"/>
          <w:szCs w:val="28"/>
        </w:rPr>
      </w:pPr>
      <w:r>
        <w:rPr>
          <w:rFonts w:ascii="华文仿宋" w:eastAsia="华文仿宋" w:hAnsi="华文仿宋" w:cs="华文仿宋" w:hint="eastAsia"/>
          <w:sz w:val="28"/>
          <w:szCs w:val="28"/>
        </w:rPr>
        <w:lastRenderedPageBreak/>
        <w:t>供应商信息</w:t>
      </w:r>
    </w:p>
    <w:p w14:paraId="7C47AE09" w14:textId="77777777" w:rsidR="004A39A5" w:rsidRDefault="00D40E7E">
      <w:pPr>
        <w:numPr>
          <w:ilvl w:val="0"/>
          <w:numId w:val="14"/>
        </w:numPr>
        <w:rPr>
          <w:rFonts w:ascii="华文仿宋" w:eastAsia="华文仿宋" w:hAnsi="华文仿宋" w:cs="华文仿宋"/>
          <w:sz w:val="28"/>
          <w:szCs w:val="28"/>
        </w:rPr>
      </w:pPr>
      <w:r>
        <w:rPr>
          <w:rFonts w:ascii="华文仿宋" w:eastAsia="华文仿宋" w:hAnsi="华文仿宋" w:cs="华文仿宋" w:hint="eastAsia"/>
          <w:sz w:val="28"/>
          <w:szCs w:val="28"/>
        </w:rPr>
        <w:t>公司概况</w:t>
      </w:r>
    </w:p>
    <w:p w14:paraId="4847EAF0" w14:textId="77777777" w:rsidR="004A39A5" w:rsidRDefault="00D40E7E">
      <w:pPr>
        <w:rPr>
          <w:rFonts w:ascii="华文仿宋" w:eastAsia="华文仿宋" w:hAnsi="华文仿宋" w:cs="华文仿宋"/>
          <w:sz w:val="28"/>
          <w:szCs w:val="28"/>
        </w:rPr>
      </w:pPr>
      <w:r>
        <w:rPr>
          <w:rFonts w:ascii="华文仿宋" w:eastAsia="华文仿宋" w:hAnsi="华文仿宋" w:cs="华文仿宋" w:hint="eastAsia"/>
          <w:sz w:val="28"/>
          <w:szCs w:val="28"/>
        </w:rPr>
        <w:t>（公司简介及以下信息）</w:t>
      </w:r>
    </w:p>
    <w:p w14:paraId="53176AC6" w14:textId="77777777" w:rsidR="004A39A5" w:rsidRDefault="004A39A5">
      <w:pPr>
        <w:rPr>
          <w:rFonts w:ascii="华文仿宋" w:eastAsia="华文仿宋" w:hAnsi="华文仿宋" w:cs="华文仿宋"/>
          <w:sz w:val="28"/>
          <w:szCs w:val="28"/>
        </w:rPr>
      </w:pPr>
    </w:p>
    <w:p w14:paraId="49D3C547" w14:textId="77777777" w:rsidR="004A39A5" w:rsidRDefault="00D40E7E">
      <w:pPr>
        <w:shd w:val="clear" w:color="auto" w:fill="FFFFFF"/>
        <w:spacing w:line="360" w:lineRule="auto"/>
        <w:ind w:leftChars="200" w:left="5700" w:hangingChars="2200" w:hanging="5280"/>
        <w:rPr>
          <w:rFonts w:ascii="宋体" w:hAnsi="宋体" w:cs="宋体"/>
          <w:sz w:val="24"/>
        </w:rPr>
      </w:pPr>
      <w:r>
        <w:rPr>
          <w:rFonts w:ascii="宋体" w:hAnsi="宋体" w:cs="宋体" w:hint="eastAsia"/>
          <w:sz w:val="24"/>
        </w:rPr>
        <w:t>地址：</w:t>
      </w:r>
      <w:r>
        <w:rPr>
          <w:rFonts w:ascii="宋体" w:hAnsi="宋体" w:cs="宋体" w:hint="eastAsia"/>
          <w:sz w:val="24"/>
          <w:u w:val="single"/>
        </w:rPr>
        <w:t>**市********************</w:t>
      </w:r>
    </w:p>
    <w:p w14:paraId="067FA765" w14:textId="77777777" w:rsidR="004A39A5" w:rsidRDefault="00D40E7E">
      <w:pPr>
        <w:shd w:val="clear" w:color="auto" w:fill="FFFFFF"/>
        <w:spacing w:line="360" w:lineRule="auto"/>
        <w:ind w:firstLine="420"/>
        <w:rPr>
          <w:rFonts w:ascii="宋体" w:hAnsi="宋体" w:cs="宋体"/>
          <w:sz w:val="24"/>
        </w:rPr>
      </w:pPr>
      <w:r>
        <w:rPr>
          <w:rFonts w:ascii="宋体" w:hAnsi="宋体" w:cs="宋体" w:hint="eastAsia"/>
          <w:sz w:val="24"/>
        </w:rPr>
        <w:t>法定代表人：</w:t>
      </w:r>
      <w:r>
        <w:rPr>
          <w:rFonts w:ascii="宋体" w:hAnsi="宋体" w:cs="宋体" w:hint="eastAsia"/>
          <w:sz w:val="24"/>
          <w:u w:val="single"/>
        </w:rPr>
        <w:t>***</w:t>
      </w:r>
    </w:p>
    <w:p w14:paraId="35236C76" w14:textId="77777777" w:rsidR="004A39A5" w:rsidRDefault="00D40E7E">
      <w:pPr>
        <w:shd w:val="clear" w:color="auto" w:fill="FFFFFF"/>
        <w:spacing w:line="360" w:lineRule="auto"/>
        <w:ind w:firstLine="420"/>
        <w:rPr>
          <w:rFonts w:ascii="宋体" w:hAnsi="宋体" w:cs="宋体"/>
          <w:sz w:val="24"/>
          <w:u w:val="single"/>
        </w:rPr>
      </w:pPr>
      <w:r>
        <w:rPr>
          <w:rFonts w:ascii="宋体" w:hAnsi="宋体" w:cs="宋体" w:hint="eastAsia"/>
          <w:sz w:val="24"/>
        </w:rPr>
        <w:t>联系人：</w:t>
      </w:r>
      <w:r>
        <w:rPr>
          <w:rFonts w:ascii="宋体" w:hAnsi="宋体" w:cs="宋体" w:hint="eastAsia"/>
          <w:sz w:val="24"/>
          <w:u w:val="single"/>
        </w:rPr>
        <w:t>***</w:t>
      </w:r>
    </w:p>
    <w:p w14:paraId="0051C234" w14:textId="77777777" w:rsidR="004A39A5" w:rsidRDefault="00D40E7E">
      <w:pPr>
        <w:shd w:val="clear" w:color="auto" w:fill="FFFFFF"/>
        <w:spacing w:line="360" w:lineRule="auto"/>
        <w:ind w:firstLine="420"/>
        <w:rPr>
          <w:rFonts w:ascii="宋体" w:hAnsi="宋体" w:cs="宋体"/>
          <w:sz w:val="24"/>
          <w:u w:val="single"/>
        </w:rPr>
      </w:pPr>
      <w:r>
        <w:rPr>
          <w:rFonts w:ascii="宋体" w:hAnsi="宋体" w:cs="宋体" w:hint="eastAsia"/>
          <w:sz w:val="24"/>
        </w:rPr>
        <w:t>联系电话：</w:t>
      </w:r>
      <w:r>
        <w:rPr>
          <w:rFonts w:ascii="宋体" w:hAnsi="宋体" w:cs="宋体" w:hint="eastAsia"/>
          <w:sz w:val="24"/>
          <w:u w:val="single"/>
        </w:rPr>
        <w:t>*******</w:t>
      </w:r>
    </w:p>
    <w:p w14:paraId="78AA5500" w14:textId="77777777" w:rsidR="004A39A5" w:rsidRDefault="00D40E7E">
      <w:pPr>
        <w:shd w:val="clear" w:color="auto" w:fill="FFFFFF"/>
        <w:spacing w:line="360" w:lineRule="auto"/>
        <w:ind w:firstLine="420"/>
        <w:rPr>
          <w:rFonts w:ascii="宋体" w:hAnsi="宋体" w:cs="宋体"/>
          <w:sz w:val="24"/>
        </w:rPr>
      </w:pPr>
      <w:r>
        <w:rPr>
          <w:rFonts w:ascii="宋体" w:hAnsi="宋体" w:cs="宋体" w:hint="eastAsia"/>
          <w:sz w:val="24"/>
        </w:rPr>
        <w:t>邮政编码：</w:t>
      </w:r>
      <w:r>
        <w:rPr>
          <w:rFonts w:ascii="宋体" w:hAnsi="宋体" w:cs="宋体" w:hint="eastAsia"/>
          <w:sz w:val="24"/>
          <w:u w:val="single"/>
        </w:rPr>
        <w:t xml:space="preserve"> ******</w:t>
      </w:r>
    </w:p>
    <w:p w14:paraId="14D3CE75" w14:textId="77777777" w:rsidR="004A39A5" w:rsidRDefault="00D40E7E">
      <w:pPr>
        <w:shd w:val="clear" w:color="auto" w:fill="FFFFFF"/>
        <w:spacing w:line="360" w:lineRule="auto"/>
        <w:ind w:leftChars="200" w:left="6180" w:hangingChars="2400" w:hanging="5760"/>
        <w:rPr>
          <w:rFonts w:ascii="宋体" w:hAnsi="宋体" w:cs="宋体"/>
          <w:sz w:val="24"/>
        </w:rPr>
      </w:pPr>
      <w:r>
        <w:rPr>
          <w:rFonts w:ascii="宋体" w:hAnsi="宋体" w:cs="宋体" w:hint="eastAsia"/>
          <w:sz w:val="24"/>
        </w:rPr>
        <w:t>开户银行：</w:t>
      </w:r>
      <w:r>
        <w:rPr>
          <w:rFonts w:ascii="宋体" w:hAnsi="宋体" w:cs="宋体" w:hint="eastAsia"/>
          <w:szCs w:val="21"/>
          <w:u w:val="single"/>
        </w:rPr>
        <w:t>中************支行</w:t>
      </w:r>
    </w:p>
    <w:p w14:paraId="38D068BA" w14:textId="77777777" w:rsidR="004A39A5" w:rsidRDefault="00D40E7E">
      <w:pPr>
        <w:shd w:val="clear" w:color="auto" w:fill="FFFFFF"/>
        <w:spacing w:line="360" w:lineRule="auto"/>
        <w:ind w:firstLineChars="200" w:firstLine="480"/>
        <w:rPr>
          <w:rFonts w:ascii="宋体" w:hAnsi="宋体" w:cs="宋体"/>
          <w:sz w:val="24"/>
        </w:rPr>
      </w:pPr>
      <w:proofErr w:type="gramStart"/>
      <w:r>
        <w:rPr>
          <w:rFonts w:ascii="宋体" w:hAnsi="宋体" w:cs="宋体" w:hint="eastAsia"/>
          <w:sz w:val="24"/>
        </w:rPr>
        <w:t>帐号</w:t>
      </w:r>
      <w:proofErr w:type="gramEnd"/>
      <w:r>
        <w:rPr>
          <w:rFonts w:ascii="宋体" w:hAnsi="宋体" w:cs="宋体" w:hint="eastAsia"/>
          <w:sz w:val="24"/>
        </w:rPr>
        <w:t>：</w:t>
      </w:r>
      <w:r>
        <w:rPr>
          <w:rFonts w:ascii="宋体" w:hAnsi="宋体" w:cs="宋体" w:hint="eastAsia"/>
          <w:sz w:val="24"/>
          <w:u w:val="single"/>
        </w:rPr>
        <w:t>2**************3</w:t>
      </w:r>
    </w:p>
    <w:p w14:paraId="35639169" w14:textId="77777777" w:rsidR="004A39A5" w:rsidRDefault="004A39A5">
      <w:pPr>
        <w:rPr>
          <w:rFonts w:ascii="华文仿宋" w:eastAsia="华文仿宋" w:hAnsi="华文仿宋" w:cs="华文仿宋"/>
          <w:sz w:val="28"/>
          <w:szCs w:val="28"/>
        </w:rPr>
      </w:pPr>
    </w:p>
    <w:p w14:paraId="08424B1B" w14:textId="77777777" w:rsidR="004A39A5" w:rsidRDefault="00D40E7E">
      <w:pPr>
        <w:numPr>
          <w:ilvl w:val="0"/>
          <w:numId w:val="14"/>
        </w:numPr>
        <w:rPr>
          <w:rFonts w:ascii="华文仿宋" w:eastAsia="华文仿宋" w:hAnsi="华文仿宋" w:cs="华文仿宋"/>
          <w:sz w:val="28"/>
          <w:szCs w:val="28"/>
        </w:rPr>
      </w:pPr>
      <w:r>
        <w:rPr>
          <w:rFonts w:ascii="华文仿宋" w:eastAsia="华文仿宋" w:hAnsi="华文仿宋" w:cs="华文仿宋" w:hint="eastAsia"/>
          <w:sz w:val="28"/>
          <w:szCs w:val="28"/>
        </w:rPr>
        <w:t>公司营业执照、信用中国及政府采购网站相关信息截图（清晰复印件并加盖公章）</w:t>
      </w:r>
    </w:p>
    <w:p w14:paraId="0F3D89EC" w14:textId="77777777" w:rsidR="004A39A5" w:rsidRDefault="004A39A5">
      <w:pPr>
        <w:rPr>
          <w:rFonts w:ascii="华文仿宋" w:eastAsia="华文仿宋" w:hAnsi="华文仿宋" w:cs="华文仿宋"/>
          <w:sz w:val="28"/>
          <w:szCs w:val="28"/>
        </w:rPr>
      </w:pPr>
    </w:p>
    <w:p w14:paraId="57812528" w14:textId="77777777" w:rsidR="004A39A5" w:rsidRDefault="004A39A5">
      <w:pPr>
        <w:rPr>
          <w:rFonts w:ascii="华文仿宋" w:eastAsia="华文仿宋" w:hAnsi="华文仿宋" w:cs="华文仿宋"/>
          <w:sz w:val="28"/>
          <w:szCs w:val="28"/>
        </w:rPr>
      </w:pPr>
    </w:p>
    <w:p w14:paraId="08496B7B" w14:textId="77777777" w:rsidR="004A39A5" w:rsidRDefault="004A39A5">
      <w:pPr>
        <w:rPr>
          <w:rFonts w:ascii="华文仿宋" w:eastAsia="华文仿宋" w:hAnsi="华文仿宋" w:cs="华文仿宋"/>
          <w:sz w:val="28"/>
          <w:szCs w:val="28"/>
        </w:rPr>
      </w:pPr>
    </w:p>
    <w:p w14:paraId="3C79150F" w14:textId="77777777" w:rsidR="004A39A5" w:rsidRDefault="004A39A5">
      <w:pPr>
        <w:rPr>
          <w:rFonts w:ascii="华文仿宋" w:eastAsia="华文仿宋" w:hAnsi="华文仿宋" w:cs="华文仿宋"/>
          <w:sz w:val="28"/>
          <w:szCs w:val="28"/>
        </w:rPr>
      </w:pPr>
    </w:p>
    <w:p w14:paraId="4F37AFEE" w14:textId="77777777" w:rsidR="004A39A5" w:rsidRDefault="004A39A5">
      <w:pPr>
        <w:rPr>
          <w:rFonts w:ascii="华文仿宋" w:eastAsia="华文仿宋" w:hAnsi="华文仿宋" w:cs="华文仿宋"/>
          <w:sz w:val="28"/>
          <w:szCs w:val="28"/>
        </w:rPr>
      </w:pPr>
    </w:p>
    <w:p w14:paraId="3387FCC6" w14:textId="77777777" w:rsidR="004A39A5" w:rsidRDefault="004A39A5">
      <w:pPr>
        <w:rPr>
          <w:rFonts w:ascii="华文仿宋" w:eastAsia="华文仿宋" w:hAnsi="华文仿宋" w:cs="华文仿宋"/>
          <w:sz w:val="28"/>
          <w:szCs w:val="28"/>
        </w:rPr>
      </w:pPr>
    </w:p>
    <w:p w14:paraId="70E408D0" w14:textId="77777777" w:rsidR="004A39A5" w:rsidRDefault="004A39A5">
      <w:pPr>
        <w:rPr>
          <w:rFonts w:ascii="华文仿宋" w:eastAsia="华文仿宋" w:hAnsi="华文仿宋" w:cs="华文仿宋"/>
          <w:sz w:val="28"/>
          <w:szCs w:val="28"/>
        </w:rPr>
      </w:pPr>
    </w:p>
    <w:p w14:paraId="5CE4E883" w14:textId="77777777" w:rsidR="004A39A5" w:rsidRDefault="004A39A5">
      <w:pPr>
        <w:rPr>
          <w:rFonts w:ascii="华文仿宋" w:eastAsia="华文仿宋" w:hAnsi="华文仿宋" w:cs="华文仿宋"/>
          <w:sz w:val="28"/>
          <w:szCs w:val="28"/>
        </w:rPr>
      </w:pPr>
    </w:p>
    <w:p w14:paraId="097A25AC" w14:textId="77777777" w:rsidR="004A39A5" w:rsidRDefault="004A39A5">
      <w:pPr>
        <w:rPr>
          <w:rFonts w:ascii="华文仿宋" w:eastAsia="华文仿宋" w:hAnsi="华文仿宋" w:cs="华文仿宋"/>
          <w:sz w:val="28"/>
          <w:szCs w:val="28"/>
        </w:rPr>
      </w:pPr>
    </w:p>
    <w:p w14:paraId="6E8808F1" w14:textId="77777777" w:rsidR="004A39A5" w:rsidRDefault="004A39A5">
      <w:pPr>
        <w:rPr>
          <w:rFonts w:ascii="华文仿宋" w:eastAsia="华文仿宋" w:hAnsi="华文仿宋" w:cs="华文仿宋"/>
          <w:sz w:val="28"/>
          <w:szCs w:val="28"/>
        </w:rPr>
      </w:pPr>
    </w:p>
    <w:p w14:paraId="5221326E" w14:textId="77777777" w:rsidR="004A39A5" w:rsidRDefault="004A39A5">
      <w:pPr>
        <w:rPr>
          <w:rFonts w:ascii="华文仿宋" w:eastAsia="华文仿宋" w:hAnsi="华文仿宋" w:cs="华文仿宋"/>
          <w:sz w:val="28"/>
          <w:szCs w:val="28"/>
        </w:rPr>
      </w:pPr>
    </w:p>
    <w:p w14:paraId="35149278" w14:textId="77777777" w:rsidR="004A39A5" w:rsidRDefault="004A39A5"/>
    <w:p w14:paraId="0FCC7FA4" w14:textId="77777777" w:rsidR="004A39A5" w:rsidRDefault="00D40E7E">
      <w:pPr>
        <w:jc w:val="center"/>
        <w:rPr>
          <w:rFonts w:ascii="华文仿宋" w:eastAsia="华文仿宋" w:hAnsi="华文仿宋" w:cs="华文仿宋"/>
          <w:sz w:val="28"/>
          <w:szCs w:val="28"/>
        </w:rPr>
      </w:pPr>
      <w:r>
        <w:rPr>
          <w:rFonts w:ascii="华文仿宋" w:eastAsia="华文仿宋" w:hAnsi="华文仿宋" w:cs="华文仿宋" w:hint="eastAsia"/>
          <w:sz w:val="28"/>
          <w:szCs w:val="28"/>
        </w:rPr>
        <w:t>公司同类业绩情况</w:t>
      </w:r>
    </w:p>
    <w:tbl>
      <w:tblPr>
        <w:tblStyle w:val="aff0"/>
        <w:tblW w:w="0" w:type="auto"/>
        <w:tblLook w:val="04A0" w:firstRow="1" w:lastRow="0" w:firstColumn="1" w:lastColumn="0" w:noHBand="0" w:noVBand="1"/>
      </w:tblPr>
      <w:tblGrid>
        <w:gridCol w:w="690"/>
        <w:gridCol w:w="1996"/>
        <w:gridCol w:w="1959"/>
        <w:gridCol w:w="1128"/>
        <w:gridCol w:w="1574"/>
        <w:gridCol w:w="1170"/>
      </w:tblGrid>
      <w:tr w:rsidR="004A39A5" w14:paraId="7C72DA41" w14:textId="77777777">
        <w:tc>
          <w:tcPr>
            <w:tcW w:w="690" w:type="dxa"/>
          </w:tcPr>
          <w:p w14:paraId="0843F5B1" w14:textId="77777777" w:rsidR="004A39A5" w:rsidRDefault="00D40E7E">
            <w:pPr>
              <w:rPr>
                <w:rFonts w:ascii="华文仿宋" w:eastAsia="华文仿宋" w:hAnsi="华文仿宋" w:cs="华文仿宋"/>
                <w:szCs w:val="21"/>
              </w:rPr>
            </w:pPr>
            <w:r>
              <w:rPr>
                <w:rFonts w:ascii="华文仿宋" w:eastAsia="华文仿宋" w:hAnsi="华文仿宋" w:cs="华文仿宋" w:hint="eastAsia"/>
                <w:szCs w:val="21"/>
              </w:rPr>
              <w:t>序号</w:t>
            </w:r>
          </w:p>
        </w:tc>
        <w:tc>
          <w:tcPr>
            <w:tcW w:w="1996" w:type="dxa"/>
          </w:tcPr>
          <w:p w14:paraId="274A4401" w14:textId="77777777" w:rsidR="004A39A5" w:rsidRDefault="00D40E7E">
            <w:pPr>
              <w:rPr>
                <w:rFonts w:ascii="华文仿宋" w:eastAsia="华文仿宋" w:hAnsi="华文仿宋" w:cs="华文仿宋"/>
                <w:szCs w:val="21"/>
              </w:rPr>
            </w:pPr>
            <w:r>
              <w:rPr>
                <w:rFonts w:ascii="华文仿宋" w:eastAsia="华文仿宋" w:hAnsi="华文仿宋" w:cs="华文仿宋" w:hint="eastAsia"/>
                <w:szCs w:val="21"/>
              </w:rPr>
              <w:t>项目名称</w:t>
            </w:r>
          </w:p>
        </w:tc>
        <w:tc>
          <w:tcPr>
            <w:tcW w:w="1959" w:type="dxa"/>
          </w:tcPr>
          <w:p w14:paraId="1C964B20" w14:textId="77777777" w:rsidR="004A39A5" w:rsidRDefault="00D40E7E">
            <w:pPr>
              <w:rPr>
                <w:rFonts w:ascii="华文仿宋" w:eastAsia="华文仿宋" w:hAnsi="华文仿宋" w:cs="华文仿宋"/>
                <w:szCs w:val="21"/>
              </w:rPr>
            </w:pPr>
            <w:r>
              <w:rPr>
                <w:rFonts w:ascii="华文仿宋" w:eastAsia="华文仿宋" w:hAnsi="华文仿宋" w:cs="华文仿宋" w:hint="eastAsia"/>
                <w:szCs w:val="21"/>
              </w:rPr>
              <w:t>用户单位</w:t>
            </w:r>
          </w:p>
        </w:tc>
        <w:tc>
          <w:tcPr>
            <w:tcW w:w="1128" w:type="dxa"/>
          </w:tcPr>
          <w:p w14:paraId="5E205869" w14:textId="77777777" w:rsidR="004A39A5" w:rsidRDefault="00D40E7E">
            <w:pPr>
              <w:rPr>
                <w:rFonts w:ascii="华文仿宋" w:eastAsia="华文仿宋" w:hAnsi="华文仿宋" w:cs="华文仿宋"/>
                <w:szCs w:val="21"/>
              </w:rPr>
            </w:pPr>
            <w:r>
              <w:rPr>
                <w:rFonts w:ascii="华文仿宋" w:eastAsia="华文仿宋" w:hAnsi="华文仿宋" w:cs="华文仿宋" w:hint="eastAsia"/>
                <w:szCs w:val="21"/>
              </w:rPr>
              <w:t>合同金额</w:t>
            </w:r>
          </w:p>
        </w:tc>
        <w:tc>
          <w:tcPr>
            <w:tcW w:w="1574" w:type="dxa"/>
          </w:tcPr>
          <w:p w14:paraId="461D36BE" w14:textId="77777777" w:rsidR="004A39A5" w:rsidRDefault="00D40E7E">
            <w:pPr>
              <w:rPr>
                <w:rFonts w:ascii="华文仿宋" w:eastAsia="华文仿宋" w:hAnsi="华文仿宋" w:cs="华文仿宋"/>
                <w:szCs w:val="21"/>
              </w:rPr>
            </w:pPr>
            <w:r>
              <w:rPr>
                <w:rFonts w:ascii="华文仿宋" w:eastAsia="华文仿宋" w:hAnsi="华文仿宋" w:cs="华文仿宋" w:hint="eastAsia"/>
                <w:szCs w:val="21"/>
              </w:rPr>
              <w:t>合同签订时间</w:t>
            </w:r>
          </w:p>
        </w:tc>
        <w:tc>
          <w:tcPr>
            <w:tcW w:w="1170" w:type="dxa"/>
          </w:tcPr>
          <w:p w14:paraId="60AC63D9" w14:textId="77777777" w:rsidR="004A39A5" w:rsidRDefault="00D40E7E">
            <w:pPr>
              <w:rPr>
                <w:rFonts w:ascii="华文仿宋" w:eastAsia="华文仿宋" w:hAnsi="华文仿宋" w:cs="华文仿宋"/>
                <w:szCs w:val="21"/>
              </w:rPr>
            </w:pPr>
            <w:r>
              <w:rPr>
                <w:rFonts w:ascii="华文仿宋" w:eastAsia="华文仿宋" w:hAnsi="华文仿宋" w:cs="华文仿宋" w:hint="eastAsia"/>
                <w:szCs w:val="21"/>
              </w:rPr>
              <w:t>备注</w:t>
            </w:r>
          </w:p>
        </w:tc>
      </w:tr>
      <w:tr w:rsidR="004A39A5" w14:paraId="3615BEDD" w14:textId="77777777">
        <w:tc>
          <w:tcPr>
            <w:tcW w:w="690" w:type="dxa"/>
          </w:tcPr>
          <w:p w14:paraId="45BD43BA" w14:textId="77777777" w:rsidR="004A39A5" w:rsidRDefault="00D40E7E">
            <w:pPr>
              <w:rPr>
                <w:rFonts w:ascii="华文仿宋" w:eastAsia="华文仿宋" w:hAnsi="华文仿宋" w:cs="华文仿宋"/>
                <w:szCs w:val="21"/>
              </w:rPr>
            </w:pPr>
            <w:r>
              <w:rPr>
                <w:rFonts w:ascii="华文仿宋" w:eastAsia="华文仿宋" w:hAnsi="华文仿宋" w:cs="华文仿宋" w:hint="eastAsia"/>
                <w:szCs w:val="21"/>
              </w:rPr>
              <w:t>1</w:t>
            </w:r>
          </w:p>
        </w:tc>
        <w:tc>
          <w:tcPr>
            <w:tcW w:w="1996" w:type="dxa"/>
          </w:tcPr>
          <w:p w14:paraId="79B920F4" w14:textId="77777777" w:rsidR="004A39A5" w:rsidRDefault="004A39A5">
            <w:pPr>
              <w:rPr>
                <w:rFonts w:ascii="华文仿宋" w:eastAsia="华文仿宋" w:hAnsi="华文仿宋" w:cs="华文仿宋"/>
                <w:szCs w:val="21"/>
              </w:rPr>
            </w:pPr>
          </w:p>
        </w:tc>
        <w:tc>
          <w:tcPr>
            <w:tcW w:w="1959" w:type="dxa"/>
          </w:tcPr>
          <w:p w14:paraId="345BD814" w14:textId="77777777" w:rsidR="004A39A5" w:rsidRDefault="004A39A5">
            <w:pPr>
              <w:rPr>
                <w:rFonts w:ascii="华文仿宋" w:eastAsia="华文仿宋" w:hAnsi="华文仿宋" w:cs="华文仿宋"/>
                <w:szCs w:val="21"/>
              </w:rPr>
            </w:pPr>
          </w:p>
        </w:tc>
        <w:tc>
          <w:tcPr>
            <w:tcW w:w="1128" w:type="dxa"/>
          </w:tcPr>
          <w:p w14:paraId="3DF03132" w14:textId="77777777" w:rsidR="004A39A5" w:rsidRDefault="004A39A5">
            <w:pPr>
              <w:rPr>
                <w:rFonts w:ascii="华文仿宋" w:eastAsia="华文仿宋" w:hAnsi="华文仿宋" w:cs="华文仿宋"/>
                <w:szCs w:val="21"/>
              </w:rPr>
            </w:pPr>
          </w:p>
        </w:tc>
        <w:tc>
          <w:tcPr>
            <w:tcW w:w="1574" w:type="dxa"/>
          </w:tcPr>
          <w:p w14:paraId="1444C12E" w14:textId="77777777" w:rsidR="004A39A5" w:rsidRDefault="004A39A5">
            <w:pPr>
              <w:rPr>
                <w:rFonts w:ascii="华文仿宋" w:eastAsia="华文仿宋" w:hAnsi="华文仿宋" w:cs="华文仿宋"/>
                <w:szCs w:val="21"/>
              </w:rPr>
            </w:pPr>
          </w:p>
        </w:tc>
        <w:tc>
          <w:tcPr>
            <w:tcW w:w="1170" w:type="dxa"/>
          </w:tcPr>
          <w:p w14:paraId="2A98A0DA" w14:textId="77777777" w:rsidR="004A39A5" w:rsidRDefault="004A39A5">
            <w:pPr>
              <w:rPr>
                <w:rFonts w:ascii="华文仿宋" w:eastAsia="华文仿宋" w:hAnsi="华文仿宋" w:cs="华文仿宋"/>
                <w:szCs w:val="21"/>
              </w:rPr>
            </w:pPr>
          </w:p>
        </w:tc>
      </w:tr>
      <w:tr w:rsidR="004A39A5" w14:paraId="28112C2E" w14:textId="77777777">
        <w:tc>
          <w:tcPr>
            <w:tcW w:w="690" w:type="dxa"/>
          </w:tcPr>
          <w:p w14:paraId="186A2F54" w14:textId="77777777" w:rsidR="004A39A5" w:rsidRDefault="00D40E7E">
            <w:pPr>
              <w:rPr>
                <w:rFonts w:ascii="华文仿宋" w:eastAsia="华文仿宋" w:hAnsi="华文仿宋" w:cs="华文仿宋"/>
                <w:szCs w:val="21"/>
              </w:rPr>
            </w:pPr>
            <w:r>
              <w:rPr>
                <w:rFonts w:ascii="华文仿宋" w:eastAsia="华文仿宋" w:hAnsi="华文仿宋" w:cs="华文仿宋" w:hint="eastAsia"/>
                <w:szCs w:val="21"/>
              </w:rPr>
              <w:t>2</w:t>
            </w:r>
          </w:p>
        </w:tc>
        <w:tc>
          <w:tcPr>
            <w:tcW w:w="1996" w:type="dxa"/>
          </w:tcPr>
          <w:p w14:paraId="2395D503" w14:textId="77777777" w:rsidR="004A39A5" w:rsidRDefault="004A39A5">
            <w:pPr>
              <w:rPr>
                <w:rFonts w:ascii="华文仿宋" w:eastAsia="华文仿宋" w:hAnsi="华文仿宋" w:cs="华文仿宋"/>
                <w:szCs w:val="21"/>
              </w:rPr>
            </w:pPr>
          </w:p>
        </w:tc>
        <w:tc>
          <w:tcPr>
            <w:tcW w:w="1959" w:type="dxa"/>
          </w:tcPr>
          <w:p w14:paraId="293DEBD5" w14:textId="77777777" w:rsidR="004A39A5" w:rsidRDefault="004A39A5">
            <w:pPr>
              <w:rPr>
                <w:rFonts w:ascii="华文仿宋" w:eastAsia="华文仿宋" w:hAnsi="华文仿宋" w:cs="华文仿宋"/>
                <w:szCs w:val="21"/>
              </w:rPr>
            </w:pPr>
          </w:p>
        </w:tc>
        <w:tc>
          <w:tcPr>
            <w:tcW w:w="1128" w:type="dxa"/>
          </w:tcPr>
          <w:p w14:paraId="02F4B912" w14:textId="77777777" w:rsidR="004A39A5" w:rsidRDefault="004A39A5">
            <w:pPr>
              <w:rPr>
                <w:rFonts w:ascii="华文仿宋" w:eastAsia="华文仿宋" w:hAnsi="华文仿宋" w:cs="华文仿宋"/>
                <w:szCs w:val="21"/>
              </w:rPr>
            </w:pPr>
          </w:p>
        </w:tc>
        <w:tc>
          <w:tcPr>
            <w:tcW w:w="1574" w:type="dxa"/>
          </w:tcPr>
          <w:p w14:paraId="79F49A0B" w14:textId="77777777" w:rsidR="004A39A5" w:rsidRDefault="004A39A5">
            <w:pPr>
              <w:rPr>
                <w:rFonts w:ascii="华文仿宋" w:eastAsia="华文仿宋" w:hAnsi="华文仿宋" w:cs="华文仿宋"/>
                <w:szCs w:val="21"/>
              </w:rPr>
            </w:pPr>
          </w:p>
        </w:tc>
        <w:tc>
          <w:tcPr>
            <w:tcW w:w="1170" w:type="dxa"/>
          </w:tcPr>
          <w:p w14:paraId="0C392D9D" w14:textId="77777777" w:rsidR="004A39A5" w:rsidRDefault="004A39A5">
            <w:pPr>
              <w:rPr>
                <w:rFonts w:ascii="华文仿宋" w:eastAsia="华文仿宋" w:hAnsi="华文仿宋" w:cs="华文仿宋"/>
                <w:szCs w:val="21"/>
              </w:rPr>
            </w:pPr>
          </w:p>
        </w:tc>
      </w:tr>
      <w:tr w:rsidR="004A39A5" w14:paraId="0FD6C23B" w14:textId="77777777">
        <w:tc>
          <w:tcPr>
            <w:tcW w:w="690" w:type="dxa"/>
          </w:tcPr>
          <w:p w14:paraId="11D41ACD" w14:textId="77777777" w:rsidR="004A39A5" w:rsidRDefault="00D40E7E">
            <w:pPr>
              <w:rPr>
                <w:rFonts w:ascii="华文仿宋" w:eastAsia="华文仿宋" w:hAnsi="华文仿宋" w:cs="华文仿宋"/>
                <w:szCs w:val="21"/>
              </w:rPr>
            </w:pPr>
            <w:r>
              <w:rPr>
                <w:rFonts w:ascii="华文仿宋" w:eastAsia="华文仿宋" w:hAnsi="华文仿宋" w:cs="华文仿宋" w:hint="eastAsia"/>
                <w:szCs w:val="21"/>
              </w:rPr>
              <w:t>...</w:t>
            </w:r>
          </w:p>
        </w:tc>
        <w:tc>
          <w:tcPr>
            <w:tcW w:w="1996" w:type="dxa"/>
          </w:tcPr>
          <w:p w14:paraId="533B19DC" w14:textId="77777777" w:rsidR="004A39A5" w:rsidRDefault="004A39A5">
            <w:pPr>
              <w:rPr>
                <w:rFonts w:ascii="华文仿宋" w:eastAsia="华文仿宋" w:hAnsi="华文仿宋" w:cs="华文仿宋"/>
                <w:szCs w:val="21"/>
              </w:rPr>
            </w:pPr>
          </w:p>
        </w:tc>
        <w:tc>
          <w:tcPr>
            <w:tcW w:w="1959" w:type="dxa"/>
          </w:tcPr>
          <w:p w14:paraId="7E5E4596" w14:textId="77777777" w:rsidR="004A39A5" w:rsidRDefault="004A39A5">
            <w:pPr>
              <w:rPr>
                <w:rFonts w:ascii="华文仿宋" w:eastAsia="华文仿宋" w:hAnsi="华文仿宋" w:cs="华文仿宋"/>
                <w:szCs w:val="21"/>
              </w:rPr>
            </w:pPr>
          </w:p>
        </w:tc>
        <w:tc>
          <w:tcPr>
            <w:tcW w:w="1128" w:type="dxa"/>
          </w:tcPr>
          <w:p w14:paraId="5BCF7E18" w14:textId="77777777" w:rsidR="004A39A5" w:rsidRDefault="004A39A5">
            <w:pPr>
              <w:rPr>
                <w:rFonts w:ascii="华文仿宋" w:eastAsia="华文仿宋" w:hAnsi="华文仿宋" w:cs="华文仿宋"/>
                <w:szCs w:val="21"/>
              </w:rPr>
            </w:pPr>
          </w:p>
        </w:tc>
        <w:tc>
          <w:tcPr>
            <w:tcW w:w="1574" w:type="dxa"/>
          </w:tcPr>
          <w:p w14:paraId="5D210A1A" w14:textId="77777777" w:rsidR="004A39A5" w:rsidRDefault="004A39A5">
            <w:pPr>
              <w:rPr>
                <w:rFonts w:ascii="华文仿宋" w:eastAsia="华文仿宋" w:hAnsi="华文仿宋" w:cs="华文仿宋"/>
                <w:szCs w:val="21"/>
              </w:rPr>
            </w:pPr>
          </w:p>
        </w:tc>
        <w:tc>
          <w:tcPr>
            <w:tcW w:w="1170" w:type="dxa"/>
          </w:tcPr>
          <w:p w14:paraId="1157C7F3" w14:textId="77777777" w:rsidR="004A39A5" w:rsidRDefault="004A39A5">
            <w:pPr>
              <w:rPr>
                <w:rFonts w:ascii="华文仿宋" w:eastAsia="华文仿宋" w:hAnsi="华文仿宋" w:cs="华文仿宋"/>
                <w:szCs w:val="21"/>
              </w:rPr>
            </w:pPr>
          </w:p>
        </w:tc>
      </w:tr>
    </w:tbl>
    <w:p w14:paraId="208BDC44" w14:textId="77777777" w:rsidR="004A39A5" w:rsidRDefault="00D40E7E">
      <w:pPr>
        <w:rPr>
          <w:rFonts w:ascii="华文仿宋" w:eastAsia="华文仿宋" w:hAnsi="华文仿宋" w:cs="华文仿宋"/>
          <w:sz w:val="28"/>
          <w:szCs w:val="28"/>
        </w:rPr>
      </w:pPr>
      <w:r>
        <w:rPr>
          <w:rFonts w:ascii="华文仿宋" w:eastAsia="华文仿宋" w:hAnsi="华文仿宋" w:cs="华文仿宋" w:hint="eastAsia"/>
          <w:sz w:val="28"/>
          <w:szCs w:val="28"/>
        </w:rPr>
        <w:t>附：上述业绩相关佐证材料</w:t>
      </w:r>
    </w:p>
    <w:p w14:paraId="0309DAC8" w14:textId="77777777" w:rsidR="004A39A5" w:rsidRDefault="004A39A5">
      <w:pPr>
        <w:rPr>
          <w:rFonts w:ascii="华文仿宋" w:eastAsia="华文仿宋" w:hAnsi="华文仿宋" w:cs="华文仿宋"/>
          <w:sz w:val="28"/>
          <w:szCs w:val="28"/>
        </w:rPr>
      </w:pPr>
    </w:p>
    <w:p w14:paraId="21896281" w14:textId="77777777" w:rsidR="004A39A5" w:rsidRDefault="004A39A5">
      <w:pPr>
        <w:rPr>
          <w:rFonts w:ascii="华文仿宋" w:eastAsia="华文仿宋" w:hAnsi="华文仿宋" w:cs="华文仿宋"/>
          <w:sz w:val="28"/>
          <w:szCs w:val="28"/>
        </w:rPr>
      </w:pPr>
    </w:p>
    <w:p w14:paraId="084E6E7F" w14:textId="77777777" w:rsidR="004A39A5" w:rsidRDefault="004A39A5">
      <w:pPr>
        <w:rPr>
          <w:rFonts w:ascii="华文仿宋" w:eastAsia="华文仿宋" w:hAnsi="华文仿宋" w:cs="华文仿宋"/>
          <w:sz w:val="28"/>
          <w:szCs w:val="28"/>
        </w:rPr>
      </w:pPr>
    </w:p>
    <w:p w14:paraId="7A8B75FC" w14:textId="77777777" w:rsidR="004A39A5" w:rsidRDefault="004A39A5">
      <w:pPr>
        <w:rPr>
          <w:rFonts w:ascii="华文仿宋" w:eastAsia="华文仿宋" w:hAnsi="华文仿宋" w:cs="华文仿宋"/>
          <w:sz w:val="28"/>
          <w:szCs w:val="28"/>
        </w:rPr>
      </w:pPr>
    </w:p>
    <w:p w14:paraId="4A6CE081" w14:textId="77777777" w:rsidR="004A39A5" w:rsidRDefault="004A39A5">
      <w:pPr>
        <w:rPr>
          <w:rFonts w:ascii="华文仿宋" w:eastAsia="华文仿宋" w:hAnsi="华文仿宋" w:cs="华文仿宋"/>
          <w:sz w:val="28"/>
          <w:szCs w:val="28"/>
        </w:rPr>
      </w:pPr>
    </w:p>
    <w:p w14:paraId="4EF848C5" w14:textId="77777777" w:rsidR="004A39A5" w:rsidRDefault="004A39A5">
      <w:pPr>
        <w:rPr>
          <w:rFonts w:ascii="华文仿宋" w:eastAsia="华文仿宋" w:hAnsi="华文仿宋" w:cs="华文仿宋"/>
          <w:sz w:val="28"/>
          <w:szCs w:val="28"/>
        </w:rPr>
      </w:pPr>
    </w:p>
    <w:p w14:paraId="718412F5" w14:textId="77777777" w:rsidR="004A39A5" w:rsidRDefault="004A39A5">
      <w:pPr>
        <w:rPr>
          <w:rFonts w:ascii="华文仿宋" w:eastAsia="华文仿宋" w:hAnsi="华文仿宋" w:cs="华文仿宋"/>
          <w:sz w:val="28"/>
          <w:szCs w:val="28"/>
        </w:rPr>
      </w:pPr>
    </w:p>
    <w:p w14:paraId="4FEDCE91" w14:textId="77777777" w:rsidR="004A39A5" w:rsidRDefault="004A39A5">
      <w:pPr>
        <w:rPr>
          <w:rFonts w:ascii="华文仿宋" w:eastAsia="华文仿宋" w:hAnsi="华文仿宋" w:cs="华文仿宋"/>
          <w:sz w:val="28"/>
          <w:szCs w:val="28"/>
        </w:rPr>
      </w:pPr>
    </w:p>
    <w:p w14:paraId="2D19C553" w14:textId="77777777" w:rsidR="004A39A5" w:rsidRDefault="004A39A5">
      <w:pPr>
        <w:rPr>
          <w:rFonts w:ascii="华文仿宋" w:eastAsia="华文仿宋" w:hAnsi="华文仿宋" w:cs="华文仿宋"/>
          <w:sz w:val="28"/>
          <w:szCs w:val="28"/>
        </w:rPr>
      </w:pPr>
    </w:p>
    <w:p w14:paraId="0A94E98E" w14:textId="77777777" w:rsidR="004A39A5" w:rsidRDefault="004A39A5">
      <w:pPr>
        <w:rPr>
          <w:rFonts w:ascii="华文仿宋" w:eastAsia="华文仿宋" w:hAnsi="华文仿宋" w:cs="华文仿宋"/>
          <w:sz w:val="28"/>
          <w:szCs w:val="28"/>
        </w:rPr>
      </w:pPr>
    </w:p>
    <w:p w14:paraId="5377CAA6" w14:textId="77777777" w:rsidR="004A39A5" w:rsidRDefault="004A39A5">
      <w:pPr>
        <w:rPr>
          <w:rFonts w:ascii="华文仿宋" w:eastAsia="华文仿宋" w:hAnsi="华文仿宋" w:cs="华文仿宋"/>
          <w:sz w:val="28"/>
          <w:szCs w:val="28"/>
        </w:rPr>
      </w:pPr>
    </w:p>
    <w:p w14:paraId="7D96EC46" w14:textId="77777777" w:rsidR="004A39A5" w:rsidRDefault="004A39A5">
      <w:pPr>
        <w:rPr>
          <w:rFonts w:ascii="华文仿宋" w:eastAsia="华文仿宋" w:hAnsi="华文仿宋" w:cs="华文仿宋"/>
          <w:sz w:val="28"/>
          <w:szCs w:val="28"/>
        </w:rPr>
      </w:pPr>
    </w:p>
    <w:p w14:paraId="021F33B0" w14:textId="77777777" w:rsidR="004A39A5" w:rsidRDefault="004A39A5">
      <w:pPr>
        <w:rPr>
          <w:rFonts w:ascii="华文仿宋" w:eastAsia="华文仿宋" w:hAnsi="华文仿宋" w:cs="华文仿宋"/>
          <w:sz w:val="28"/>
          <w:szCs w:val="28"/>
        </w:rPr>
      </w:pPr>
    </w:p>
    <w:p w14:paraId="06D62B1D" w14:textId="77777777" w:rsidR="004A39A5" w:rsidRDefault="004A39A5">
      <w:pPr>
        <w:rPr>
          <w:rFonts w:ascii="华文仿宋" w:eastAsia="华文仿宋" w:hAnsi="华文仿宋" w:cs="华文仿宋"/>
          <w:sz w:val="28"/>
          <w:szCs w:val="28"/>
        </w:rPr>
      </w:pPr>
    </w:p>
    <w:p w14:paraId="78E24085" w14:textId="77777777" w:rsidR="004A39A5" w:rsidRDefault="004A39A5">
      <w:pPr>
        <w:rPr>
          <w:rFonts w:ascii="华文仿宋" w:eastAsia="华文仿宋" w:hAnsi="华文仿宋" w:cs="华文仿宋"/>
          <w:sz w:val="28"/>
          <w:szCs w:val="28"/>
        </w:rPr>
      </w:pPr>
    </w:p>
    <w:p w14:paraId="5ACE4ABF" w14:textId="77777777" w:rsidR="004A39A5" w:rsidRDefault="004A39A5">
      <w:pPr>
        <w:rPr>
          <w:rFonts w:ascii="华文仿宋" w:eastAsia="华文仿宋" w:hAnsi="华文仿宋" w:cs="华文仿宋"/>
          <w:sz w:val="28"/>
          <w:szCs w:val="28"/>
        </w:rPr>
      </w:pPr>
    </w:p>
    <w:p w14:paraId="3B12D608" w14:textId="77777777" w:rsidR="004A39A5" w:rsidRDefault="004A39A5">
      <w:pPr>
        <w:rPr>
          <w:rFonts w:ascii="华文仿宋" w:eastAsia="华文仿宋" w:hAnsi="华文仿宋" w:cs="华文仿宋"/>
          <w:sz w:val="28"/>
          <w:szCs w:val="28"/>
        </w:rPr>
      </w:pPr>
    </w:p>
    <w:p w14:paraId="552E54D6" w14:textId="77777777" w:rsidR="004A39A5" w:rsidRDefault="004A39A5">
      <w:pPr>
        <w:rPr>
          <w:rFonts w:ascii="华文仿宋" w:eastAsia="华文仿宋" w:hAnsi="华文仿宋" w:cs="华文仿宋"/>
          <w:sz w:val="28"/>
          <w:szCs w:val="28"/>
        </w:rPr>
      </w:pPr>
    </w:p>
    <w:p w14:paraId="60D5C820" w14:textId="77777777" w:rsidR="004A39A5" w:rsidRDefault="00D40E7E">
      <w:pPr>
        <w:rPr>
          <w:rFonts w:ascii="华文仿宋" w:eastAsia="华文仿宋" w:hAnsi="华文仿宋" w:cs="华文仿宋"/>
          <w:sz w:val="28"/>
          <w:szCs w:val="28"/>
        </w:rPr>
      </w:pPr>
      <w:r>
        <w:rPr>
          <w:rFonts w:ascii="华文仿宋" w:eastAsia="华文仿宋" w:hAnsi="华文仿宋" w:cs="华文仿宋" w:hint="eastAsia"/>
          <w:sz w:val="28"/>
          <w:szCs w:val="28"/>
        </w:rPr>
        <w:lastRenderedPageBreak/>
        <w:t>项目实施方案：</w:t>
      </w:r>
    </w:p>
    <w:p w14:paraId="17ED38E3" w14:textId="77777777" w:rsidR="004A39A5" w:rsidRDefault="004A39A5">
      <w:pPr>
        <w:rPr>
          <w:rFonts w:ascii="华文仿宋" w:eastAsia="华文仿宋" w:hAnsi="华文仿宋" w:cs="华文仿宋"/>
          <w:sz w:val="28"/>
          <w:szCs w:val="28"/>
        </w:rPr>
      </w:pPr>
    </w:p>
    <w:p w14:paraId="30D0CE64" w14:textId="77777777" w:rsidR="004A39A5" w:rsidRDefault="004A39A5">
      <w:pPr>
        <w:rPr>
          <w:rFonts w:ascii="华文仿宋" w:eastAsia="华文仿宋" w:hAnsi="华文仿宋" w:cs="华文仿宋"/>
          <w:sz w:val="28"/>
          <w:szCs w:val="28"/>
        </w:rPr>
      </w:pPr>
    </w:p>
    <w:p w14:paraId="66DC5EB7" w14:textId="77777777" w:rsidR="004A39A5" w:rsidRDefault="00D40E7E">
      <w:pPr>
        <w:rPr>
          <w:rFonts w:ascii="华文仿宋" w:eastAsia="华文仿宋" w:hAnsi="华文仿宋" w:cs="华文仿宋"/>
          <w:sz w:val="28"/>
          <w:szCs w:val="28"/>
        </w:rPr>
      </w:pPr>
      <w:r>
        <w:rPr>
          <w:rFonts w:ascii="华文仿宋" w:eastAsia="华文仿宋" w:hAnsi="华文仿宋" w:cs="华文仿宋" w:hint="eastAsia"/>
          <w:sz w:val="28"/>
          <w:szCs w:val="28"/>
        </w:rPr>
        <w:t>售后服务方案：</w:t>
      </w:r>
    </w:p>
    <w:p w14:paraId="39EC9182" w14:textId="77777777" w:rsidR="004A39A5" w:rsidRDefault="004A39A5">
      <w:pPr>
        <w:rPr>
          <w:rFonts w:ascii="华文仿宋" w:eastAsia="华文仿宋" w:hAnsi="华文仿宋" w:cs="华文仿宋"/>
          <w:sz w:val="28"/>
          <w:szCs w:val="28"/>
        </w:rPr>
      </w:pPr>
    </w:p>
    <w:p w14:paraId="0C06511A" w14:textId="77777777" w:rsidR="004A39A5" w:rsidRDefault="004A39A5">
      <w:pPr>
        <w:rPr>
          <w:rFonts w:ascii="华文仿宋" w:eastAsia="华文仿宋" w:hAnsi="华文仿宋" w:cs="华文仿宋"/>
          <w:sz w:val="28"/>
          <w:szCs w:val="28"/>
        </w:rPr>
      </w:pPr>
    </w:p>
    <w:p w14:paraId="16FDE66A" w14:textId="77777777" w:rsidR="004A39A5" w:rsidRDefault="00D40E7E">
      <w:pPr>
        <w:rPr>
          <w:rFonts w:ascii="华文仿宋" w:eastAsia="华文仿宋" w:hAnsi="华文仿宋" w:cs="华文仿宋"/>
          <w:sz w:val="28"/>
          <w:szCs w:val="28"/>
        </w:rPr>
        <w:sectPr w:rsidR="004A39A5">
          <w:headerReference w:type="default" r:id="rId11"/>
          <w:footerReference w:type="default" r:id="rId12"/>
          <w:pgSz w:w="11907" w:h="16840"/>
          <w:pgMar w:top="1134" w:right="1418" w:bottom="1134" w:left="1418" w:header="737" w:footer="454" w:gutter="0"/>
          <w:pgNumType w:start="1"/>
          <w:cols w:space="720"/>
          <w:docGrid w:type="linesAndChars" w:linePitch="312"/>
        </w:sectPr>
      </w:pPr>
      <w:r>
        <w:rPr>
          <w:rFonts w:ascii="华文仿宋" w:eastAsia="华文仿宋" w:hAnsi="华文仿宋" w:cs="华文仿宋" w:hint="eastAsia"/>
          <w:sz w:val="28"/>
          <w:szCs w:val="28"/>
        </w:rPr>
        <w:t>其他说明</w:t>
      </w:r>
    </w:p>
    <w:p w14:paraId="6C5D442B" w14:textId="77777777" w:rsidR="004A39A5" w:rsidRDefault="00D40E7E">
      <w:pPr>
        <w:shd w:val="clear" w:color="auto" w:fill="FFFFFF"/>
        <w:spacing w:after="145"/>
        <w:rPr>
          <w:rFonts w:ascii="仿宋_GB2312" w:eastAsia="仿宋_GB2312" w:cs="仿宋_GB2312"/>
          <w:sz w:val="24"/>
          <w:shd w:val="clear" w:color="auto" w:fill="FFFFFF"/>
        </w:rPr>
      </w:pPr>
      <w:r>
        <w:rPr>
          <w:rFonts w:ascii="仿宋_GB2312" w:eastAsia="仿宋_GB2312" w:hAnsi="宋体" w:cs="仿宋_GB2312"/>
          <w:b/>
          <w:bCs/>
          <w:sz w:val="24"/>
          <w:shd w:val="clear" w:color="auto" w:fill="FFFFFF"/>
        </w:rPr>
        <w:lastRenderedPageBreak/>
        <w:t>合同编号：</w:t>
      </w:r>
    </w:p>
    <w:p w14:paraId="70F6E16D" w14:textId="77777777" w:rsidR="004A39A5" w:rsidRDefault="004A39A5">
      <w:pPr>
        <w:shd w:val="clear" w:color="auto" w:fill="FFFFFF"/>
        <w:spacing w:line="192" w:lineRule="auto"/>
        <w:rPr>
          <w:rFonts w:ascii="仿宋_GB2312" w:eastAsia="仿宋_GB2312" w:cs="仿宋_GB2312"/>
          <w:shd w:val="clear" w:color="auto" w:fill="FFFFFF"/>
        </w:rPr>
      </w:pPr>
    </w:p>
    <w:p w14:paraId="71BFAE90" w14:textId="77777777" w:rsidR="004A39A5" w:rsidRDefault="004A39A5">
      <w:pPr>
        <w:shd w:val="clear" w:color="auto" w:fill="FFFFFF"/>
        <w:spacing w:line="192" w:lineRule="auto"/>
        <w:rPr>
          <w:rFonts w:ascii="仿宋_GB2312" w:eastAsia="仿宋_GB2312" w:cs="仿宋_GB2312"/>
          <w:shd w:val="clear" w:color="auto" w:fill="FFFFFF"/>
        </w:rPr>
      </w:pPr>
    </w:p>
    <w:p w14:paraId="7BB96D0A" w14:textId="77777777" w:rsidR="004A39A5" w:rsidRDefault="004A39A5">
      <w:pPr>
        <w:shd w:val="clear" w:color="auto" w:fill="FFFFFF"/>
        <w:spacing w:line="192" w:lineRule="auto"/>
        <w:rPr>
          <w:rFonts w:ascii="仿宋_GB2312" w:eastAsia="仿宋_GB2312" w:cs="仿宋_GB2312"/>
          <w:shd w:val="clear" w:color="auto" w:fill="FFFFFF"/>
        </w:rPr>
      </w:pPr>
    </w:p>
    <w:p w14:paraId="573ECDD0" w14:textId="77777777" w:rsidR="004A39A5" w:rsidRDefault="004A39A5">
      <w:pPr>
        <w:shd w:val="clear" w:color="auto" w:fill="FFFFFF"/>
        <w:spacing w:line="192" w:lineRule="auto"/>
        <w:rPr>
          <w:rFonts w:ascii="仿宋_GB2312" w:eastAsia="仿宋_GB2312" w:cs="仿宋_GB2312"/>
          <w:shd w:val="clear" w:color="auto" w:fill="FFFFFF"/>
        </w:rPr>
      </w:pPr>
    </w:p>
    <w:p w14:paraId="3562CAE0" w14:textId="77777777" w:rsidR="004A39A5" w:rsidRDefault="004A39A5">
      <w:pPr>
        <w:shd w:val="clear" w:color="auto" w:fill="FFFFFF"/>
        <w:spacing w:line="192" w:lineRule="auto"/>
        <w:rPr>
          <w:rFonts w:ascii="仿宋_GB2312" w:eastAsia="仿宋_GB2312" w:cs="仿宋_GB2312"/>
          <w:shd w:val="clear" w:color="auto" w:fill="FFFFFF"/>
        </w:rPr>
      </w:pPr>
    </w:p>
    <w:p w14:paraId="0BBDB55E" w14:textId="77777777" w:rsidR="004A39A5" w:rsidRDefault="00D40E7E">
      <w:pPr>
        <w:shd w:val="clear" w:color="auto" w:fill="FFFFFF"/>
        <w:tabs>
          <w:tab w:val="left" w:pos="360"/>
          <w:tab w:val="left" w:pos="540"/>
        </w:tabs>
        <w:spacing w:line="192" w:lineRule="auto"/>
        <w:jc w:val="center"/>
        <w:outlineLvl w:val="0"/>
        <w:rPr>
          <w:rFonts w:ascii="仿宋_GB2312" w:eastAsia="仿宋_GB2312" w:hAnsi="宋体" w:cs="仿宋_GB2312"/>
          <w:sz w:val="52"/>
          <w:szCs w:val="52"/>
          <w:shd w:val="clear" w:color="auto" w:fill="FFFFFF"/>
        </w:rPr>
      </w:pPr>
      <w:r>
        <w:rPr>
          <w:rFonts w:ascii="仿宋_GB2312" w:eastAsia="仿宋_GB2312" w:hAnsi="宋体" w:cs="仿宋_GB2312" w:hint="eastAsia"/>
          <w:sz w:val="52"/>
          <w:szCs w:val="52"/>
          <w:shd w:val="clear" w:color="auto" w:fill="FFFFFF"/>
        </w:rPr>
        <w:t xml:space="preserve">第四部分 </w:t>
      </w:r>
      <w:r>
        <w:rPr>
          <w:rFonts w:ascii="仿宋_GB2312" w:eastAsia="仿宋_GB2312" w:hAnsi="宋体" w:cs="仿宋_GB2312"/>
          <w:sz w:val="52"/>
          <w:szCs w:val="52"/>
          <w:shd w:val="clear" w:color="auto" w:fill="FFFFFF"/>
        </w:rPr>
        <w:t>计算机软件开发合同</w:t>
      </w:r>
    </w:p>
    <w:p w14:paraId="38C48CBE" w14:textId="77777777" w:rsidR="004A39A5" w:rsidRDefault="004A39A5">
      <w:pPr>
        <w:shd w:val="clear" w:color="auto" w:fill="FFFFFF"/>
        <w:spacing w:line="192" w:lineRule="auto"/>
        <w:jc w:val="center"/>
        <w:rPr>
          <w:rFonts w:ascii="仿宋_GB2312" w:eastAsia="仿宋_GB2312" w:hAnsi="宋体" w:cs="仿宋_GB2312"/>
          <w:b/>
          <w:bCs/>
          <w:sz w:val="28"/>
          <w:szCs w:val="28"/>
          <w:shd w:val="clear" w:color="auto" w:fill="FFFFFF"/>
        </w:rPr>
      </w:pPr>
    </w:p>
    <w:p w14:paraId="2D641724" w14:textId="77777777" w:rsidR="004A39A5" w:rsidRDefault="004A39A5">
      <w:pPr>
        <w:shd w:val="clear" w:color="auto" w:fill="FFFFFF"/>
        <w:spacing w:line="192" w:lineRule="auto"/>
        <w:jc w:val="center"/>
        <w:rPr>
          <w:rFonts w:ascii="仿宋_GB2312" w:eastAsia="仿宋_GB2312" w:hAnsi="宋体" w:cs="仿宋_GB2312"/>
          <w:b/>
          <w:bCs/>
          <w:sz w:val="28"/>
          <w:szCs w:val="28"/>
          <w:shd w:val="clear" w:color="auto" w:fill="FFFFFF"/>
        </w:rPr>
      </w:pPr>
    </w:p>
    <w:p w14:paraId="5F8CD6AE" w14:textId="77777777" w:rsidR="004A39A5" w:rsidRDefault="004A39A5">
      <w:pPr>
        <w:shd w:val="clear" w:color="auto" w:fill="FFFFFF"/>
        <w:spacing w:line="192" w:lineRule="auto"/>
        <w:rPr>
          <w:rFonts w:ascii="仿宋_GB2312" w:eastAsia="仿宋_GB2312" w:hAnsi="宋体" w:cs="仿宋_GB2312"/>
          <w:sz w:val="32"/>
          <w:szCs w:val="32"/>
          <w:shd w:val="clear" w:color="auto" w:fill="FFFFFF"/>
        </w:rPr>
      </w:pPr>
    </w:p>
    <w:p w14:paraId="744DC125" w14:textId="77777777" w:rsidR="004A39A5" w:rsidRDefault="004A39A5">
      <w:pPr>
        <w:shd w:val="clear" w:color="auto" w:fill="FFFFFF"/>
        <w:spacing w:line="192" w:lineRule="auto"/>
        <w:rPr>
          <w:rFonts w:ascii="仿宋_GB2312" w:eastAsia="仿宋_GB2312" w:hAnsi="宋体" w:cs="仿宋_GB2312"/>
          <w:sz w:val="32"/>
          <w:szCs w:val="32"/>
          <w:shd w:val="clear" w:color="auto" w:fill="FFFFFF"/>
        </w:rPr>
      </w:pPr>
    </w:p>
    <w:p w14:paraId="36C111EB" w14:textId="77777777" w:rsidR="004A39A5" w:rsidRDefault="004A39A5">
      <w:pPr>
        <w:shd w:val="clear" w:color="auto" w:fill="FFFFFF"/>
        <w:spacing w:line="192" w:lineRule="auto"/>
        <w:rPr>
          <w:rFonts w:ascii="仿宋_GB2312" w:eastAsia="仿宋_GB2312" w:hAnsi="宋体" w:cs="仿宋_GB2312"/>
          <w:sz w:val="32"/>
          <w:szCs w:val="32"/>
          <w:shd w:val="clear" w:color="auto" w:fill="FFFFFF"/>
        </w:rPr>
      </w:pPr>
    </w:p>
    <w:p w14:paraId="2514CA95" w14:textId="77777777" w:rsidR="004A39A5" w:rsidRDefault="004A39A5">
      <w:pPr>
        <w:shd w:val="clear" w:color="auto" w:fill="FFFFFF"/>
        <w:spacing w:line="192" w:lineRule="auto"/>
        <w:rPr>
          <w:rFonts w:ascii="仿宋_GB2312" w:eastAsia="仿宋_GB2312" w:hAnsi="宋体" w:cs="仿宋_GB2312"/>
          <w:sz w:val="32"/>
          <w:szCs w:val="32"/>
          <w:shd w:val="clear" w:color="auto" w:fill="FFFFFF"/>
        </w:rPr>
      </w:pPr>
    </w:p>
    <w:p w14:paraId="29242FB0" w14:textId="77777777" w:rsidR="004A39A5" w:rsidRDefault="004A39A5">
      <w:pPr>
        <w:shd w:val="clear" w:color="auto" w:fill="FFFFFF"/>
        <w:spacing w:line="192" w:lineRule="auto"/>
        <w:rPr>
          <w:rFonts w:ascii="仿宋_GB2312" w:eastAsia="仿宋_GB2312" w:hAnsi="宋体" w:cs="仿宋_GB2312"/>
          <w:sz w:val="32"/>
          <w:szCs w:val="32"/>
          <w:shd w:val="clear" w:color="auto" w:fill="FFFFFF"/>
        </w:rPr>
      </w:pPr>
    </w:p>
    <w:p w14:paraId="52504529" w14:textId="77777777" w:rsidR="004A39A5" w:rsidRDefault="00D40E7E">
      <w:pPr>
        <w:shd w:val="clear" w:color="auto" w:fill="FFFFFF"/>
        <w:spacing w:line="600" w:lineRule="auto"/>
        <w:ind w:leftChars="475" w:left="2438" w:hangingChars="450" w:hanging="1440"/>
        <w:rPr>
          <w:rFonts w:ascii="仿宋_GB2312" w:eastAsia="仿宋_GB2312" w:hAnsi="宋体" w:cs="仿宋_GB2312"/>
          <w:sz w:val="32"/>
          <w:szCs w:val="32"/>
          <w:u w:val="single"/>
          <w:shd w:val="clear" w:color="auto" w:fill="FFFFFF"/>
        </w:rPr>
      </w:pPr>
      <w:r>
        <w:rPr>
          <w:rFonts w:ascii="仿宋_GB2312" w:eastAsia="仿宋_GB2312" w:hAnsi="宋体" w:cs="仿宋_GB2312"/>
          <w:sz w:val="32"/>
          <w:szCs w:val="32"/>
          <w:shd w:val="clear" w:color="auto" w:fill="FFFFFF"/>
        </w:rPr>
        <w:t>项目名称：</w:t>
      </w:r>
      <w:r>
        <w:rPr>
          <w:rFonts w:ascii="仿宋_GB2312" w:eastAsia="仿宋_GB2312" w:hAnsi="宋体" w:cs="仿宋_GB2312" w:hint="eastAsia"/>
          <w:sz w:val="32"/>
          <w:szCs w:val="32"/>
          <w:u w:val="single"/>
          <w:shd w:val="clear" w:color="auto" w:fill="FFFFFF"/>
        </w:rPr>
        <w:t>中山大学孙逸仙纪念医院XXX项目</w:t>
      </w:r>
    </w:p>
    <w:p w14:paraId="45A34A2D" w14:textId="77777777" w:rsidR="004A39A5" w:rsidRDefault="00D40E7E">
      <w:pPr>
        <w:shd w:val="clear" w:color="auto" w:fill="FFFFFF"/>
        <w:spacing w:line="600" w:lineRule="auto"/>
        <w:ind w:left="40" w:firstLineChars="250" w:firstLine="800"/>
        <w:rPr>
          <w:rFonts w:ascii="仿宋_GB2312" w:eastAsia="仿宋_GB2312" w:hAnsi="宋体" w:cs="仿宋_GB2312"/>
          <w:sz w:val="32"/>
          <w:szCs w:val="32"/>
          <w:u w:val="single"/>
          <w:shd w:val="clear" w:color="auto" w:fill="FFFFFF"/>
        </w:rPr>
      </w:pPr>
      <w:r>
        <w:rPr>
          <w:rFonts w:ascii="仿宋_GB2312" w:eastAsia="仿宋_GB2312" w:hAnsi="宋体" w:cs="仿宋_GB2312"/>
          <w:sz w:val="32"/>
          <w:szCs w:val="32"/>
          <w:shd w:val="clear" w:color="auto" w:fill="FFFFFF"/>
        </w:rPr>
        <w:t>委托方（甲方）：</w:t>
      </w:r>
      <w:r>
        <w:rPr>
          <w:rFonts w:ascii="仿宋_GB2312" w:eastAsia="仿宋_GB2312" w:hAnsi="宋体" w:cs="仿宋_GB2312"/>
          <w:sz w:val="32"/>
          <w:szCs w:val="32"/>
          <w:u w:val="single"/>
          <w:shd w:val="clear" w:color="auto" w:fill="FFFFFF"/>
        </w:rPr>
        <w:t>中山大学孙逸仙纪念医院</w:t>
      </w:r>
    </w:p>
    <w:p w14:paraId="6BCBD824" w14:textId="77777777" w:rsidR="004A39A5" w:rsidRDefault="00D40E7E">
      <w:pPr>
        <w:shd w:val="clear" w:color="auto" w:fill="FFFFFF"/>
        <w:spacing w:line="600" w:lineRule="auto"/>
        <w:rPr>
          <w:rFonts w:ascii="仿宋_GB2312" w:eastAsia="仿宋_GB2312" w:hAnsi="宋体" w:cs="仿宋_GB2312"/>
          <w:sz w:val="32"/>
          <w:szCs w:val="32"/>
          <w:u w:val="single"/>
          <w:shd w:val="clear" w:color="auto" w:fill="FFFFFF"/>
        </w:rPr>
      </w:pPr>
      <w:r>
        <w:rPr>
          <w:rFonts w:ascii="仿宋_GB2312" w:eastAsia="仿宋_GB2312" w:hAnsi="宋体" w:cs="仿宋_GB2312"/>
          <w:sz w:val="32"/>
          <w:szCs w:val="32"/>
          <w:shd w:val="clear" w:color="auto" w:fill="FFFFFF"/>
        </w:rPr>
        <w:tab/>
      </w:r>
      <w:r>
        <w:rPr>
          <w:rFonts w:ascii="仿宋_GB2312" w:eastAsia="仿宋_GB2312" w:hAnsi="宋体" w:cs="仿宋_GB2312"/>
          <w:sz w:val="32"/>
          <w:szCs w:val="32"/>
          <w:shd w:val="clear" w:color="auto" w:fill="FFFFFF"/>
        </w:rPr>
        <w:tab/>
        <w:t>受托方（乙方）：</w:t>
      </w:r>
      <w:r>
        <w:rPr>
          <w:rFonts w:ascii="仿宋_GB2312" w:eastAsia="仿宋_GB2312" w:hAnsi="宋体" w:cs="仿宋_GB2312" w:hint="eastAsia"/>
          <w:sz w:val="32"/>
          <w:szCs w:val="32"/>
          <w:u w:val="single"/>
          <w:shd w:val="clear" w:color="auto" w:fill="FFFFFF"/>
        </w:rPr>
        <w:t>XXX有限公司</w:t>
      </w:r>
    </w:p>
    <w:p w14:paraId="157888ED" w14:textId="77777777" w:rsidR="004A39A5" w:rsidRDefault="00D40E7E">
      <w:pPr>
        <w:shd w:val="clear" w:color="auto" w:fill="FFFFFF"/>
        <w:spacing w:line="600" w:lineRule="auto"/>
        <w:ind w:left="40" w:firstLineChars="250" w:firstLine="800"/>
        <w:rPr>
          <w:rFonts w:ascii="仿宋_GB2312" w:eastAsia="仿宋_GB2312" w:hAnsi="宋体" w:cs="仿宋_GB2312"/>
          <w:sz w:val="32"/>
          <w:szCs w:val="32"/>
          <w:u w:val="single"/>
          <w:shd w:val="clear" w:color="auto" w:fill="FFFFFF"/>
        </w:rPr>
      </w:pPr>
      <w:r>
        <w:rPr>
          <w:rFonts w:ascii="仿宋_GB2312" w:eastAsia="仿宋_GB2312" w:hAnsi="宋体" w:cs="仿宋_GB2312"/>
          <w:sz w:val="32"/>
          <w:szCs w:val="32"/>
          <w:shd w:val="clear" w:color="auto" w:fill="FFFFFF"/>
        </w:rPr>
        <w:t>签订地点：</w:t>
      </w:r>
      <w:r>
        <w:rPr>
          <w:rFonts w:ascii="仿宋_GB2312" w:eastAsia="仿宋_GB2312" w:hAnsi="宋体" w:cs="仿宋_GB2312"/>
          <w:sz w:val="32"/>
          <w:szCs w:val="32"/>
          <w:u w:val="single"/>
          <w:shd w:val="clear" w:color="auto" w:fill="FFFFFF"/>
        </w:rPr>
        <w:t xml:space="preserve">   广州市沿江西路107号      </w:t>
      </w:r>
    </w:p>
    <w:p w14:paraId="4C01B491" w14:textId="77777777" w:rsidR="004A39A5" w:rsidRDefault="004A39A5">
      <w:pPr>
        <w:shd w:val="clear" w:color="auto" w:fill="FFFFFF"/>
        <w:spacing w:after="240" w:line="360" w:lineRule="auto"/>
        <w:jc w:val="center"/>
        <w:rPr>
          <w:rFonts w:ascii="仿宋_GB2312" w:eastAsia="仿宋_GB2312" w:hAnsi="宋体" w:cs="仿宋_GB2312"/>
          <w:b/>
          <w:bCs/>
          <w:sz w:val="32"/>
          <w:szCs w:val="32"/>
          <w:shd w:val="clear" w:color="auto" w:fill="FFFFFF"/>
        </w:rPr>
      </w:pPr>
    </w:p>
    <w:p w14:paraId="1BDB0DBF" w14:textId="77777777" w:rsidR="004A39A5" w:rsidRDefault="004A39A5">
      <w:pPr>
        <w:shd w:val="clear" w:color="auto" w:fill="FFFFFF"/>
        <w:spacing w:after="240" w:line="360" w:lineRule="auto"/>
        <w:jc w:val="center"/>
        <w:rPr>
          <w:rFonts w:ascii="仿宋_GB2312" w:eastAsia="仿宋_GB2312" w:hAnsi="宋体" w:cs="仿宋_GB2312"/>
          <w:b/>
          <w:bCs/>
          <w:sz w:val="32"/>
          <w:szCs w:val="32"/>
          <w:shd w:val="clear" w:color="auto" w:fill="FFFFFF"/>
        </w:rPr>
      </w:pPr>
    </w:p>
    <w:p w14:paraId="22FE1F2B" w14:textId="77777777" w:rsidR="004A39A5" w:rsidRDefault="00D40E7E">
      <w:pPr>
        <w:ind w:firstLineChars="100" w:firstLine="280"/>
        <w:rPr>
          <w:rFonts w:ascii="仿宋_GB2312" w:eastAsia="仿宋_GB2312" w:cs="仿宋_GB2312"/>
          <w:sz w:val="28"/>
          <w:szCs w:val="28"/>
          <w:u w:val="single"/>
          <w:shd w:val="clear" w:color="auto" w:fill="FFFFFF"/>
        </w:rPr>
      </w:pPr>
      <w:r>
        <w:rPr>
          <w:rFonts w:ascii="仿宋_GB2312" w:eastAsia="仿宋_GB2312" w:hAnsi="宋体" w:cs="仿宋_GB2312"/>
          <w:sz w:val="28"/>
          <w:szCs w:val="28"/>
          <w:shd w:val="clear" w:color="auto" w:fill="FFFFFF"/>
        </w:rPr>
        <w:br w:type="page"/>
      </w:r>
      <w:r>
        <w:rPr>
          <w:rFonts w:ascii="仿宋_GB2312" w:eastAsia="仿宋_GB2312" w:hAnsi="宋体" w:cs="仿宋_GB2312"/>
          <w:sz w:val="28"/>
          <w:szCs w:val="28"/>
          <w:shd w:val="clear" w:color="auto" w:fill="FFFFFF"/>
        </w:rPr>
        <w:lastRenderedPageBreak/>
        <w:t>委托方（甲方）：</w:t>
      </w:r>
      <w:r>
        <w:rPr>
          <w:rFonts w:ascii="仿宋_GB2312" w:eastAsia="仿宋_GB2312" w:hAnsi="宋体" w:cs="仿宋_GB2312"/>
          <w:sz w:val="28"/>
          <w:szCs w:val="28"/>
          <w:u w:val="single"/>
          <w:shd w:val="clear" w:color="auto" w:fill="FFFFFF"/>
        </w:rPr>
        <w:t xml:space="preserve">中山大学孙逸仙纪念医院 </w:t>
      </w:r>
    </w:p>
    <w:p w14:paraId="40079DF2" w14:textId="77777777" w:rsidR="004A39A5" w:rsidRDefault="00D40E7E">
      <w:pPr>
        <w:shd w:val="clear" w:color="auto" w:fill="FFFFFF"/>
        <w:spacing w:line="312" w:lineRule="auto"/>
        <w:ind w:firstLineChars="100" w:firstLine="280"/>
        <w:rPr>
          <w:rFonts w:ascii="仿宋_GB2312" w:eastAsia="仿宋_GB2312" w:cs="仿宋_GB2312"/>
          <w:sz w:val="28"/>
          <w:szCs w:val="28"/>
          <w:u w:val="single"/>
          <w:shd w:val="clear" w:color="auto" w:fill="FFFFFF"/>
        </w:rPr>
      </w:pPr>
      <w:r>
        <w:rPr>
          <w:rFonts w:ascii="仿宋_GB2312" w:eastAsia="仿宋_GB2312" w:hAnsi="宋体" w:cs="仿宋_GB2312"/>
          <w:sz w:val="28"/>
          <w:szCs w:val="28"/>
          <w:shd w:val="clear" w:color="auto" w:fill="FFFFFF"/>
        </w:rPr>
        <w:t>住所地：</w:t>
      </w:r>
      <w:r>
        <w:rPr>
          <w:rFonts w:ascii="仿宋_GB2312" w:eastAsia="仿宋_GB2312" w:hAnsi="宋体" w:cs="仿宋_GB2312"/>
          <w:sz w:val="28"/>
          <w:szCs w:val="28"/>
          <w:u w:val="single"/>
          <w:shd w:val="clear" w:color="auto" w:fill="FFFFFF"/>
        </w:rPr>
        <w:t>广州市沿江西路1</w:t>
      </w:r>
      <w:r>
        <w:rPr>
          <w:rFonts w:ascii="仿宋_GB2312" w:eastAsia="仿宋_GB2312" w:cs="仿宋_GB2312"/>
          <w:sz w:val="28"/>
          <w:szCs w:val="28"/>
          <w:u w:val="single"/>
          <w:shd w:val="clear" w:color="auto" w:fill="FFFFFF"/>
        </w:rPr>
        <w:t>07</w:t>
      </w:r>
      <w:r>
        <w:rPr>
          <w:rFonts w:ascii="仿宋_GB2312" w:eastAsia="仿宋_GB2312" w:hAnsi="宋体" w:cs="仿宋_GB2312"/>
          <w:sz w:val="28"/>
          <w:szCs w:val="28"/>
          <w:u w:val="single"/>
          <w:shd w:val="clear" w:color="auto" w:fill="FFFFFF"/>
        </w:rPr>
        <w:t>号</w:t>
      </w:r>
    </w:p>
    <w:p w14:paraId="5B8DD13B" w14:textId="77777777" w:rsidR="004A39A5" w:rsidRDefault="00D40E7E">
      <w:pPr>
        <w:shd w:val="clear" w:color="auto" w:fill="FFFFFF"/>
        <w:spacing w:line="312" w:lineRule="auto"/>
        <w:ind w:firstLineChars="100" w:firstLine="280"/>
        <w:rPr>
          <w:rFonts w:ascii="仿宋_GB2312" w:eastAsia="仿宋_GB2312" w:cs="仿宋_GB2312"/>
          <w:sz w:val="28"/>
          <w:szCs w:val="28"/>
          <w:shd w:val="clear" w:color="auto" w:fill="FFFFFF"/>
        </w:rPr>
      </w:pPr>
      <w:r>
        <w:rPr>
          <w:rFonts w:ascii="仿宋_GB2312" w:eastAsia="仿宋_GB2312" w:hAnsi="宋体" w:cs="仿宋_GB2312"/>
          <w:sz w:val="28"/>
          <w:szCs w:val="28"/>
          <w:shd w:val="clear" w:color="auto" w:fill="FFFFFF"/>
        </w:rPr>
        <w:t>法定代表人：</w:t>
      </w:r>
      <w:proofErr w:type="gramStart"/>
      <w:r>
        <w:rPr>
          <w:rFonts w:ascii="仿宋_GB2312" w:eastAsia="仿宋_GB2312" w:hAnsi="宋体" w:cs="仿宋_GB2312"/>
          <w:sz w:val="28"/>
          <w:szCs w:val="28"/>
          <w:u w:val="single"/>
          <w:shd w:val="clear" w:color="auto" w:fill="FFFFFF"/>
        </w:rPr>
        <w:t>宋尔卫</w:t>
      </w:r>
      <w:proofErr w:type="gramEnd"/>
      <w:r>
        <w:rPr>
          <w:rFonts w:ascii="仿宋_GB2312" w:eastAsia="仿宋_GB2312" w:hAnsi="宋体" w:cs="仿宋_GB2312"/>
          <w:sz w:val="28"/>
          <w:szCs w:val="28"/>
          <w:u w:val="single"/>
          <w:shd w:val="clear" w:color="auto" w:fill="FFFFFF"/>
        </w:rPr>
        <w:t xml:space="preserve"> </w:t>
      </w:r>
    </w:p>
    <w:p w14:paraId="6F7D6D25" w14:textId="77777777" w:rsidR="004A39A5" w:rsidRDefault="00D40E7E">
      <w:pPr>
        <w:shd w:val="clear" w:color="auto" w:fill="FFFFFF"/>
        <w:spacing w:line="312" w:lineRule="auto"/>
        <w:ind w:firstLineChars="100" w:firstLine="280"/>
        <w:rPr>
          <w:rFonts w:ascii="仿宋_GB2312" w:eastAsia="仿宋_GB2312" w:cs="仿宋_GB2312"/>
          <w:sz w:val="28"/>
          <w:szCs w:val="28"/>
          <w:shd w:val="clear" w:color="auto" w:fill="FFFFFF"/>
        </w:rPr>
      </w:pPr>
      <w:r>
        <w:rPr>
          <w:rFonts w:ascii="仿宋_GB2312" w:eastAsia="仿宋_GB2312" w:hAnsi="宋体" w:cs="仿宋_GB2312"/>
          <w:sz w:val="28"/>
          <w:szCs w:val="28"/>
          <w:shd w:val="clear" w:color="auto" w:fill="FFFFFF"/>
        </w:rPr>
        <w:t>项目联系人：</w:t>
      </w:r>
      <w:r>
        <w:rPr>
          <w:rFonts w:ascii="宋体" w:hAnsi="宋体" w:cs="宋体" w:hint="eastAsia"/>
          <w:sz w:val="28"/>
          <w:szCs w:val="28"/>
          <w:shd w:val="clear" w:color="auto" w:fill="FFFFFF"/>
        </w:rPr>
        <w:t>蔡跃新</w:t>
      </w:r>
    </w:p>
    <w:p w14:paraId="31F0AA03" w14:textId="77777777" w:rsidR="004A39A5" w:rsidRDefault="00D40E7E">
      <w:pPr>
        <w:shd w:val="clear" w:color="auto" w:fill="FFFFFF"/>
        <w:spacing w:line="312" w:lineRule="auto"/>
        <w:ind w:firstLineChars="100" w:firstLine="280"/>
        <w:rPr>
          <w:rFonts w:ascii="仿宋_GB2312" w:eastAsia="仿宋_GB2312" w:cs="仿宋_GB2312"/>
          <w:sz w:val="28"/>
          <w:szCs w:val="28"/>
          <w:u w:val="single"/>
          <w:shd w:val="clear" w:color="auto" w:fill="FFFFFF"/>
        </w:rPr>
      </w:pPr>
      <w:r>
        <w:rPr>
          <w:rFonts w:ascii="仿宋_GB2312" w:eastAsia="仿宋_GB2312" w:hAnsi="宋体" w:cs="仿宋_GB2312"/>
          <w:sz w:val="28"/>
          <w:szCs w:val="28"/>
          <w:shd w:val="clear" w:color="auto" w:fill="FFFFFF"/>
        </w:rPr>
        <w:t>通讯地址：</w:t>
      </w:r>
      <w:r>
        <w:rPr>
          <w:rFonts w:ascii="仿宋_GB2312" w:eastAsia="仿宋_GB2312" w:hAnsi="宋体" w:cs="仿宋_GB2312" w:hint="eastAsia"/>
          <w:sz w:val="28"/>
          <w:szCs w:val="28"/>
          <w:shd w:val="clear" w:color="auto" w:fill="FFFFFF"/>
        </w:rPr>
        <w:t>广州市沿江西路107号</w:t>
      </w:r>
    </w:p>
    <w:p w14:paraId="2A3709A0" w14:textId="77777777" w:rsidR="004A39A5" w:rsidRDefault="00D40E7E">
      <w:pPr>
        <w:shd w:val="clear" w:color="auto" w:fill="FFFFFF"/>
        <w:spacing w:line="312" w:lineRule="auto"/>
        <w:ind w:firstLineChars="100" w:firstLine="280"/>
        <w:rPr>
          <w:rFonts w:ascii="仿宋_GB2312" w:eastAsia="仿宋_GB2312" w:cs="仿宋_GB2312"/>
          <w:sz w:val="28"/>
          <w:szCs w:val="28"/>
          <w:shd w:val="clear" w:color="auto" w:fill="FFFFFF"/>
        </w:rPr>
      </w:pPr>
      <w:r>
        <w:rPr>
          <w:rFonts w:ascii="仿宋_GB2312" w:eastAsia="仿宋_GB2312" w:hAnsi="宋体" w:cs="仿宋_GB2312"/>
          <w:sz w:val="28"/>
          <w:szCs w:val="28"/>
          <w:shd w:val="clear" w:color="auto" w:fill="FFFFFF"/>
        </w:rPr>
        <w:t>邮政编码：</w:t>
      </w:r>
      <w:r>
        <w:rPr>
          <w:rFonts w:ascii="仿宋_GB2312" w:eastAsia="仿宋_GB2312" w:hAnsi="宋体" w:cs="仿宋_GB2312" w:hint="eastAsia"/>
          <w:sz w:val="28"/>
          <w:szCs w:val="28"/>
          <w:shd w:val="clear" w:color="auto" w:fill="FFFFFF"/>
        </w:rPr>
        <w:t>510120</w:t>
      </w:r>
    </w:p>
    <w:p w14:paraId="187AEE43" w14:textId="77777777" w:rsidR="004A39A5" w:rsidRDefault="00D40E7E">
      <w:pPr>
        <w:shd w:val="clear" w:color="auto" w:fill="FFFFFF"/>
        <w:spacing w:line="312" w:lineRule="auto"/>
        <w:ind w:firstLineChars="100" w:firstLine="280"/>
        <w:rPr>
          <w:rFonts w:ascii="仿宋_GB2312" w:eastAsia="仿宋_GB2312" w:cs="仿宋_GB2312"/>
          <w:sz w:val="28"/>
          <w:szCs w:val="28"/>
          <w:shd w:val="clear" w:color="auto" w:fill="FFFFFF"/>
        </w:rPr>
      </w:pPr>
      <w:r>
        <w:rPr>
          <w:rFonts w:ascii="仿宋_GB2312" w:eastAsia="仿宋_GB2312" w:hAnsi="宋体" w:cs="仿宋_GB2312"/>
          <w:sz w:val="28"/>
          <w:szCs w:val="28"/>
          <w:shd w:val="clear" w:color="auto" w:fill="FFFFFF"/>
        </w:rPr>
        <w:t>电话：</w:t>
      </w:r>
      <w:r>
        <w:rPr>
          <w:rFonts w:ascii="仿宋_GB2312" w:eastAsia="仿宋_GB2312" w:hAnsi="宋体" w:cs="仿宋_GB2312" w:hint="eastAsia"/>
          <w:sz w:val="28"/>
          <w:szCs w:val="28"/>
          <w:shd w:val="clear" w:color="auto" w:fill="FFFFFF"/>
        </w:rPr>
        <w:t>020-8133</w:t>
      </w:r>
      <w:r>
        <w:rPr>
          <w:rFonts w:ascii="仿宋_GB2312" w:eastAsia="仿宋_GB2312" w:hAnsi="宋体" w:cs="仿宋_GB2312"/>
          <w:sz w:val="28"/>
          <w:szCs w:val="28"/>
          <w:shd w:val="clear" w:color="auto" w:fill="FFFFFF"/>
        </w:rPr>
        <w:t>2578</w:t>
      </w:r>
    </w:p>
    <w:p w14:paraId="14CAE9A4" w14:textId="77777777" w:rsidR="004A39A5" w:rsidRDefault="004A39A5">
      <w:pPr>
        <w:shd w:val="clear" w:color="auto" w:fill="FFFFFF"/>
        <w:spacing w:line="312" w:lineRule="auto"/>
        <w:ind w:firstLineChars="100" w:firstLine="280"/>
        <w:rPr>
          <w:rFonts w:ascii="仿宋_GB2312" w:eastAsia="仿宋_GB2312" w:cs="仿宋_GB2312"/>
          <w:sz w:val="28"/>
          <w:szCs w:val="28"/>
          <w:shd w:val="clear" w:color="auto" w:fill="FFFFFF"/>
        </w:rPr>
      </w:pPr>
    </w:p>
    <w:p w14:paraId="05312B5E" w14:textId="77777777" w:rsidR="004A39A5" w:rsidRDefault="00D40E7E">
      <w:pPr>
        <w:shd w:val="clear" w:color="auto" w:fill="FFFFFF"/>
        <w:spacing w:line="312" w:lineRule="auto"/>
        <w:ind w:firstLineChars="100" w:firstLine="280"/>
        <w:rPr>
          <w:rFonts w:ascii="仿宋_GB2312" w:cs="仿宋_GB2312"/>
          <w:sz w:val="28"/>
          <w:szCs w:val="28"/>
          <w:u w:val="single"/>
          <w:shd w:val="clear" w:color="auto" w:fill="FFFFFF"/>
        </w:rPr>
      </w:pPr>
      <w:r>
        <w:rPr>
          <w:rFonts w:ascii="仿宋_GB2312" w:eastAsia="仿宋_GB2312" w:hAnsi="宋体" w:cs="仿宋_GB2312"/>
          <w:sz w:val="28"/>
          <w:szCs w:val="28"/>
          <w:shd w:val="clear" w:color="auto" w:fill="FFFFFF"/>
        </w:rPr>
        <w:t>受托方（乙方）：</w:t>
      </w:r>
      <w:r>
        <w:rPr>
          <w:rFonts w:ascii="仿宋_GB2312" w:eastAsia="仿宋_GB2312" w:hAnsi="宋体" w:cs="仿宋_GB2312" w:hint="eastAsia"/>
          <w:sz w:val="28"/>
          <w:szCs w:val="28"/>
          <w:shd w:val="clear" w:color="auto" w:fill="FFFFFF"/>
        </w:rPr>
        <w:t>XXX</w:t>
      </w:r>
      <w:r>
        <w:rPr>
          <w:rFonts w:ascii="仿宋_GB2312" w:hAnsi="宋体" w:cs="仿宋_GB2312" w:hint="eastAsia"/>
          <w:sz w:val="28"/>
          <w:szCs w:val="28"/>
          <w:shd w:val="clear" w:color="auto" w:fill="FFFFFF"/>
        </w:rPr>
        <w:t xml:space="preserve"> </w:t>
      </w:r>
    </w:p>
    <w:p w14:paraId="5DFFB0A8" w14:textId="77777777" w:rsidR="004A39A5" w:rsidRDefault="00D40E7E">
      <w:pPr>
        <w:shd w:val="clear" w:color="auto" w:fill="FFFFFF"/>
        <w:spacing w:line="312" w:lineRule="auto"/>
        <w:ind w:leftChars="133" w:left="1399" w:hangingChars="400" w:hanging="1120"/>
        <w:rPr>
          <w:rFonts w:ascii="仿宋_GB2312" w:eastAsia="仿宋_GB2312" w:hAnsi="宋体" w:cs="仿宋_GB2312"/>
          <w:sz w:val="28"/>
          <w:szCs w:val="28"/>
          <w:shd w:val="clear" w:color="auto" w:fill="FFFFFF"/>
        </w:rPr>
      </w:pPr>
      <w:r>
        <w:rPr>
          <w:rFonts w:ascii="仿宋_GB2312" w:eastAsia="仿宋_GB2312" w:hAnsi="宋体" w:cs="仿宋_GB2312"/>
          <w:sz w:val="28"/>
          <w:szCs w:val="28"/>
          <w:shd w:val="clear" w:color="auto" w:fill="FFFFFF"/>
        </w:rPr>
        <w:t>住所地：</w:t>
      </w:r>
      <w:r>
        <w:rPr>
          <w:rFonts w:ascii="仿宋_GB2312" w:eastAsia="仿宋_GB2312" w:hAnsi="宋体" w:cs="仿宋_GB2312" w:hint="eastAsia"/>
          <w:sz w:val="28"/>
          <w:szCs w:val="28"/>
          <w:shd w:val="clear" w:color="auto" w:fill="FFFFFF"/>
        </w:rPr>
        <w:t>X</w:t>
      </w:r>
      <w:r>
        <w:rPr>
          <w:rFonts w:ascii="仿宋_GB2312" w:eastAsia="仿宋_GB2312" w:hAnsi="宋体" w:cs="仿宋_GB2312"/>
          <w:sz w:val="28"/>
          <w:szCs w:val="28"/>
          <w:shd w:val="clear" w:color="auto" w:fill="FFFFFF"/>
        </w:rPr>
        <w:t>XX</w:t>
      </w:r>
    </w:p>
    <w:p w14:paraId="2A3761F2" w14:textId="77777777" w:rsidR="004A39A5" w:rsidRDefault="00D40E7E">
      <w:pPr>
        <w:shd w:val="clear" w:color="auto" w:fill="FFFFFF"/>
        <w:spacing w:line="312" w:lineRule="auto"/>
        <w:ind w:firstLineChars="100" w:firstLine="280"/>
        <w:rPr>
          <w:rFonts w:ascii="仿宋_GB2312" w:eastAsia="仿宋_GB2312" w:cs="仿宋_GB2312"/>
          <w:sz w:val="28"/>
          <w:szCs w:val="28"/>
          <w:shd w:val="clear" w:color="auto" w:fill="FFFFFF"/>
        </w:rPr>
      </w:pPr>
      <w:r>
        <w:rPr>
          <w:rFonts w:ascii="仿宋_GB2312" w:eastAsia="仿宋_GB2312" w:hAnsi="宋体" w:cs="仿宋_GB2312"/>
          <w:sz w:val="28"/>
          <w:szCs w:val="28"/>
          <w:shd w:val="clear" w:color="auto" w:fill="FFFFFF"/>
        </w:rPr>
        <w:t>法定代表人：</w:t>
      </w:r>
      <w:r>
        <w:rPr>
          <w:rFonts w:ascii="仿宋_GB2312" w:eastAsia="仿宋_GB2312" w:hAnsi="宋体" w:cs="仿宋_GB2312" w:hint="eastAsia"/>
          <w:sz w:val="28"/>
          <w:szCs w:val="28"/>
          <w:shd w:val="clear" w:color="auto" w:fill="FFFFFF"/>
        </w:rPr>
        <w:t>X</w:t>
      </w:r>
      <w:r>
        <w:rPr>
          <w:rFonts w:ascii="仿宋_GB2312" w:eastAsia="仿宋_GB2312" w:hAnsi="宋体" w:cs="仿宋_GB2312"/>
          <w:sz w:val="28"/>
          <w:szCs w:val="28"/>
          <w:shd w:val="clear" w:color="auto" w:fill="FFFFFF"/>
        </w:rPr>
        <w:t>XX</w:t>
      </w:r>
    </w:p>
    <w:p w14:paraId="74A7F6CE" w14:textId="77777777" w:rsidR="004A39A5" w:rsidRDefault="00D40E7E">
      <w:pPr>
        <w:shd w:val="clear" w:color="auto" w:fill="FFFFFF"/>
        <w:spacing w:line="312" w:lineRule="auto"/>
        <w:ind w:firstLineChars="100" w:firstLine="280"/>
        <w:rPr>
          <w:rFonts w:ascii="仿宋_GB2312" w:eastAsia="仿宋_GB2312" w:cs="仿宋_GB2312"/>
          <w:sz w:val="28"/>
          <w:szCs w:val="28"/>
          <w:u w:val="single"/>
          <w:shd w:val="clear" w:color="auto" w:fill="FFFFFF"/>
        </w:rPr>
      </w:pPr>
      <w:r>
        <w:rPr>
          <w:rFonts w:ascii="仿宋_GB2312" w:eastAsia="仿宋_GB2312" w:hAnsi="宋体" w:cs="仿宋_GB2312"/>
          <w:sz w:val="28"/>
          <w:szCs w:val="28"/>
          <w:shd w:val="clear" w:color="auto" w:fill="FFFFFF"/>
        </w:rPr>
        <w:t>项目负责人：</w:t>
      </w:r>
      <w:r>
        <w:rPr>
          <w:rFonts w:ascii="仿宋_GB2312" w:eastAsia="仿宋_GB2312" w:hAnsi="宋体" w:cs="仿宋_GB2312" w:hint="eastAsia"/>
          <w:sz w:val="28"/>
          <w:szCs w:val="28"/>
          <w:shd w:val="clear" w:color="auto" w:fill="FFFFFF"/>
        </w:rPr>
        <w:t>X</w:t>
      </w:r>
      <w:r>
        <w:rPr>
          <w:rFonts w:ascii="仿宋_GB2312" w:eastAsia="仿宋_GB2312" w:hAnsi="宋体" w:cs="仿宋_GB2312"/>
          <w:sz w:val="28"/>
          <w:szCs w:val="28"/>
          <w:shd w:val="clear" w:color="auto" w:fill="FFFFFF"/>
        </w:rPr>
        <w:t>XX</w:t>
      </w:r>
    </w:p>
    <w:p w14:paraId="3C74EA00" w14:textId="77777777" w:rsidR="004A39A5" w:rsidRDefault="00D40E7E">
      <w:pPr>
        <w:shd w:val="clear" w:color="auto" w:fill="FFFFFF"/>
        <w:spacing w:line="312" w:lineRule="auto"/>
        <w:ind w:firstLineChars="100" w:firstLine="280"/>
        <w:rPr>
          <w:rFonts w:ascii="仿宋_GB2312" w:eastAsia="仿宋_GB2312" w:cs="仿宋_GB2312"/>
          <w:sz w:val="28"/>
          <w:szCs w:val="28"/>
          <w:shd w:val="clear" w:color="auto" w:fill="FFFFFF"/>
        </w:rPr>
      </w:pPr>
      <w:r>
        <w:rPr>
          <w:rFonts w:ascii="仿宋_GB2312" w:eastAsia="仿宋_GB2312" w:hAnsi="宋体" w:cs="仿宋_GB2312"/>
          <w:sz w:val="28"/>
          <w:szCs w:val="28"/>
          <w:shd w:val="clear" w:color="auto" w:fill="FFFFFF"/>
        </w:rPr>
        <w:t>项目联系人：</w:t>
      </w:r>
      <w:r>
        <w:rPr>
          <w:rFonts w:ascii="仿宋_GB2312" w:eastAsia="仿宋_GB2312" w:hAnsi="宋体" w:cs="仿宋_GB2312" w:hint="eastAsia"/>
          <w:sz w:val="28"/>
          <w:szCs w:val="28"/>
          <w:shd w:val="clear" w:color="auto" w:fill="FFFFFF"/>
        </w:rPr>
        <w:t>X</w:t>
      </w:r>
      <w:r>
        <w:rPr>
          <w:rFonts w:ascii="仿宋_GB2312" w:eastAsia="仿宋_GB2312" w:hAnsi="宋体" w:cs="仿宋_GB2312"/>
          <w:sz w:val="28"/>
          <w:szCs w:val="28"/>
          <w:shd w:val="clear" w:color="auto" w:fill="FFFFFF"/>
        </w:rPr>
        <w:t>XX</w:t>
      </w:r>
    </w:p>
    <w:p w14:paraId="16244691" w14:textId="77777777" w:rsidR="004A39A5" w:rsidRDefault="00D40E7E">
      <w:pPr>
        <w:shd w:val="clear" w:color="auto" w:fill="FFFFFF"/>
        <w:spacing w:line="312" w:lineRule="auto"/>
        <w:ind w:leftChars="133" w:left="1679" w:hangingChars="500" w:hanging="1400"/>
        <w:rPr>
          <w:rFonts w:ascii="仿宋_GB2312" w:eastAsia="仿宋_GB2312" w:hAnsi="宋体" w:cs="仿宋_GB2312"/>
          <w:sz w:val="28"/>
          <w:szCs w:val="28"/>
          <w:shd w:val="clear" w:color="auto" w:fill="FFFFFF"/>
        </w:rPr>
      </w:pPr>
      <w:r>
        <w:rPr>
          <w:rFonts w:ascii="仿宋_GB2312" w:eastAsia="仿宋_GB2312" w:hAnsi="宋体" w:cs="仿宋_GB2312"/>
          <w:sz w:val="28"/>
          <w:szCs w:val="28"/>
          <w:shd w:val="clear" w:color="auto" w:fill="FFFFFF"/>
        </w:rPr>
        <w:t>通讯地址：</w:t>
      </w:r>
      <w:r>
        <w:rPr>
          <w:rFonts w:ascii="仿宋_GB2312" w:eastAsia="仿宋_GB2312" w:hAnsi="宋体" w:cs="仿宋_GB2312" w:hint="eastAsia"/>
          <w:sz w:val="28"/>
          <w:szCs w:val="28"/>
          <w:shd w:val="clear" w:color="auto" w:fill="FFFFFF"/>
        </w:rPr>
        <w:t>X</w:t>
      </w:r>
      <w:r>
        <w:rPr>
          <w:rFonts w:ascii="仿宋_GB2312" w:eastAsia="仿宋_GB2312" w:hAnsi="宋体" w:cs="仿宋_GB2312"/>
          <w:sz w:val="28"/>
          <w:szCs w:val="28"/>
          <w:shd w:val="clear" w:color="auto" w:fill="FFFFFF"/>
        </w:rPr>
        <w:t xml:space="preserve">XX </w:t>
      </w:r>
    </w:p>
    <w:p w14:paraId="09C75F37" w14:textId="77777777" w:rsidR="004A39A5" w:rsidRDefault="00D40E7E">
      <w:pPr>
        <w:shd w:val="clear" w:color="auto" w:fill="FFFFFF"/>
        <w:spacing w:line="312" w:lineRule="auto"/>
        <w:ind w:firstLineChars="100" w:firstLine="280"/>
        <w:rPr>
          <w:rFonts w:ascii="仿宋_GB2312" w:eastAsia="仿宋_GB2312" w:cs="仿宋_GB2312"/>
          <w:sz w:val="28"/>
          <w:szCs w:val="28"/>
          <w:shd w:val="clear" w:color="auto" w:fill="FFFFFF"/>
        </w:rPr>
      </w:pPr>
      <w:r>
        <w:rPr>
          <w:rFonts w:ascii="仿宋_GB2312" w:eastAsia="仿宋_GB2312" w:hAnsi="宋体" w:cs="仿宋_GB2312"/>
          <w:sz w:val="28"/>
          <w:szCs w:val="28"/>
          <w:shd w:val="clear" w:color="auto" w:fill="FFFFFF"/>
        </w:rPr>
        <w:t>邮政编码：XXX</w:t>
      </w:r>
    </w:p>
    <w:p w14:paraId="4F1FBB64" w14:textId="77777777" w:rsidR="004A39A5" w:rsidRDefault="00D40E7E">
      <w:pPr>
        <w:shd w:val="clear" w:color="auto" w:fill="FFFFFF"/>
        <w:tabs>
          <w:tab w:val="left" w:pos="4140"/>
          <w:tab w:val="left" w:pos="4500"/>
        </w:tabs>
        <w:spacing w:line="312" w:lineRule="auto"/>
        <w:ind w:firstLineChars="100" w:firstLine="280"/>
        <w:rPr>
          <w:rFonts w:ascii="仿宋_GB2312" w:eastAsia="仿宋_GB2312" w:cs="仿宋_GB2312"/>
          <w:sz w:val="28"/>
          <w:szCs w:val="28"/>
          <w:u w:val="single"/>
          <w:shd w:val="clear" w:color="auto" w:fill="FFFFFF"/>
        </w:rPr>
      </w:pPr>
      <w:r>
        <w:rPr>
          <w:rFonts w:ascii="仿宋_GB2312" w:eastAsia="仿宋_GB2312" w:hAnsi="宋体" w:cs="仿宋_GB2312"/>
          <w:sz w:val="28"/>
          <w:szCs w:val="28"/>
          <w:shd w:val="clear" w:color="auto" w:fill="FFFFFF"/>
        </w:rPr>
        <w:t>电话：XXX</w:t>
      </w:r>
    </w:p>
    <w:p w14:paraId="1F327A58" w14:textId="77777777" w:rsidR="004A39A5" w:rsidRDefault="00D40E7E">
      <w:pPr>
        <w:shd w:val="clear" w:color="auto" w:fill="FFFFFF"/>
        <w:spacing w:line="312" w:lineRule="auto"/>
        <w:ind w:firstLineChars="100" w:firstLine="280"/>
        <w:rPr>
          <w:rFonts w:ascii="仿宋_GB2312" w:eastAsia="仿宋_GB2312" w:cs="仿宋_GB2312"/>
          <w:sz w:val="28"/>
          <w:szCs w:val="28"/>
          <w:u w:val="single"/>
          <w:shd w:val="clear" w:color="auto" w:fill="FFFFFF"/>
        </w:rPr>
      </w:pPr>
      <w:r>
        <w:rPr>
          <w:rFonts w:ascii="仿宋_GB2312" w:eastAsia="仿宋_GB2312" w:hAnsi="宋体" w:cs="仿宋_GB2312"/>
          <w:sz w:val="28"/>
          <w:szCs w:val="28"/>
          <w:shd w:val="clear" w:color="auto" w:fill="FFFFFF"/>
        </w:rPr>
        <w:t>电子信箱：XXX</w:t>
      </w:r>
    </w:p>
    <w:p w14:paraId="4672C358" w14:textId="77777777" w:rsidR="004A39A5" w:rsidRDefault="00D40E7E">
      <w:pPr>
        <w:widowControl/>
        <w:shd w:val="clear" w:color="auto" w:fill="FFFFFF"/>
        <w:tabs>
          <w:tab w:val="left" w:pos="0"/>
          <w:tab w:val="left" w:pos="993"/>
          <w:tab w:val="left" w:pos="1135"/>
        </w:tabs>
        <w:spacing w:line="500" w:lineRule="exact"/>
        <w:ind w:left="482"/>
        <w:jc w:val="left"/>
        <w:rPr>
          <w:rFonts w:ascii="仿宋_GB2312" w:eastAsia="仿宋_GB2312" w:cs="仿宋_GB2312"/>
          <w:sz w:val="28"/>
          <w:szCs w:val="28"/>
          <w:u w:val="single"/>
          <w:shd w:val="clear" w:color="auto" w:fill="FFFFFF"/>
        </w:rPr>
      </w:pPr>
      <w:r>
        <w:rPr>
          <w:rFonts w:ascii="仿宋_GB2312" w:eastAsia="仿宋_GB2312"/>
          <w:sz w:val="28"/>
          <w:szCs w:val="28"/>
          <w:u w:val="single"/>
        </w:rPr>
        <w:br w:type="page"/>
      </w:r>
    </w:p>
    <w:p w14:paraId="7995FF80" w14:textId="77777777" w:rsidR="004A39A5" w:rsidRDefault="00D40E7E">
      <w:pPr>
        <w:shd w:val="clear" w:color="auto" w:fill="FFFFFF"/>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lastRenderedPageBreak/>
        <w:t>根据《中华人民共和国民法典》有关规定及相关法律法规，甲方委托乙方开发中山大学孙逸仙纪念</w:t>
      </w:r>
      <w:proofErr w:type="gramStart"/>
      <w:r>
        <w:rPr>
          <w:rFonts w:ascii="仿宋_GB2312" w:eastAsia="仿宋_GB2312" w:cs="仿宋_GB2312"/>
          <w:szCs w:val="21"/>
          <w:shd w:val="clear" w:color="auto" w:fill="FFFFFF"/>
        </w:rPr>
        <w:t>医院医院</w:t>
      </w:r>
      <w:proofErr w:type="gramEnd"/>
      <w:r>
        <w:rPr>
          <w:rFonts w:ascii="仿宋_GB2312" w:eastAsia="仿宋_GB2312" w:cs="仿宋_GB2312"/>
          <w:szCs w:val="21"/>
          <w:shd w:val="clear" w:color="auto" w:fill="FFFFFF"/>
        </w:rPr>
        <w:t>XXX项目。经甲、乙双方协商一致，订立本合同。</w:t>
      </w:r>
    </w:p>
    <w:p w14:paraId="4CE18CE9" w14:textId="77777777" w:rsidR="004A39A5" w:rsidRDefault="00D40E7E">
      <w:pPr>
        <w:shd w:val="clear" w:color="auto" w:fill="FFFFFF"/>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1、总则</w:t>
      </w:r>
    </w:p>
    <w:p w14:paraId="2CBC4155" w14:textId="77777777" w:rsidR="004A39A5" w:rsidRDefault="00D40E7E">
      <w:pPr>
        <w:shd w:val="clear" w:color="auto" w:fill="FFFFFF"/>
        <w:tabs>
          <w:tab w:val="left" w:pos="0"/>
        </w:tabs>
        <w:rPr>
          <w:rFonts w:ascii="仿宋_GB2312" w:eastAsia="仿宋_GB2312" w:cs="仿宋_GB2312"/>
          <w:szCs w:val="21"/>
          <w:shd w:val="clear" w:color="auto" w:fill="FFFFFF"/>
        </w:rPr>
      </w:pPr>
      <w:r>
        <w:rPr>
          <w:rFonts w:ascii="仿宋_GB2312" w:eastAsia="仿宋_GB2312" w:cs="仿宋_GB2312"/>
          <w:szCs w:val="21"/>
          <w:shd w:val="clear" w:color="auto" w:fill="FFFFFF"/>
        </w:rPr>
        <w:t>1.1本合同双方必须遵守国家颁布的相关法律法规，并各自履行应负的全部责任。</w:t>
      </w:r>
    </w:p>
    <w:p w14:paraId="51C5A2A8" w14:textId="77777777" w:rsidR="004A39A5" w:rsidRDefault="00D40E7E">
      <w:pPr>
        <w:shd w:val="clear" w:color="auto" w:fill="FFFFFF"/>
        <w:tabs>
          <w:tab w:val="left" w:pos="0"/>
        </w:tabs>
        <w:rPr>
          <w:rFonts w:ascii="仿宋_GB2312" w:eastAsia="仿宋_GB2312" w:cs="仿宋_GB2312"/>
          <w:szCs w:val="21"/>
          <w:shd w:val="clear" w:color="auto" w:fill="FFFFFF"/>
        </w:rPr>
      </w:pPr>
      <w:r>
        <w:rPr>
          <w:rFonts w:ascii="仿宋_GB2312" w:eastAsia="仿宋_GB2312" w:cs="仿宋_GB2312"/>
          <w:szCs w:val="21"/>
          <w:shd w:val="clear" w:color="auto" w:fill="FFFFFF"/>
        </w:rPr>
        <w:t>1.2下列文件均为本合同不可分割部分，且优先解释顺序如下：</w:t>
      </w:r>
    </w:p>
    <w:p w14:paraId="12F92DDA" w14:textId="77777777" w:rsidR="004A39A5" w:rsidRDefault="00D40E7E">
      <w:pPr>
        <w:shd w:val="clear" w:color="auto" w:fill="FFFFFF"/>
        <w:ind w:firstLineChars="202" w:firstLine="424"/>
        <w:rPr>
          <w:rFonts w:ascii="仿宋_GB2312" w:eastAsia="仿宋_GB2312" w:cs="仿宋_GB2312"/>
          <w:szCs w:val="21"/>
          <w:shd w:val="clear" w:color="auto" w:fill="FFFFFF"/>
        </w:rPr>
      </w:pPr>
      <w:r>
        <w:rPr>
          <w:rFonts w:ascii="仿宋_GB2312" w:eastAsia="仿宋_GB2312" w:cs="仿宋_GB2312"/>
          <w:szCs w:val="21"/>
          <w:shd w:val="clear" w:color="auto" w:fill="FFFFFF"/>
        </w:rPr>
        <w:sym w:font="Wingdings 2" w:char="0052"/>
      </w:r>
      <w:r>
        <w:rPr>
          <w:rFonts w:ascii="仿宋_GB2312" w:eastAsia="仿宋_GB2312" w:cs="仿宋_GB2312"/>
          <w:szCs w:val="21"/>
          <w:shd w:val="clear" w:color="auto" w:fill="FFFFFF"/>
        </w:rPr>
        <w:t>补充协议；</w:t>
      </w:r>
    </w:p>
    <w:p w14:paraId="5EB1FA40" w14:textId="77777777" w:rsidR="004A39A5" w:rsidRDefault="00D40E7E">
      <w:pPr>
        <w:shd w:val="clear" w:color="auto" w:fill="FFFFFF"/>
        <w:ind w:firstLineChars="202" w:firstLine="424"/>
        <w:rPr>
          <w:rFonts w:ascii="仿宋_GB2312" w:eastAsia="仿宋_GB2312" w:cs="仿宋_GB2312"/>
          <w:szCs w:val="21"/>
          <w:shd w:val="clear" w:color="auto" w:fill="FFFFFF"/>
        </w:rPr>
      </w:pPr>
      <w:r>
        <w:rPr>
          <w:rFonts w:ascii="仿宋_GB2312" w:eastAsia="仿宋_GB2312" w:cs="仿宋_GB2312"/>
          <w:szCs w:val="21"/>
          <w:shd w:val="clear" w:color="auto" w:fill="FFFFFF"/>
        </w:rPr>
        <w:sym w:font="Wingdings 2" w:char="0052"/>
      </w:r>
      <w:r>
        <w:rPr>
          <w:rFonts w:ascii="仿宋_GB2312" w:eastAsia="仿宋_GB2312" w:cs="仿宋_GB2312"/>
          <w:szCs w:val="21"/>
          <w:shd w:val="clear" w:color="auto" w:fill="FFFFFF"/>
        </w:rPr>
        <w:t xml:space="preserve">中标通知书； </w:t>
      </w:r>
    </w:p>
    <w:p w14:paraId="754A4993" w14:textId="77777777" w:rsidR="004A39A5" w:rsidRDefault="00D40E7E">
      <w:pPr>
        <w:shd w:val="clear" w:color="auto" w:fill="FFFFFF"/>
        <w:ind w:firstLineChars="202" w:firstLine="424"/>
        <w:rPr>
          <w:rFonts w:ascii="仿宋_GB2312" w:eastAsia="仿宋_GB2312" w:cs="仿宋_GB2312"/>
          <w:szCs w:val="21"/>
          <w:shd w:val="clear" w:color="auto" w:fill="FFFFFF"/>
        </w:rPr>
      </w:pPr>
      <w:r>
        <w:rPr>
          <w:rFonts w:ascii="仿宋_GB2312" w:eastAsia="仿宋_GB2312" w:cs="仿宋_GB2312"/>
          <w:szCs w:val="21"/>
          <w:shd w:val="clear" w:color="auto" w:fill="FFFFFF"/>
        </w:rPr>
        <w:sym w:font="Wingdings 2" w:char="0052"/>
      </w:r>
      <w:r>
        <w:rPr>
          <w:rFonts w:ascii="仿宋_GB2312" w:eastAsia="仿宋_GB2312" w:cs="仿宋_GB2312"/>
          <w:szCs w:val="21"/>
          <w:shd w:val="clear" w:color="auto" w:fill="FFFFFF"/>
        </w:rPr>
        <w:t>采购文件；</w:t>
      </w:r>
    </w:p>
    <w:p w14:paraId="12DB1666" w14:textId="77777777" w:rsidR="004A39A5" w:rsidRDefault="00D40E7E">
      <w:pPr>
        <w:shd w:val="clear" w:color="auto" w:fill="FFFFFF"/>
        <w:ind w:firstLineChars="202" w:firstLine="424"/>
        <w:rPr>
          <w:rFonts w:ascii="仿宋_GB2312" w:eastAsia="仿宋_GB2312" w:cs="仿宋_GB2312"/>
          <w:szCs w:val="21"/>
          <w:shd w:val="clear" w:color="auto" w:fill="FFFFFF"/>
        </w:rPr>
      </w:pPr>
      <w:r>
        <w:rPr>
          <w:rFonts w:ascii="仿宋_GB2312" w:eastAsia="仿宋_GB2312" w:cs="仿宋_GB2312"/>
          <w:szCs w:val="21"/>
          <w:shd w:val="clear" w:color="auto" w:fill="FFFFFF"/>
        </w:rPr>
        <w:sym w:font="Wingdings 2" w:char="0052"/>
      </w:r>
      <w:r>
        <w:rPr>
          <w:rFonts w:ascii="仿宋_GB2312" w:eastAsia="仿宋_GB2312" w:cs="仿宋_GB2312"/>
          <w:szCs w:val="21"/>
          <w:shd w:val="clear" w:color="auto" w:fill="FFFFFF"/>
        </w:rPr>
        <w:t>响应文件；</w:t>
      </w:r>
    </w:p>
    <w:p w14:paraId="03F23D14" w14:textId="77777777" w:rsidR="004A39A5" w:rsidRDefault="00D40E7E">
      <w:pPr>
        <w:shd w:val="clear" w:color="auto" w:fill="FFFFFF"/>
        <w:ind w:firstLineChars="202" w:firstLine="424"/>
        <w:rPr>
          <w:rFonts w:ascii="仿宋_GB2312" w:eastAsia="仿宋_GB2312" w:cs="仿宋_GB2312"/>
          <w:szCs w:val="21"/>
          <w:shd w:val="clear" w:color="auto" w:fill="FFFFFF"/>
        </w:rPr>
      </w:pPr>
      <w:r>
        <w:rPr>
          <w:rFonts w:ascii="仿宋_GB2312" w:eastAsia="仿宋_GB2312" w:cs="仿宋_GB2312"/>
          <w:szCs w:val="21"/>
          <w:shd w:val="clear" w:color="auto" w:fill="FFFFFF"/>
        </w:rPr>
        <w:sym w:font="Wingdings 2" w:char="0052"/>
      </w:r>
      <w:r>
        <w:rPr>
          <w:rFonts w:ascii="仿宋_GB2312" w:eastAsia="仿宋_GB2312" w:cs="仿宋_GB2312"/>
          <w:szCs w:val="21"/>
          <w:shd w:val="clear" w:color="auto" w:fill="FFFFFF"/>
        </w:rPr>
        <w:t>合同履行过程中的往来函件、会议纪要；</w:t>
      </w:r>
    </w:p>
    <w:p w14:paraId="64ECBD94" w14:textId="77777777" w:rsidR="004A39A5" w:rsidRDefault="00D40E7E">
      <w:pPr>
        <w:shd w:val="clear" w:color="auto" w:fill="FFFFFF"/>
        <w:ind w:firstLineChars="202" w:firstLine="424"/>
        <w:rPr>
          <w:rFonts w:ascii="仿宋_GB2312" w:eastAsia="仿宋_GB2312" w:cs="仿宋_GB2312"/>
          <w:szCs w:val="21"/>
          <w:shd w:val="clear" w:color="auto" w:fill="FFFFFF"/>
        </w:rPr>
      </w:pPr>
      <w:r>
        <w:rPr>
          <w:rFonts w:ascii="仿宋_GB2312" w:eastAsia="仿宋_GB2312" w:cs="仿宋_GB2312"/>
          <w:szCs w:val="21"/>
          <w:shd w:val="clear" w:color="auto" w:fill="FFFFFF"/>
        </w:rPr>
        <w:sym w:font="Wingdings 2" w:char="0052"/>
      </w:r>
      <w:r>
        <w:rPr>
          <w:rFonts w:ascii="仿宋_GB2312" w:eastAsia="仿宋_GB2312" w:cs="仿宋_GB2312"/>
          <w:szCs w:val="21"/>
          <w:shd w:val="clear" w:color="auto" w:fill="FFFFFF"/>
        </w:rPr>
        <w:t>双方约定属于本合同的其他文件。</w:t>
      </w:r>
    </w:p>
    <w:p w14:paraId="1628CE05" w14:textId="77777777" w:rsidR="004A39A5" w:rsidRDefault="00D40E7E">
      <w:pPr>
        <w:shd w:val="clear" w:color="auto" w:fill="FFFFFF"/>
        <w:tabs>
          <w:tab w:val="left" w:pos="0"/>
        </w:tabs>
        <w:rPr>
          <w:rFonts w:ascii="仿宋_GB2312" w:eastAsia="仿宋_GB2312" w:cs="仿宋_GB2312"/>
          <w:szCs w:val="21"/>
          <w:shd w:val="clear" w:color="auto" w:fill="FFFFFF"/>
        </w:rPr>
      </w:pPr>
      <w:r>
        <w:rPr>
          <w:rFonts w:ascii="仿宋_GB2312" w:eastAsia="仿宋_GB2312" w:cs="仿宋_GB2312"/>
          <w:szCs w:val="21"/>
          <w:shd w:val="clear" w:color="auto" w:fill="FFFFFF"/>
        </w:rPr>
        <w:t>1.3甲方保证按照合同条款规定的时间和方式付给乙方到期应付的款项。</w:t>
      </w:r>
    </w:p>
    <w:p w14:paraId="77E9324E" w14:textId="77777777" w:rsidR="004A39A5" w:rsidRDefault="00D40E7E">
      <w:pPr>
        <w:shd w:val="clear" w:color="auto" w:fill="FFFFFF"/>
        <w:tabs>
          <w:tab w:val="left" w:pos="0"/>
        </w:tabs>
        <w:rPr>
          <w:rFonts w:ascii="仿宋_GB2312" w:eastAsia="仿宋_GB2312" w:cs="仿宋_GB2312"/>
          <w:szCs w:val="21"/>
          <w:shd w:val="clear" w:color="auto" w:fill="FFFFFF"/>
        </w:rPr>
      </w:pPr>
      <w:r>
        <w:rPr>
          <w:rFonts w:ascii="仿宋_GB2312" w:eastAsia="仿宋_GB2312" w:cs="仿宋_GB2312"/>
          <w:szCs w:val="21"/>
          <w:shd w:val="clear" w:color="auto" w:fill="FFFFFF"/>
        </w:rPr>
        <w:t>1.4本软件是为【医院XXX</w:t>
      </w:r>
      <w:r>
        <w:rPr>
          <w:rFonts w:ascii="仿宋_GB2312" w:eastAsia="仿宋_GB2312" w:cs="仿宋_GB2312" w:hint="eastAsia"/>
          <w:szCs w:val="21"/>
          <w:shd w:val="clear" w:color="auto" w:fill="FFFFFF"/>
        </w:rPr>
        <w:t>项目</w:t>
      </w:r>
      <w:r>
        <w:rPr>
          <w:rFonts w:ascii="仿宋_GB2312" w:eastAsia="仿宋_GB2312" w:cs="仿宋_GB2312"/>
          <w:szCs w:val="21"/>
          <w:shd w:val="clear" w:color="auto" w:fill="FFFFFF"/>
        </w:rPr>
        <w:t>】。</w:t>
      </w:r>
    </w:p>
    <w:p w14:paraId="49F87279" w14:textId="77777777" w:rsidR="004A39A5" w:rsidRDefault="00D40E7E">
      <w:pPr>
        <w:shd w:val="clear" w:color="auto" w:fill="FFFFFF"/>
        <w:rPr>
          <w:rFonts w:ascii="仿宋_GB2312" w:eastAsia="仿宋_GB2312" w:cs="仿宋_GB2312"/>
          <w:szCs w:val="21"/>
          <w:shd w:val="clear" w:color="auto" w:fill="FFFFFF"/>
        </w:rPr>
      </w:pPr>
      <w:r>
        <w:rPr>
          <w:rFonts w:ascii="仿宋_GB2312" w:eastAsia="仿宋_GB2312" w:cs="仿宋_GB2312"/>
          <w:szCs w:val="21"/>
          <w:shd w:val="clear" w:color="auto" w:fill="FFFFFF"/>
        </w:rPr>
        <w:t>1.5软件</w:t>
      </w:r>
      <w:r>
        <w:rPr>
          <w:rFonts w:ascii="仿宋_GB2312" w:eastAsia="仿宋_GB2312" w:cs="仿宋_GB2312" w:hint="eastAsia"/>
          <w:szCs w:val="21"/>
          <w:shd w:val="clear" w:color="auto" w:fill="FFFFFF"/>
        </w:rPr>
        <w:t>开发</w:t>
      </w:r>
      <w:r>
        <w:rPr>
          <w:rFonts w:ascii="仿宋_GB2312" w:eastAsia="仿宋_GB2312" w:cs="仿宋_GB2312"/>
          <w:szCs w:val="21"/>
          <w:shd w:val="clear" w:color="auto" w:fill="FFFFFF"/>
        </w:rPr>
        <w:t>的目标</w:t>
      </w:r>
    </w:p>
    <w:p w14:paraId="19A030EF" w14:textId="77777777" w:rsidR="004A39A5" w:rsidRDefault="00D40E7E">
      <w:pPr>
        <w:shd w:val="clear" w:color="auto" w:fill="FFFFFF"/>
        <w:ind w:firstLineChars="202" w:firstLine="424"/>
        <w:rPr>
          <w:rFonts w:ascii="仿宋_GB2312" w:eastAsia="仿宋_GB2312" w:cs="仿宋_GB2312"/>
          <w:szCs w:val="21"/>
          <w:shd w:val="clear" w:color="auto" w:fill="FFFFFF"/>
        </w:rPr>
      </w:pPr>
      <w:r>
        <w:rPr>
          <w:rFonts w:ascii="仿宋_GB2312" w:eastAsia="仿宋_GB2312" w:cs="仿宋_GB2312"/>
          <w:szCs w:val="21"/>
          <w:shd w:val="clear" w:color="auto" w:fill="FFFFFF"/>
        </w:rPr>
        <w:t>软件整体功能符合甲方所描述的中山大学孙逸仙纪念</w:t>
      </w:r>
      <w:proofErr w:type="gramStart"/>
      <w:r>
        <w:rPr>
          <w:rFonts w:ascii="仿宋_GB2312" w:eastAsia="仿宋_GB2312" w:cs="仿宋_GB2312"/>
          <w:szCs w:val="21"/>
          <w:shd w:val="clear" w:color="auto" w:fill="FFFFFF"/>
        </w:rPr>
        <w:t>医院医院</w:t>
      </w:r>
      <w:proofErr w:type="gramEnd"/>
      <w:r>
        <w:rPr>
          <w:rFonts w:ascii="仿宋_GB2312" w:eastAsia="仿宋_GB2312" w:cs="仿宋_GB2312"/>
          <w:szCs w:val="21"/>
          <w:shd w:val="clear" w:color="auto" w:fill="FFFFFF"/>
        </w:rPr>
        <w:t>XXX项目的要求，软件应符合中山大学孙逸仙纪念医院信息系统技术标准。</w:t>
      </w:r>
    </w:p>
    <w:p w14:paraId="06EDD206" w14:textId="77777777" w:rsidR="004A39A5" w:rsidRDefault="00D40E7E">
      <w:pPr>
        <w:shd w:val="clear" w:color="auto" w:fill="FFFFFF"/>
        <w:rPr>
          <w:rFonts w:ascii="仿宋_GB2312" w:eastAsia="仿宋_GB2312" w:cs="仿宋_GB2312"/>
          <w:szCs w:val="21"/>
          <w:shd w:val="clear" w:color="auto" w:fill="FFFFFF"/>
        </w:rPr>
      </w:pPr>
      <w:r>
        <w:rPr>
          <w:rFonts w:ascii="仿宋_GB2312" w:eastAsia="仿宋_GB2312" w:cs="仿宋_GB2312"/>
          <w:szCs w:val="21"/>
          <w:shd w:val="clear" w:color="auto" w:fill="FFFFFF"/>
        </w:rPr>
        <w:t>1.6 项目工期：自合同签订之日起</w:t>
      </w:r>
      <w:r>
        <w:rPr>
          <w:rFonts w:ascii="仿宋_GB2312" w:eastAsia="仿宋_GB2312" w:cs="仿宋_GB2312"/>
          <w:szCs w:val="21"/>
          <w:highlight w:val="yellow"/>
          <w:shd w:val="clear" w:color="auto" w:fill="FFFFFF"/>
        </w:rPr>
        <w:t>【 】</w:t>
      </w:r>
      <w:proofErr w:type="gramStart"/>
      <w:r>
        <w:rPr>
          <w:rFonts w:ascii="仿宋_GB2312" w:eastAsia="仿宋_GB2312" w:cs="仿宋_GB2312"/>
          <w:szCs w:val="21"/>
          <w:shd w:val="clear" w:color="auto" w:fill="FFFFFF"/>
        </w:rPr>
        <w:t>个</w:t>
      </w:r>
      <w:proofErr w:type="gramEnd"/>
      <w:r>
        <w:rPr>
          <w:rFonts w:ascii="仿宋_GB2312" w:eastAsia="仿宋_GB2312" w:cs="仿宋_GB2312"/>
          <w:szCs w:val="21"/>
          <w:shd w:val="clear" w:color="auto" w:fill="FFFFFF"/>
        </w:rPr>
        <w:t>月内完成交付。</w:t>
      </w:r>
    </w:p>
    <w:p w14:paraId="3585897A" w14:textId="77777777" w:rsidR="004A39A5" w:rsidRDefault="00D40E7E">
      <w:pPr>
        <w:shd w:val="clear" w:color="auto" w:fill="FFFFFF"/>
        <w:tabs>
          <w:tab w:val="left" w:pos="0"/>
        </w:tabs>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2、维护服务</w:t>
      </w:r>
    </w:p>
    <w:p w14:paraId="4FEF1E03" w14:textId="77777777" w:rsidR="004A39A5" w:rsidRDefault="00D40E7E">
      <w:pPr>
        <w:numPr>
          <w:ilvl w:val="0"/>
          <w:numId w:val="15"/>
        </w:numPr>
        <w:shd w:val="clear" w:color="auto" w:fill="FFFFFF"/>
        <w:rPr>
          <w:rFonts w:ascii="仿宋_GB2312" w:eastAsia="仿宋_GB2312" w:cs="仿宋_GB2312"/>
          <w:szCs w:val="21"/>
          <w:shd w:val="clear" w:color="auto" w:fill="FFFFFF"/>
          <w:lang w:val="zh-CN"/>
        </w:rPr>
      </w:pPr>
      <w:r>
        <w:rPr>
          <w:rFonts w:ascii="仿宋_GB2312" w:eastAsia="仿宋_GB2312" w:cs="仿宋_GB2312"/>
          <w:szCs w:val="21"/>
          <w:shd w:val="clear" w:color="auto" w:fill="FFFFFF"/>
        </w:rPr>
        <w:t>本条款所界定的售后服务是指乙方在本项目实施过程中提供给甲方的服务，包括</w:t>
      </w:r>
      <w:r>
        <w:rPr>
          <w:rFonts w:ascii="仿宋_GB2312" w:eastAsia="仿宋_GB2312" w:cs="仿宋_GB2312"/>
          <w:szCs w:val="21"/>
          <w:shd w:val="clear" w:color="auto" w:fill="FFFFFF"/>
        </w:rPr>
        <w:t>“</w:t>
      </w:r>
      <w:r>
        <w:rPr>
          <w:rFonts w:ascii="仿宋_GB2312" w:eastAsia="仿宋_GB2312" w:cs="仿宋_GB2312"/>
          <w:szCs w:val="21"/>
          <w:shd w:val="clear" w:color="auto" w:fill="FFFFFF"/>
        </w:rPr>
        <w:t>软件系统</w:t>
      </w:r>
      <w:r>
        <w:rPr>
          <w:rFonts w:ascii="仿宋_GB2312" w:eastAsia="仿宋_GB2312" w:cs="仿宋_GB2312"/>
          <w:szCs w:val="21"/>
          <w:shd w:val="clear" w:color="auto" w:fill="FFFFFF"/>
        </w:rPr>
        <w:t>”</w:t>
      </w:r>
      <w:r>
        <w:rPr>
          <w:rFonts w:ascii="仿宋_GB2312" w:eastAsia="仿宋_GB2312" w:cs="仿宋_GB2312"/>
          <w:szCs w:val="21"/>
          <w:shd w:val="clear" w:color="auto" w:fill="FFFFFF"/>
        </w:rPr>
        <w:t>实施方案的制定、初始化、安装、培训等。</w:t>
      </w:r>
    </w:p>
    <w:p w14:paraId="00695286" w14:textId="77777777" w:rsidR="004A39A5" w:rsidRDefault="00D40E7E">
      <w:pPr>
        <w:pStyle w:val="affff2"/>
        <w:numPr>
          <w:ilvl w:val="0"/>
          <w:numId w:val="15"/>
        </w:numPr>
        <w:shd w:val="clear" w:color="auto" w:fill="FFFFFF"/>
        <w:ind w:firstLineChars="0"/>
        <w:rPr>
          <w:rFonts w:ascii="仿宋_GB2312" w:eastAsia="仿宋_GB2312" w:cs="仿宋_GB2312"/>
          <w:szCs w:val="21"/>
          <w:shd w:val="clear" w:color="auto" w:fill="FFFFFF"/>
          <w:lang w:val="zh-CN"/>
        </w:rPr>
      </w:pPr>
      <w:r>
        <w:rPr>
          <w:rFonts w:ascii="仿宋_GB2312" w:eastAsia="仿宋_GB2312" w:cs="仿宋_GB2312"/>
          <w:szCs w:val="21"/>
          <w:shd w:val="clear" w:color="auto" w:fill="FFFFFF"/>
        </w:rPr>
        <w:t>本项目所有软件系统免费保修期为[</w:t>
      </w:r>
      <w:r>
        <w:rPr>
          <w:rFonts w:ascii="仿宋_GB2312" w:eastAsia="仿宋_GB2312" w:cs="仿宋_GB2312" w:hint="eastAsia"/>
          <w:szCs w:val="21"/>
          <w:shd w:val="clear" w:color="auto" w:fill="FFFFFF"/>
        </w:rPr>
        <w:t>1</w:t>
      </w:r>
      <w:r>
        <w:rPr>
          <w:rFonts w:ascii="仿宋_GB2312" w:eastAsia="仿宋_GB2312" w:cs="仿宋_GB2312"/>
          <w:szCs w:val="21"/>
          <w:shd w:val="clear" w:color="auto" w:fill="FFFFFF"/>
        </w:rPr>
        <w:t>]年，自验收</w:t>
      </w:r>
      <w:r>
        <w:rPr>
          <w:rFonts w:ascii="仿宋_GB2312" w:eastAsia="仿宋_GB2312" w:cs="仿宋_GB2312" w:hint="eastAsia"/>
          <w:szCs w:val="21"/>
          <w:shd w:val="clear" w:color="auto" w:fill="FFFFFF"/>
        </w:rPr>
        <w:t>合格通过</w:t>
      </w:r>
      <w:r>
        <w:rPr>
          <w:rFonts w:ascii="仿宋_GB2312" w:eastAsia="仿宋_GB2312" w:cs="仿宋_GB2312"/>
          <w:szCs w:val="21"/>
          <w:shd w:val="clear" w:color="auto" w:fill="FFFFFF"/>
        </w:rPr>
        <w:t>之日起计算。</w:t>
      </w:r>
    </w:p>
    <w:p w14:paraId="11874807" w14:textId="77777777" w:rsidR="004A39A5" w:rsidRDefault="00D40E7E">
      <w:pPr>
        <w:pStyle w:val="affff2"/>
        <w:numPr>
          <w:ilvl w:val="0"/>
          <w:numId w:val="15"/>
        </w:numPr>
        <w:shd w:val="clear" w:color="auto" w:fill="FFFFFF"/>
        <w:ind w:firstLineChars="0"/>
        <w:rPr>
          <w:rFonts w:ascii="仿宋_GB2312" w:eastAsia="仿宋_GB2312" w:cs="仿宋_GB2312"/>
          <w:szCs w:val="21"/>
          <w:shd w:val="clear" w:color="auto" w:fill="FFFFFF"/>
        </w:rPr>
      </w:pPr>
      <w:r>
        <w:rPr>
          <w:rFonts w:ascii="仿宋_GB2312" w:eastAsia="仿宋_GB2312" w:cs="仿宋_GB2312"/>
          <w:szCs w:val="21"/>
          <w:shd w:val="clear" w:color="auto" w:fill="FFFFFF"/>
        </w:rPr>
        <w:t>软件系统在免费保修期内，原有软件模块功能均享受免费升级服务。</w:t>
      </w:r>
    </w:p>
    <w:p w14:paraId="1F1F9432" w14:textId="77777777" w:rsidR="004A39A5" w:rsidRDefault="00D40E7E">
      <w:pPr>
        <w:pStyle w:val="affff2"/>
        <w:numPr>
          <w:ilvl w:val="0"/>
          <w:numId w:val="15"/>
        </w:numPr>
        <w:shd w:val="clear" w:color="auto" w:fill="FFFFFF"/>
        <w:tabs>
          <w:tab w:val="left" w:pos="360"/>
        </w:tabs>
        <w:ind w:firstLineChars="0"/>
        <w:rPr>
          <w:rFonts w:ascii="仿宋_GB2312" w:eastAsia="仿宋_GB2312" w:cs="仿宋_GB2312"/>
          <w:szCs w:val="21"/>
          <w:highlight w:val="yellow"/>
          <w:shd w:val="clear" w:color="auto" w:fill="FFFFFF"/>
        </w:rPr>
      </w:pPr>
      <w:r>
        <w:rPr>
          <w:rFonts w:ascii="仿宋_GB2312" w:eastAsia="仿宋_GB2312" w:cs="仿宋_GB2312" w:hint="eastAsia"/>
          <w:szCs w:val="21"/>
          <w:highlight w:val="yellow"/>
          <w:shd w:val="clear" w:color="auto" w:fill="FFFFFF"/>
        </w:rPr>
        <w:t>免费保修期满后双方可协商签订有偿售后服务条款年服务费不超过合同金额的</w:t>
      </w:r>
      <w:r>
        <w:rPr>
          <w:rFonts w:ascii="宋体" w:hAnsi="宋体" w:cs="仿宋_GB2312" w:hint="eastAsia"/>
          <w:szCs w:val="21"/>
          <w:highlight w:val="yellow"/>
          <w:shd w:val="clear" w:color="auto" w:fill="FFFFFF"/>
        </w:rPr>
        <w:t>X</w:t>
      </w:r>
      <w:r>
        <w:rPr>
          <w:rFonts w:ascii="仿宋_GB2312" w:eastAsia="仿宋_GB2312" w:cs="仿宋_GB2312"/>
          <w:szCs w:val="21"/>
          <w:highlight w:val="yellow"/>
          <w:shd w:val="clear" w:color="auto" w:fill="FFFFFF"/>
        </w:rPr>
        <w:t>%</w:t>
      </w:r>
      <w:r>
        <w:rPr>
          <w:rFonts w:ascii="仿宋_GB2312" w:eastAsia="仿宋_GB2312" w:cs="仿宋_GB2312" w:hint="eastAsia"/>
          <w:szCs w:val="21"/>
          <w:highlight w:val="yellow"/>
          <w:shd w:val="clear" w:color="auto" w:fill="FFFFFF"/>
        </w:rPr>
        <w:t>。</w:t>
      </w:r>
    </w:p>
    <w:p w14:paraId="5D3F3D8F" w14:textId="77777777" w:rsidR="004A39A5" w:rsidRDefault="00D40E7E">
      <w:pPr>
        <w:shd w:val="clear" w:color="auto" w:fill="FFFFFF"/>
        <w:tabs>
          <w:tab w:val="left" w:pos="360"/>
        </w:tabs>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3、服务内容</w:t>
      </w:r>
    </w:p>
    <w:p w14:paraId="2FA09B35" w14:textId="77777777" w:rsidR="004A39A5" w:rsidRDefault="00D40E7E">
      <w:pPr>
        <w:numPr>
          <w:ilvl w:val="0"/>
          <w:numId w:val="16"/>
        </w:numPr>
        <w:shd w:val="clear" w:color="auto" w:fill="FFFFFF"/>
        <w:tabs>
          <w:tab w:val="left" w:pos="0"/>
          <w:tab w:val="left" w:pos="360"/>
        </w:tabs>
        <w:rPr>
          <w:rFonts w:ascii="仿宋_GB2312" w:eastAsia="仿宋_GB2312" w:cs="仿宋_GB2312"/>
          <w:b/>
          <w:bCs/>
          <w:szCs w:val="21"/>
          <w:shd w:val="clear" w:color="auto" w:fill="FFFFFF"/>
        </w:rPr>
      </w:pPr>
      <w:r>
        <w:rPr>
          <w:rFonts w:ascii="仿宋_GB2312" w:eastAsia="仿宋_GB2312" w:cs="仿宋_GB2312"/>
          <w:szCs w:val="21"/>
          <w:shd w:val="clear" w:color="auto" w:fill="FFFFFF"/>
        </w:rPr>
        <w:t>乙方为甲方提供的服务内容包括但不限于：</w:t>
      </w:r>
    </w:p>
    <w:p w14:paraId="24B3FD4C" w14:textId="77777777" w:rsidR="004A39A5" w:rsidRDefault="00D40E7E">
      <w:pPr>
        <w:pStyle w:val="10"/>
        <w:spacing w:before="200" w:after="200" w:line="240" w:lineRule="auto"/>
        <w:rPr>
          <w:rFonts w:ascii="仿宋" w:eastAsia="仿宋" w:hAnsi="仿宋"/>
          <w:b/>
          <w:bCs/>
          <w:kern w:val="2"/>
          <w:sz w:val="21"/>
          <w:szCs w:val="21"/>
        </w:rPr>
      </w:pPr>
      <w:r>
        <w:rPr>
          <w:rFonts w:ascii="仿宋" w:eastAsia="仿宋" w:hAnsi="仿宋" w:hint="eastAsia"/>
          <w:b/>
          <w:bCs/>
          <w:kern w:val="2"/>
          <w:sz w:val="21"/>
          <w:szCs w:val="21"/>
        </w:rPr>
        <w:t>3.1、功能列表</w:t>
      </w:r>
    </w:p>
    <w:tbl>
      <w:tblPr>
        <w:tblStyle w:val="aff0"/>
        <w:tblW w:w="9831" w:type="dxa"/>
        <w:jc w:val="center"/>
        <w:tblLayout w:type="fixed"/>
        <w:tblLook w:val="04A0" w:firstRow="1" w:lastRow="0" w:firstColumn="1" w:lastColumn="0" w:noHBand="0" w:noVBand="1"/>
      </w:tblPr>
      <w:tblGrid>
        <w:gridCol w:w="645"/>
        <w:gridCol w:w="2185"/>
        <w:gridCol w:w="7001"/>
      </w:tblGrid>
      <w:tr w:rsidR="00183069" w14:paraId="69950590" w14:textId="77777777" w:rsidTr="009560CF">
        <w:trPr>
          <w:trHeight w:val="90"/>
          <w:jc w:val="center"/>
        </w:trPr>
        <w:tc>
          <w:tcPr>
            <w:tcW w:w="645" w:type="dxa"/>
            <w:shd w:val="clear" w:color="auto" w:fill="9EC8DA"/>
          </w:tcPr>
          <w:p w14:paraId="70CAC7D8" w14:textId="77777777" w:rsidR="00183069" w:rsidRDefault="00183069" w:rsidP="00183069">
            <w:pPr>
              <w:jc w:val="center"/>
              <w:rPr>
                <w:rFonts w:eastAsiaTheme="minorEastAsia"/>
              </w:rPr>
            </w:pPr>
            <w:r>
              <w:rPr>
                <w:rFonts w:hint="eastAsia"/>
              </w:rPr>
              <w:t>编号</w:t>
            </w:r>
          </w:p>
        </w:tc>
        <w:tc>
          <w:tcPr>
            <w:tcW w:w="2185" w:type="dxa"/>
            <w:shd w:val="clear" w:color="auto" w:fill="9EC8DA"/>
          </w:tcPr>
          <w:p w14:paraId="2E61AD58" w14:textId="77777777" w:rsidR="00183069" w:rsidRDefault="00183069" w:rsidP="009560CF">
            <w:pPr>
              <w:jc w:val="center"/>
              <w:rPr>
                <w:rFonts w:eastAsiaTheme="minorEastAsia"/>
              </w:rPr>
            </w:pPr>
            <w:r>
              <w:rPr>
                <w:rFonts w:hint="eastAsia"/>
              </w:rPr>
              <w:t>功能</w:t>
            </w:r>
          </w:p>
        </w:tc>
        <w:tc>
          <w:tcPr>
            <w:tcW w:w="7001" w:type="dxa"/>
            <w:shd w:val="clear" w:color="auto" w:fill="9EC8DA"/>
          </w:tcPr>
          <w:p w14:paraId="7443D6D1" w14:textId="77777777" w:rsidR="00183069" w:rsidRDefault="00183069" w:rsidP="009560CF">
            <w:pPr>
              <w:jc w:val="center"/>
            </w:pPr>
            <w:r>
              <w:rPr>
                <w:rFonts w:hint="eastAsia"/>
              </w:rPr>
              <w:t>说明</w:t>
            </w:r>
          </w:p>
        </w:tc>
      </w:tr>
      <w:tr w:rsidR="00183069" w14:paraId="5925C204" w14:textId="77777777" w:rsidTr="009560CF">
        <w:trPr>
          <w:jc w:val="center"/>
        </w:trPr>
        <w:tc>
          <w:tcPr>
            <w:tcW w:w="645" w:type="dxa"/>
          </w:tcPr>
          <w:p w14:paraId="1503460C" w14:textId="2B3E6027" w:rsidR="00183069" w:rsidRDefault="00183069" w:rsidP="00183069">
            <w:pPr>
              <w:jc w:val="center"/>
            </w:pPr>
            <w:r>
              <w:rPr>
                <w:rFonts w:hint="eastAsia"/>
              </w:rPr>
              <w:t>1</w:t>
            </w:r>
          </w:p>
        </w:tc>
        <w:tc>
          <w:tcPr>
            <w:tcW w:w="2185" w:type="dxa"/>
          </w:tcPr>
          <w:p w14:paraId="39A300F1" w14:textId="77777777" w:rsidR="00183069" w:rsidRDefault="00183069" w:rsidP="009560CF">
            <w:pPr>
              <w:rPr>
                <w:rFonts w:eastAsiaTheme="minorEastAsia"/>
              </w:rPr>
            </w:pPr>
            <w:r>
              <w:rPr>
                <w:rFonts w:hint="eastAsia"/>
              </w:rPr>
              <w:t>修改所有报告的表头</w:t>
            </w:r>
          </w:p>
        </w:tc>
        <w:tc>
          <w:tcPr>
            <w:tcW w:w="7001" w:type="dxa"/>
          </w:tcPr>
          <w:p w14:paraId="3D67FB70" w14:textId="77777777" w:rsidR="00183069" w:rsidRDefault="00183069" w:rsidP="009560CF">
            <w:pPr>
              <w:jc w:val="left"/>
            </w:pPr>
            <w:r>
              <w:rPr>
                <w:rFonts w:hint="eastAsia"/>
              </w:rPr>
              <w:t>使用采购人提供的图片替换</w:t>
            </w:r>
            <w:r>
              <w:rPr>
                <w:rFonts w:hint="eastAsia"/>
              </w:rPr>
              <w:t>60</w:t>
            </w:r>
            <w:r>
              <w:rPr>
                <w:rFonts w:hint="eastAsia"/>
              </w:rPr>
              <w:t>个报表的报表头，但需要考虑占用空间以及清晰度。</w:t>
            </w:r>
          </w:p>
        </w:tc>
      </w:tr>
      <w:tr w:rsidR="00183069" w14:paraId="514FF95A" w14:textId="77777777" w:rsidTr="009560CF">
        <w:trPr>
          <w:jc w:val="center"/>
        </w:trPr>
        <w:tc>
          <w:tcPr>
            <w:tcW w:w="645" w:type="dxa"/>
          </w:tcPr>
          <w:p w14:paraId="1890F47D" w14:textId="12FB917C" w:rsidR="00183069" w:rsidRDefault="00183069" w:rsidP="00183069">
            <w:pPr>
              <w:jc w:val="center"/>
            </w:pPr>
            <w:r>
              <w:rPr>
                <w:rFonts w:hint="eastAsia"/>
              </w:rPr>
              <w:t>2</w:t>
            </w:r>
          </w:p>
        </w:tc>
        <w:tc>
          <w:tcPr>
            <w:tcW w:w="2185" w:type="dxa"/>
          </w:tcPr>
          <w:p w14:paraId="0C001B82" w14:textId="77777777" w:rsidR="00183069" w:rsidRDefault="00183069" w:rsidP="009560CF">
            <w:pPr>
              <w:rPr>
                <w:rFonts w:eastAsiaTheme="minorEastAsia"/>
              </w:rPr>
            </w:pPr>
            <w:r>
              <w:rPr>
                <w:rFonts w:hint="eastAsia"/>
              </w:rPr>
              <w:t>广东省项目互认改造</w:t>
            </w:r>
          </w:p>
        </w:tc>
        <w:tc>
          <w:tcPr>
            <w:tcW w:w="7001" w:type="dxa"/>
          </w:tcPr>
          <w:p w14:paraId="7B2BF143" w14:textId="77777777" w:rsidR="00183069" w:rsidRDefault="00183069" w:rsidP="009560CF">
            <w:pPr>
              <w:jc w:val="left"/>
            </w:pPr>
            <w:r>
              <w:rPr>
                <w:rFonts w:hint="eastAsia"/>
              </w:rPr>
              <w:t>按照采购人实际情况，分阶段更改现有</w:t>
            </w:r>
            <w:r>
              <w:rPr>
                <w:rFonts w:hint="eastAsia"/>
              </w:rPr>
              <w:t>60</w:t>
            </w:r>
            <w:r>
              <w:rPr>
                <w:rFonts w:hint="eastAsia"/>
              </w:rPr>
              <w:t>个报告模板的格式。</w:t>
            </w:r>
          </w:p>
          <w:p w14:paraId="5FD38987" w14:textId="77777777" w:rsidR="00183069" w:rsidRDefault="00183069" w:rsidP="009560CF">
            <w:pPr>
              <w:jc w:val="left"/>
            </w:pPr>
          </w:p>
        </w:tc>
      </w:tr>
      <w:tr w:rsidR="00183069" w14:paraId="6050752F" w14:textId="77777777" w:rsidTr="009560CF">
        <w:trPr>
          <w:trHeight w:val="404"/>
          <w:jc w:val="center"/>
        </w:trPr>
        <w:tc>
          <w:tcPr>
            <w:tcW w:w="645" w:type="dxa"/>
          </w:tcPr>
          <w:p w14:paraId="041DCE76" w14:textId="5809094D" w:rsidR="00183069" w:rsidRDefault="00183069" w:rsidP="00183069">
            <w:pPr>
              <w:jc w:val="center"/>
            </w:pPr>
            <w:r>
              <w:rPr>
                <w:rFonts w:hint="eastAsia"/>
              </w:rPr>
              <w:t>3</w:t>
            </w:r>
          </w:p>
        </w:tc>
        <w:tc>
          <w:tcPr>
            <w:tcW w:w="2185" w:type="dxa"/>
          </w:tcPr>
          <w:p w14:paraId="06863367" w14:textId="77777777" w:rsidR="00183069" w:rsidRDefault="00183069" w:rsidP="009560CF">
            <w:pPr>
              <w:rPr>
                <w:rFonts w:eastAsiaTheme="minorEastAsia"/>
              </w:rPr>
            </w:pPr>
            <w:r>
              <w:rPr>
                <w:rFonts w:hint="eastAsia"/>
              </w:rPr>
              <w:t>微生物计费改造</w:t>
            </w:r>
          </w:p>
        </w:tc>
        <w:tc>
          <w:tcPr>
            <w:tcW w:w="7001" w:type="dxa"/>
          </w:tcPr>
          <w:p w14:paraId="656EA22D" w14:textId="77777777" w:rsidR="00183069" w:rsidRDefault="00183069" w:rsidP="009560CF">
            <w:pPr>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按照采购人要求，修改微生物相关项目的计费方式。</w:t>
            </w:r>
          </w:p>
        </w:tc>
      </w:tr>
    </w:tbl>
    <w:p w14:paraId="748901D6" w14:textId="77777777" w:rsidR="004A39A5" w:rsidRDefault="00D40E7E">
      <w:pPr>
        <w:shd w:val="clear" w:color="auto" w:fill="FFFFFF"/>
        <w:tabs>
          <w:tab w:val="left" w:pos="360"/>
        </w:tabs>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4、服务范围</w:t>
      </w:r>
    </w:p>
    <w:p w14:paraId="012BB287" w14:textId="77777777" w:rsidR="004A39A5" w:rsidRDefault="00D40E7E">
      <w:pPr>
        <w:numPr>
          <w:ilvl w:val="0"/>
          <w:numId w:val="21"/>
        </w:numPr>
        <w:shd w:val="clear" w:color="auto" w:fill="FFFFFF"/>
        <w:tabs>
          <w:tab w:val="left" w:pos="0"/>
          <w:tab w:val="left" w:pos="360"/>
        </w:tabs>
        <w:rPr>
          <w:rFonts w:ascii="仿宋_GB2312" w:eastAsia="仿宋_GB2312" w:cs="仿宋_GB2312"/>
          <w:szCs w:val="21"/>
          <w:shd w:val="clear" w:color="auto" w:fill="FFFFFF"/>
        </w:rPr>
      </w:pPr>
      <w:r>
        <w:rPr>
          <w:rFonts w:ascii="仿宋_GB2312" w:eastAsia="仿宋_GB2312" w:cs="仿宋_GB2312"/>
          <w:szCs w:val="21"/>
          <w:shd w:val="clear" w:color="auto" w:fill="FFFFFF"/>
        </w:rPr>
        <w:t>乙方为甲方提供的中山大学孙逸仙纪念</w:t>
      </w:r>
      <w:proofErr w:type="gramStart"/>
      <w:r>
        <w:rPr>
          <w:rFonts w:ascii="仿宋_GB2312" w:eastAsia="仿宋_GB2312" w:cs="仿宋_GB2312"/>
          <w:szCs w:val="21"/>
          <w:shd w:val="clear" w:color="auto" w:fill="FFFFFF"/>
        </w:rPr>
        <w:t>医院医院</w:t>
      </w:r>
      <w:proofErr w:type="gramEnd"/>
      <w:r>
        <w:rPr>
          <w:rFonts w:ascii="仿宋_GB2312" w:eastAsia="仿宋_GB2312" w:cs="仿宋_GB2312"/>
          <w:szCs w:val="21"/>
          <w:shd w:val="clear" w:color="auto" w:fill="FFFFFF"/>
        </w:rPr>
        <w:t>XXX项目，</w:t>
      </w:r>
    </w:p>
    <w:p w14:paraId="4414F827" w14:textId="77777777" w:rsidR="004A39A5" w:rsidRDefault="00D40E7E">
      <w:pPr>
        <w:shd w:val="clear" w:color="auto" w:fill="FFFFFF"/>
        <w:tabs>
          <w:tab w:val="left" w:pos="0"/>
          <w:tab w:val="left" w:pos="360"/>
        </w:tabs>
        <w:ind w:left="420"/>
        <w:rPr>
          <w:rFonts w:ascii="仿宋_GB2312" w:eastAsia="仿宋_GB2312" w:cs="仿宋_GB2312"/>
          <w:szCs w:val="21"/>
          <w:shd w:val="clear" w:color="auto" w:fill="FFFFFF"/>
        </w:rPr>
      </w:pPr>
      <w:r>
        <w:rPr>
          <w:rFonts w:ascii="仿宋_GB2312" w:eastAsia="仿宋_GB2312" w:cs="仿宋_GB2312"/>
          <w:szCs w:val="21"/>
          <w:shd w:val="clear" w:color="auto" w:fill="FFFFFF"/>
        </w:rPr>
        <w:t>服务范围包括但不限于：</w:t>
      </w:r>
    </w:p>
    <w:p w14:paraId="0E39184D" w14:textId="77777777" w:rsidR="004A39A5" w:rsidRDefault="00D40E7E">
      <w:pPr>
        <w:shd w:val="clear" w:color="auto" w:fill="FFFFFF"/>
        <w:tabs>
          <w:tab w:val="left" w:pos="360"/>
        </w:tabs>
        <w:rPr>
          <w:rFonts w:ascii="仿宋_GB2312" w:eastAsia="仿宋_GB2312" w:cs="仿宋_GB2312"/>
          <w:szCs w:val="21"/>
          <w:shd w:val="clear" w:color="auto" w:fill="FFFFFF"/>
          <w:lang w:val="zh-CN"/>
        </w:rPr>
      </w:pPr>
      <w:r>
        <w:rPr>
          <w:rFonts w:ascii="仿宋_GB2312" w:eastAsia="仿宋_GB2312" w:cs="仿宋_GB2312"/>
          <w:szCs w:val="21"/>
          <w:shd w:val="clear" w:color="auto" w:fill="FFFFFF"/>
        </w:rPr>
        <w:t>1）</w:t>
      </w:r>
      <w:r>
        <w:rPr>
          <w:rFonts w:ascii="仿宋_GB2312" w:eastAsia="仿宋_GB2312" w:cs="仿宋_GB2312"/>
          <w:szCs w:val="21"/>
          <w:shd w:val="clear" w:color="auto" w:fill="FFFFFF"/>
          <w:lang w:val="zh-CN"/>
        </w:rPr>
        <w:t>稳定运行保障：保证在用各系统及其功能的完整及正确性，能承受不断增加的业务和数据压力，保证系统运行的高效、稳定。</w:t>
      </w:r>
    </w:p>
    <w:p w14:paraId="13DEB1AC" w14:textId="77777777" w:rsidR="004A39A5" w:rsidRDefault="00D40E7E">
      <w:pPr>
        <w:shd w:val="clear" w:color="auto" w:fill="FFFFFF"/>
        <w:tabs>
          <w:tab w:val="left" w:pos="360"/>
        </w:tabs>
        <w:rPr>
          <w:rFonts w:ascii="仿宋_GB2312" w:eastAsia="仿宋_GB2312" w:cs="仿宋_GB2312"/>
          <w:szCs w:val="21"/>
          <w:shd w:val="clear" w:color="auto" w:fill="FFFFFF"/>
          <w:lang w:val="zh-CN"/>
        </w:rPr>
      </w:pPr>
      <w:r>
        <w:rPr>
          <w:rFonts w:ascii="仿宋_GB2312" w:eastAsia="仿宋_GB2312" w:cs="仿宋_GB2312"/>
          <w:szCs w:val="21"/>
          <w:shd w:val="clear" w:color="auto" w:fill="FFFFFF"/>
        </w:rPr>
        <w:t>2）</w:t>
      </w:r>
      <w:r>
        <w:rPr>
          <w:rFonts w:ascii="仿宋_GB2312" w:eastAsia="仿宋_GB2312" w:cs="仿宋_GB2312"/>
          <w:szCs w:val="21"/>
          <w:shd w:val="clear" w:color="auto" w:fill="FFFFFF"/>
          <w:lang w:val="zh-CN"/>
        </w:rPr>
        <w:t>系统错误修复：系统在使用过程中发现的错误及时完成修复。</w:t>
      </w:r>
    </w:p>
    <w:p w14:paraId="45DDDB56" w14:textId="77777777" w:rsidR="004A39A5" w:rsidRDefault="00D40E7E">
      <w:pPr>
        <w:shd w:val="clear" w:color="auto" w:fill="FFFFFF"/>
        <w:tabs>
          <w:tab w:val="left" w:pos="360"/>
        </w:tabs>
        <w:rPr>
          <w:rFonts w:ascii="仿宋_GB2312" w:eastAsia="仿宋_GB2312" w:cs="仿宋_GB2312"/>
          <w:szCs w:val="21"/>
          <w:shd w:val="clear" w:color="auto" w:fill="FFFFFF"/>
          <w:lang w:val="zh-CN"/>
        </w:rPr>
      </w:pPr>
      <w:r>
        <w:rPr>
          <w:rFonts w:ascii="仿宋_GB2312" w:eastAsia="仿宋_GB2312" w:cs="仿宋_GB2312"/>
          <w:szCs w:val="21"/>
          <w:shd w:val="clear" w:color="auto" w:fill="FFFFFF"/>
          <w:lang w:val="zh-CN"/>
        </w:rPr>
        <w:t>3）系统数据修复：系统使用过程中，因用户误操作等原因导致的数据错误，查明原因和进行数据修复。</w:t>
      </w:r>
    </w:p>
    <w:p w14:paraId="0F9A4C65" w14:textId="77777777" w:rsidR="004A39A5" w:rsidRDefault="00D40E7E">
      <w:pPr>
        <w:shd w:val="clear" w:color="auto" w:fill="FFFFFF"/>
        <w:tabs>
          <w:tab w:val="left" w:pos="360"/>
        </w:tabs>
        <w:rPr>
          <w:rFonts w:ascii="仿宋_GB2312" w:eastAsia="仿宋_GB2312" w:cs="仿宋_GB2312"/>
          <w:szCs w:val="21"/>
          <w:shd w:val="clear" w:color="auto" w:fill="FFFFFF"/>
        </w:rPr>
      </w:pPr>
      <w:r>
        <w:rPr>
          <w:rFonts w:ascii="仿宋_GB2312" w:eastAsia="仿宋_GB2312" w:cs="仿宋_GB2312"/>
          <w:szCs w:val="21"/>
          <w:shd w:val="clear" w:color="auto" w:fill="FFFFFF"/>
          <w:lang w:val="zh-CN"/>
        </w:rPr>
        <w:t>4）</w:t>
      </w:r>
      <w:r>
        <w:rPr>
          <w:rFonts w:ascii="仿宋_GB2312" w:eastAsia="仿宋_GB2312" w:cs="仿宋_GB2312"/>
          <w:szCs w:val="21"/>
          <w:shd w:val="clear" w:color="auto" w:fill="FFFFFF"/>
        </w:rPr>
        <w:t>新增、修改部分与原各系统无缝连接、能确保系统稳定、安全运转的各软件接口方案。</w:t>
      </w:r>
    </w:p>
    <w:p w14:paraId="16B710E3" w14:textId="77777777" w:rsidR="004A39A5" w:rsidRDefault="00D40E7E">
      <w:pPr>
        <w:shd w:val="clear" w:color="auto" w:fill="FFFFFF"/>
        <w:tabs>
          <w:tab w:val="left" w:pos="360"/>
        </w:tabs>
        <w:rPr>
          <w:rFonts w:ascii="仿宋_GB2312" w:eastAsia="仿宋_GB2312" w:cs="仿宋_GB2312"/>
          <w:szCs w:val="21"/>
          <w:shd w:val="clear" w:color="auto" w:fill="FFFFFF"/>
          <w:lang w:val="zh-CN"/>
        </w:rPr>
      </w:pPr>
      <w:r>
        <w:rPr>
          <w:rFonts w:ascii="仿宋_GB2312" w:eastAsia="仿宋_GB2312" w:cs="仿宋_GB2312"/>
          <w:szCs w:val="21"/>
          <w:shd w:val="clear" w:color="auto" w:fill="FFFFFF"/>
          <w:lang w:val="zh-CN"/>
        </w:rPr>
        <w:t>5）新增功能需求：</w:t>
      </w:r>
      <w:r>
        <w:rPr>
          <w:rFonts w:ascii="仿宋_GB2312" w:eastAsia="仿宋_GB2312" w:cs="仿宋_GB2312" w:hint="eastAsia"/>
          <w:szCs w:val="21"/>
          <w:shd w:val="clear" w:color="auto" w:fill="FFFFFF"/>
          <w:lang w:val="zh-CN"/>
        </w:rPr>
        <w:t>在实际工作中</w:t>
      </w:r>
      <w:r>
        <w:rPr>
          <w:rFonts w:ascii="仿宋_GB2312" w:eastAsia="仿宋_GB2312" w:cs="仿宋_GB2312" w:hint="eastAsia"/>
          <w:szCs w:val="21"/>
          <w:shd w:val="clear" w:color="auto" w:fill="FFFFFF"/>
        </w:rPr>
        <w:t>甲方如需</w:t>
      </w:r>
      <w:r>
        <w:rPr>
          <w:rFonts w:ascii="仿宋_GB2312" w:eastAsia="仿宋_GB2312" w:cs="仿宋_GB2312" w:hint="eastAsia"/>
          <w:szCs w:val="21"/>
          <w:shd w:val="clear" w:color="auto" w:fill="FFFFFF"/>
          <w:lang w:val="zh-CN"/>
        </w:rPr>
        <w:t>对软件升级</w:t>
      </w:r>
      <w:r>
        <w:rPr>
          <w:rFonts w:ascii="仿宋_GB2312" w:eastAsia="仿宋_GB2312" w:cs="仿宋_GB2312" w:hint="eastAsia"/>
          <w:szCs w:val="21"/>
          <w:shd w:val="clear" w:color="auto" w:fill="FFFFFF"/>
        </w:rPr>
        <w:t>或增加本合同未约定的功能</w:t>
      </w:r>
      <w:r>
        <w:rPr>
          <w:rFonts w:ascii="仿宋_GB2312" w:eastAsia="仿宋_GB2312" w:cs="仿宋_GB2312" w:hint="eastAsia"/>
          <w:szCs w:val="21"/>
          <w:shd w:val="clear" w:color="auto" w:fill="FFFFFF"/>
          <w:lang w:val="zh-CN"/>
        </w:rPr>
        <w:t>，</w:t>
      </w:r>
      <w:r>
        <w:rPr>
          <w:rFonts w:ascii="仿宋_GB2312" w:eastAsia="仿宋_GB2312" w:cs="仿宋_GB2312" w:hint="eastAsia"/>
          <w:szCs w:val="21"/>
          <w:shd w:val="clear" w:color="auto" w:fill="FFFFFF"/>
        </w:rPr>
        <w:t>甲乙双方需另立合同</w:t>
      </w:r>
      <w:r>
        <w:rPr>
          <w:rFonts w:ascii="仿宋_GB2312" w:eastAsia="仿宋_GB2312" w:cs="仿宋_GB2312" w:hint="eastAsia"/>
          <w:szCs w:val="21"/>
          <w:shd w:val="clear" w:color="auto" w:fill="FFFFFF"/>
          <w:lang w:val="zh-CN"/>
        </w:rPr>
        <w:t>，</w:t>
      </w:r>
      <w:r>
        <w:rPr>
          <w:rFonts w:ascii="仿宋_GB2312" w:eastAsia="仿宋_GB2312" w:cs="仿宋_GB2312" w:hint="eastAsia"/>
          <w:szCs w:val="21"/>
          <w:shd w:val="clear" w:color="auto" w:fill="FFFFFF"/>
        </w:rPr>
        <w:t>并</w:t>
      </w:r>
      <w:r>
        <w:rPr>
          <w:rFonts w:ascii="仿宋_GB2312" w:eastAsia="仿宋_GB2312" w:cs="仿宋_GB2312" w:hint="eastAsia"/>
          <w:szCs w:val="21"/>
          <w:shd w:val="clear" w:color="auto" w:fill="FFFFFF"/>
          <w:lang w:val="zh-CN"/>
        </w:rPr>
        <w:t>依据技术服务工作量核算相应费用。</w:t>
      </w:r>
    </w:p>
    <w:p w14:paraId="5A068106" w14:textId="77777777" w:rsidR="004A39A5" w:rsidRDefault="00D40E7E">
      <w:pPr>
        <w:shd w:val="clear" w:color="auto" w:fill="FFFFFF"/>
        <w:tabs>
          <w:tab w:val="left" w:pos="360"/>
        </w:tabs>
        <w:rPr>
          <w:rFonts w:ascii="仿宋_GB2312" w:eastAsia="仿宋_GB2312" w:cs="仿宋_GB2312"/>
          <w:szCs w:val="21"/>
          <w:shd w:val="clear" w:color="auto" w:fill="FFFFFF"/>
          <w:lang w:val="zh-CN"/>
        </w:rPr>
      </w:pPr>
      <w:r>
        <w:rPr>
          <w:rFonts w:ascii="仿宋_GB2312" w:eastAsia="仿宋_GB2312" w:cs="仿宋_GB2312"/>
          <w:szCs w:val="21"/>
          <w:shd w:val="clear" w:color="auto" w:fill="FFFFFF"/>
          <w:lang w:val="zh-CN"/>
        </w:rPr>
        <w:t>6）实施培训：负责因各种原因变化增加的项目实施和人员培训工作。</w:t>
      </w:r>
    </w:p>
    <w:p w14:paraId="76C57BE0" w14:textId="77777777" w:rsidR="004A39A5" w:rsidRDefault="004A39A5">
      <w:pPr>
        <w:shd w:val="clear" w:color="auto" w:fill="FFFFFF"/>
        <w:tabs>
          <w:tab w:val="left" w:pos="360"/>
        </w:tabs>
        <w:ind w:left="420"/>
        <w:rPr>
          <w:rFonts w:ascii="仿宋_GB2312" w:eastAsia="仿宋_GB2312" w:cs="仿宋_GB2312"/>
          <w:szCs w:val="21"/>
          <w:shd w:val="clear" w:color="auto" w:fill="FFFFFF"/>
        </w:rPr>
      </w:pPr>
    </w:p>
    <w:p w14:paraId="3554C174" w14:textId="77777777" w:rsidR="004A39A5" w:rsidRDefault="00D40E7E">
      <w:pPr>
        <w:shd w:val="clear" w:color="auto" w:fill="FFFFFF"/>
        <w:tabs>
          <w:tab w:val="left" w:pos="360"/>
        </w:tabs>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lastRenderedPageBreak/>
        <w:t>5、服务时间</w:t>
      </w:r>
    </w:p>
    <w:p w14:paraId="55F39A32" w14:textId="77777777" w:rsidR="004A39A5" w:rsidRDefault="00D40E7E">
      <w:pPr>
        <w:shd w:val="clear" w:color="auto" w:fill="FFFFFF"/>
        <w:tabs>
          <w:tab w:val="left" w:pos="360"/>
        </w:tabs>
        <w:rPr>
          <w:rFonts w:ascii="仿宋_GB2312" w:eastAsia="仿宋_GB2312" w:cs="仿宋_GB2312"/>
          <w:szCs w:val="21"/>
          <w:shd w:val="clear" w:color="auto" w:fill="FFFFFF"/>
        </w:rPr>
      </w:pPr>
      <w:r>
        <w:rPr>
          <w:rFonts w:ascii="仿宋_GB2312" w:eastAsia="仿宋_GB2312" w:cs="仿宋_GB2312"/>
          <w:szCs w:val="21"/>
          <w:shd w:val="clear" w:color="auto" w:fill="FFFFFF"/>
        </w:rPr>
        <w:t>自验收通过之日起，提供为期[</w:t>
      </w:r>
      <w:r>
        <w:rPr>
          <w:rFonts w:ascii="仿宋_GB2312" w:eastAsia="仿宋_GB2312" w:cs="仿宋_GB2312" w:hint="eastAsia"/>
          <w:szCs w:val="21"/>
          <w:shd w:val="clear" w:color="auto" w:fill="FFFFFF"/>
        </w:rPr>
        <w:t>1</w:t>
      </w:r>
      <w:r>
        <w:rPr>
          <w:rFonts w:ascii="仿宋_GB2312" w:eastAsia="仿宋_GB2312" w:cs="仿宋_GB2312"/>
          <w:szCs w:val="21"/>
          <w:shd w:val="clear" w:color="auto" w:fill="FFFFFF"/>
        </w:rPr>
        <w:t>]年</w:t>
      </w:r>
      <w:proofErr w:type="gramStart"/>
      <w:r>
        <w:rPr>
          <w:rFonts w:ascii="仿宋_GB2312" w:eastAsia="仿宋_GB2312" w:cs="仿宋_GB2312"/>
          <w:szCs w:val="21"/>
          <w:shd w:val="clear" w:color="auto" w:fill="FFFFFF"/>
        </w:rPr>
        <w:t>的维保服务</w:t>
      </w:r>
      <w:proofErr w:type="gramEnd"/>
      <w:r>
        <w:rPr>
          <w:rFonts w:ascii="仿宋_GB2312" w:eastAsia="仿宋_GB2312" w:cs="仿宋_GB2312"/>
          <w:szCs w:val="21"/>
          <w:shd w:val="clear" w:color="auto" w:fill="FFFFFF"/>
        </w:rPr>
        <w:t>。</w:t>
      </w:r>
    </w:p>
    <w:p w14:paraId="5F1E1369" w14:textId="77777777" w:rsidR="004A39A5" w:rsidRDefault="004A39A5">
      <w:pPr>
        <w:shd w:val="clear" w:color="auto" w:fill="FFFFFF"/>
        <w:tabs>
          <w:tab w:val="left" w:pos="360"/>
        </w:tabs>
        <w:rPr>
          <w:rFonts w:ascii="仿宋_GB2312" w:eastAsia="仿宋_GB2312" w:cs="仿宋_GB2312"/>
          <w:szCs w:val="21"/>
          <w:shd w:val="clear" w:color="auto" w:fill="FFFFFF"/>
        </w:rPr>
      </w:pPr>
    </w:p>
    <w:p w14:paraId="1CC44594" w14:textId="77777777" w:rsidR="004A39A5" w:rsidRDefault="00D40E7E">
      <w:pPr>
        <w:shd w:val="clear" w:color="auto" w:fill="FFFFFF"/>
        <w:tabs>
          <w:tab w:val="left" w:pos="360"/>
        </w:tabs>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6、服务响应：</w:t>
      </w:r>
    </w:p>
    <w:p w14:paraId="0083436B" w14:textId="77777777" w:rsidR="004A39A5" w:rsidRDefault="00D40E7E">
      <w:pPr>
        <w:numPr>
          <w:ilvl w:val="0"/>
          <w:numId w:val="21"/>
        </w:numPr>
        <w:shd w:val="clear" w:color="auto" w:fill="FFFFFF"/>
        <w:tabs>
          <w:tab w:val="left" w:pos="0"/>
          <w:tab w:val="left" w:pos="360"/>
        </w:tabs>
        <w:rPr>
          <w:rFonts w:ascii="仿宋_GB2312" w:eastAsia="仿宋_GB2312" w:cs="仿宋_GB2312"/>
          <w:szCs w:val="21"/>
          <w:shd w:val="clear" w:color="auto" w:fill="FFFFFF"/>
        </w:rPr>
      </w:pPr>
      <w:r>
        <w:rPr>
          <w:rFonts w:ascii="仿宋_GB2312" w:eastAsia="仿宋_GB2312" w:cs="仿宋_GB2312"/>
          <w:szCs w:val="21"/>
          <w:shd w:val="clear" w:color="auto" w:fill="FFFFFF"/>
        </w:rPr>
        <w:t>乙方为甲方提供</w:t>
      </w:r>
      <w:proofErr w:type="gramStart"/>
      <w:r>
        <w:rPr>
          <w:rFonts w:ascii="仿宋_GB2312" w:eastAsia="仿宋_GB2312" w:cs="仿宋_GB2312"/>
          <w:szCs w:val="21"/>
          <w:shd w:val="clear" w:color="auto" w:fill="FFFFFF"/>
        </w:rPr>
        <w:t>的维保服务</w:t>
      </w:r>
      <w:proofErr w:type="gramEnd"/>
      <w:r>
        <w:rPr>
          <w:rFonts w:ascii="仿宋_GB2312" w:eastAsia="仿宋_GB2312" w:cs="仿宋_GB2312"/>
          <w:szCs w:val="21"/>
          <w:shd w:val="clear" w:color="auto" w:fill="FFFFFF"/>
        </w:rPr>
        <w:t>响应包括但不限于：</w:t>
      </w:r>
    </w:p>
    <w:p w14:paraId="799727BE" w14:textId="77777777" w:rsidR="004A39A5" w:rsidRDefault="00D40E7E">
      <w:pPr>
        <w:numPr>
          <w:ilvl w:val="0"/>
          <w:numId w:val="22"/>
        </w:numPr>
        <w:shd w:val="clear" w:color="auto" w:fill="FFFFFF"/>
        <w:tabs>
          <w:tab w:val="left" w:pos="360"/>
        </w:tabs>
        <w:rPr>
          <w:rFonts w:ascii="仿宋_GB2312" w:eastAsia="仿宋_GB2312" w:cs="仿宋_GB2312"/>
          <w:szCs w:val="21"/>
          <w:shd w:val="clear" w:color="auto" w:fill="FFFFFF"/>
        </w:rPr>
      </w:pPr>
      <w:r>
        <w:rPr>
          <w:rFonts w:ascii="仿宋_GB2312" w:eastAsia="仿宋_GB2312" w:cs="仿宋_GB2312"/>
          <w:szCs w:val="21"/>
          <w:shd w:val="clear" w:color="auto" w:fill="FFFFFF"/>
        </w:rPr>
        <w:t>在维护期内，项目负责人[</w:t>
      </w:r>
      <w:r>
        <w:rPr>
          <w:rFonts w:ascii="仿宋_GB2312" w:eastAsia="仿宋_GB2312" w:cs="仿宋_GB2312" w:hint="eastAsia"/>
          <w:szCs w:val="21"/>
          <w:shd w:val="clear" w:color="auto" w:fill="FFFFFF"/>
        </w:rPr>
        <w:t>XXX</w:t>
      </w:r>
      <w:r>
        <w:rPr>
          <w:rFonts w:ascii="仿宋_GB2312" w:eastAsia="仿宋_GB2312" w:cs="仿宋_GB2312"/>
          <w:szCs w:val="21"/>
          <w:shd w:val="clear" w:color="auto" w:fill="FFFFFF"/>
        </w:rPr>
        <w:t>]所带领团队工作期间（正常工作日8：00-18：00）软件故障响应时间不超过1小时，到达现场时间不超过</w:t>
      </w:r>
      <w:r>
        <w:rPr>
          <w:rFonts w:ascii="仿宋_GB2312" w:eastAsia="仿宋_GB2312" w:cs="仿宋_GB2312" w:hint="eastAsia"/>
          <w:szCs w:val="21"/>
          <w:shd w:val="clear" w:color="auto" w:fill="FFFFFF"/>
        </w:rPr>
        <w:t>4</w:t>
      </w:r>
      <w:r>
        <w:rPr>
          <w:rFonts w:ascii="仿宋_GB2312" w:eastAsia="仿宋_GB2312" w:cs="仿宋_GB2312"/>
          <w:szCs w:val="21"/>
          <w:shd w:val="clear" w:color="auto" w:fill="FFFFFF"/>
        </w:rPr>
        <w:t>小时；非工作期间软件故障响应时间不超过2小时，到达现场时间不超过</w:t>
      </w:r>
      <w:r>
        <w:rPr>
          <w:rFonts w:ascii="仿宋_GB2312" w:eastAsia="仿宋_GB2312" w:cs="仿宋_GB2312" w:hint="eastAsia"/>
          <w:szCs w:val="21"/>
          <w:shd w:val="clear" w:color="auto" w:fill="FFFFFF"/>
        </w:rPr>
        <w:t>6</w:t>
      </w:r>
      <w:r>
        <w:rPr>
          <w:rFonts w:ascii="仿宋_GB2312" w:eastAsia="仿宋_GB2312" w:cs="仿宋_GB2312"/>
          <w:szCs w:val="21"/>
          <w:shd w:val="clear" w:color="auto" w:fill="FFFFFF"/>
        </w:rPr>
        <w:t>小时。在项目服务过程中，因系统知识产权引起的纠纷，导致甲方故障超过24小时的，乙方需向甲方支付相应合同额20%的项目违约金，并承担甲方相应的损失。</w:t>
      </w:r>
    </w:p>
    <w:p w14:paraId="1CF78C09" w14:textId="77777777" w:rsidR="004A39A5" w:rsidRDefault="00D40E7E">
      <w:pPr>
        <w:numPr>
          <w:ilvl w:val="0"/>
          <w:numId w:val="22"/>
        </w:numPr>
        <w:shd w:val="clear" w:color="auto" w:fill="FFFFFF"/>
        <w:tabs>
          <w:tab w:val="left" w:pos="360"/>
        </w:tabs>
      </w:pPr>
      <w:r>
        <w:rPr>
          <w:rFonts w:ascii="仿宋_GB2312" w:eastAsia="仿宋_GB2312" w:cs="仿宋_GB2312"/>
          <w:szCs w:val="21"/>
          <w:shd w:val="clear" w:color="auto" w:fill="FFFFFF"/>
        </w:rPr>
        <w:t>非驻点时间服务：全年7</w:t>
      </w:r>
      <w:r>
        <w:rPr>
          <w:rFonts w:ascii="仿宋_GB2312" w:eastAsia="仿宋_GB2312" w:cs="仿宋_GB2312"/>
          <w:szCs w:val="21"/>
          <w:shd w:val="clear" w:color="auto" w:fill="FFFFFF"/>
        </w:rPr>
        <w:t>×</w:t>
      </w:r>
      <w:r>
        <w:rPr>
          <w:rFonts w:ascii="仿宋_GB2312" w:eastAsia="仿宋_GB2312" w:cs="仿宋_GB2312"/>
          <w:szCs w:val="21"/>
          <w:shd w:val="clear" w:color="auto" w:fill="FFFFFF"/>
        </w:rPr>
        <w:t>24小时，危急情况，2小时或以内到达现场。4小时或以内解决问题。</w:t>
      </w:r>
    </w:p>
    <w:p w14:paraId="3220D45F" w14:textId="77777777" w:rsidR="004A39A5" w:rsidRDefault="00D40E7E">
      <w:pPr>
        <w:numPr>
          <w:ilvl w:val="0"/>
          <w:numId w:val="22"/>
        </w:numPr>
        <w:shd w:val="clear" w:color="auto" w:fill="FFFFFF"/>
        <w:tabs>
          <w:tab w:val="left" w:pos="360"/>
        </w:tabs>
      </w:pPr>
      <w:r>
        <w:rPr>
          <w:rFonts w:ascii="仿宋_GB2312" w:eastAsia="仿宋_GB2312" w:cs="仿宋_GB2312" w:hint="eastAsia"/>
          <w:szCs w:val="21"/>
          <w:shd w:val="clear" w:color="auto" w:fill="FFFFFF"/>
        </w:rPr>
        <w:t>维护期内提供每年2次健康检查服务，针对软件运行的数据质量、软件所使用数据库的运行情况、软件所在服务器运行情况进行健康检查，并提交健康检查服务报告。</w:t>
      </w:r>
    </w:p>
    <w:p w14:paraId="2947A4FD" w14:textId="77777777" w:rsidR="004A39A5" w:rsidRDefault="004A39A5">
      <w:pPr>
        <w:shd w:val="clear" w:color="auto" w:fill="FFFFFF"/>
        <w:tabs>
          <w:tab w:val="left" w:pos="360"/>
        </w:tabs>
        <w:rPr>
          <w:rFonts w:ascii="仿宋_GB2312" w:eastAsia="仿宋_GB2312" w:cs="仿宋_GB2312"/>
          <w:szCs w:val="21"/>
          <w:shd w:val="clear" w:color="auto" w:fill="FFFFFF"/>
        </w:rPr>
      </w:pPr>
    </w:p>
    <w:p w14:paraId="5E3E9E76" w14:textId="77777777" w:rsidR="004A39A5" w:rsidRDefault="00D40E7E">
      <w:pPr>
        <w:shd w:val="clear" w:color="auto" w:fill="FFFFFF"/>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7.项目验收</w:t>
      </w:r>
    </w:p>
    <w:p w14:paraId="17527DB4" w14:textId="77777777" w:rsidR="004A39A5" w:rsidRDefault="00D40E7E">
      <w:pPr>
        <w:shd w:val="clear" w:color="auto" w:fill="FFFFFF"/>
        <w:ind w:firstLineChars="200" w:firstLine="420"/>
        <w:rPr>
          <w:rFonts w:ascii="仿宋_GB2312" w:eastAsia="仿宋_GB2312" w:cs="仿宋_GB2312"/>
          <w:szCs w:val="21"/>
          <w:shd w:val="clear" w:color="auto" w:fill="FFFFFF"/>
          <w:lang w:val="zh-CN"/>
        </w:rPr>
      </w:pPr>
      <w:r>
        <w:rPr>
          <w:rFonts w:ascii="仿宋_GB2312" w:eastAsia="仿宋_GB2312" w:cs="仿宋_GB2312"/>
          <w:szCs w:val="21"/>
          <w:shd w:val="clear" w:color="auto" w:fill="FFFFFF"/>
          <w:lang w:val="zh-CN"/>
        </w:rPr>
        <w:t>7.1软件通过试运行后，乙方应以书面形式向甲方递交验收申请书，甲方在收到验收申请书的</w:t>
      </w:r>
      <w:r>
        <w:rPr>
          <w:rFonts w:ascii="仿宋_GB2312" w:eastAsia="仿宋_GB2312" w:cs="仿宋_GB2312"/>
          <w:szCs w:val="21"/>
          <w:u w:val="single"/>
          <w:shd w:val="clear" w:color="auto" w:fill="FFFFFF"/>
        </w:rPr>
        <w:t>10</w:t>
      </w:r>
      <w:r>
        <w:rPr>
          <w:rFonts w:ascii="仿宋_GB2312" w:eastAsia="仿宋_GB2312" w:cs="仿宋_GB2312"/>
          <w:szCs w:val="21"/>
          <w:shd w:val="clear" w:color="auto" w:fill="FFFFFF"/>
          <w:lang w:val="zh-CN"/>
        </w:rPr>
        <w:t>个工作日内组织项目验收。</w:t>
      </w:r>
    </w:p>
    <w:p w14:paraId="62646E20" w14:textId="77777777" w:rsidR="004A39A5" w:rsidRDefault="00D40E7E">
      <w:pPr>
        <w:shd w:val="clear" w:color="auto" w:fill="FFFFFF"/>
        <w:ind w:firstLineChars="200" w:firstLine="420"/>
        <w:rPr>
          <w:rFonts w:ascii="仿宋_GB2312" w:eastAsia="仿宋_GB2312" w:cs="仿宋_GB2312"/>
          <w:szCs w:val="21"/>
          <w:shd w:val="clear" w:color="auto" w:fill="FFFFFF"/>
          <w:lang w:val="zh-CN"/>
        </w:rPr>
      </w:pPr>
      <w:r>
        <w:rPr>
          <w:rFonts w:ascii="仿宋_GB2312" w:eastAsia="仿宋_GB2312" w:cs="仿宋_GB2312"/>
          <w:szCs w:val="21"/>
          <w:shd w:val="clear" w:color="auto" w:fill="FFFFFF"/>
          <w:lang w:val="zh-CN"/>
        </w:rPr>
        <w:t>7.2项目验收内容包括但不限于各里程碑的交付物，验收标准包括但不限于：项目实现开发目标；软件系统通过试运行且运行稳定；软件系统功能完整且符合</w:t>
      </w:r>
      <w:r>
        <w:rPr>
          <w:rFonts w:ascii="仿宋_GB2312" w:eastAsia="仿宋_GB2312" w:cs="仿宋_GB2312" w:hint="eastAsia"/>
          <w:szCs w:val="21"/>
          <w:shd w:val="clear" w:color="auto" w:fill="FFFFFF"/>
          <w:lang w:val="zh-CN"/>
        </w:rPr>
        <w:t>采购文件、合同</w:t>
      </w:r>
      <w:r>
        <w:rPr>
          <w:rFonts w:ascii="仿宋_GB2312" w:eastAsia="仿宋_GB2312" w:cs="仿宋_GB2312"/>
          <w:szCs w:val="21"/>
          <w:shd w:val="clear" w:color="auto" w:fill="FFFFFF"/>
          <w:lang w:val="zh-CN"/>
        </w:rPr>
        <w:t>要求；各里程碑交付物完整，满足软件系统正式运行要求。</w:t>
      </w:r>
    </w:p>
    <w:p w14:paraId="15F885D0" w14:textId="77777777" w:rsidR="004A39A5" w:rsidRDefault="00D40E7E">
      <w:pPr>
        <w:shd w:val="clear" w:color="auto" w:fill="FFFFFF"/>
        <w:ind w:firstLineChars="150" w:firstLine="315"/>
        <w:rPr>
          <w:rFonts w:ascii="仿宋_GB2312" w:eastAsia="仿宋_GB2312" w:cs="仿宋_GB2312"/>
          <w:szCs w:val="21"/>
          <w:shd w:val="clear" w:color="auto" w:fill="FFFFFF"/>
          <w:lang w:val="zh-CN"/>
        </w:rPr>
      </w:pPr>
      <w:r>
        <w:rPr>
          <w:rFonts w:ascii="仿宋_GB2312" w:eastAsia="仿宋_GB2312" w:cs="仿宋_GB2312"/>
          <w:szCs w:val="21"/>
          <w:shd w:val="clear" w:color="auto" w:fill="FFFFFF"/>
          <w:lang w:val="zh-CN"/>
        </w:rPr>
        <w:t>7.3项目全部内容通过验收，经甲方认可并出具验收合格证明，视为验收合格。</w:t>
      </w:r>
    </w:p>
    <w:p w14:paraId="704BF514" w14:textId="77777777" w:rsidR="004A39A5" w:rsidRDefault="00D40E7E">
      <w:pPr>
        <w:shd w:val="clear" w:color="auto" w:fill="FFFFFF"/>
        <w:ind w:firstLineChars="150" w:firstLine="315"/>
        <w:rPr>
          <w:rFonts w:ascii="仿宋_GB2312" w:eastAsia="仿宋_GB2312" w:cs="仿宋_GB2312"/>
          <w:szCs w:val="21"/>
          <w:shd w:val="clear" w:color="auto" w:fill="FFFFFF"/>
          <w:lang w:val="zh-CN"/>
        </w:rPr>
      </w:pPr>
      <w:r>
        <w:rPr>
          <w:rFonts w:ascii="仿宋_GB2312" w:eastAsia="仿宋_GB2312" w:cs="仿宋_GB2312"/>
          <w:szCs w:val="21"/>
          <w:shd w:val="clear" w:color="auto" w:fill="FFFFFF"/>
          <w:lang w:val="zh-CN"/>
        </w:rPr>
        <w:t>7.4如属于乙方原因致使软件未通过验收，乙方应排除故障，并承担相关费用，同时延长试运行期限</w:t>
      </w:r>
      <w:r>
        <w:rPr>
          <w:rFonts w:ascii="仿宋_GB2312" w:eastAsia="仿宋_GB2312" w:cs="仿宋_GB2312"/>
          <w:szCs w:val="21"/>
          <w:u w:val="single"/>
          <w:shd w:val="clear" w:color="auto" w:fill="FFFFFF"/>
        </w:rPr>
        <w:t>30</w:t>
      </w:r>
      <w:r>
        <w:rPr>
          <w:rFonts w:ascii="仿宋_GB2312" w:eastAsia="仿宋_GB2312" w:cs="仿宋_GB2312"/>
          <w:szCs w:val="21"/>
          <w:shd w:val="clear" w:color="auto" w:fill="FFFFFF"/>
          <w:lang w:val="zh-CN"/>
        </w:rPr>
        <w:t>个工作日，直至软件系统完全符合验收标准。</w:t>
      </w:r>
    </w:p>
    <w:p w14:paraId="6794258E" w14:textId="77777777" w:rsidR="004A39A5" w:rsidRDefault="00D40E7E">
      <w:pPr>
        <w:shd w:val="clear" w:color="auto" w:fill="FFFFFF"/>
        <w:ind w:firstLineChars="152" w:firstLine="319"/>
        <w:rPr>
          <w:rFonts w:ascii="仿宋_GB2312" w:eastAsia="仿宋_GB2312" w:cs="仿宋_GB2312"/>
          <w:szCs w:val="21"/>
          <w:shd w:val="clear" w:color="auto" w:fill="FFFFFF"/>
          <w:lang w:val="zh-CN"/>
        </w:rPr>
      </w:pPr>
      <w:r>
        <w:rPr>
          <w:rFonts w:ascii="仿宋_GB2312" w:eastAsia="仿宋_GB2312" w:cs="仿宋_GB2312"/>
          <w:szCs w:val="21"/>
          <w:shd w:val="clear" w:color="auto" w:fill="FFFFFF"/>
          <w:lang w:val="zh-CN"/>
        </w:rPr>
        <w:t>7.5如属于甲方原因致使软件未通过验收，如属甲方原有计算机系统故障原因，甲方应在5个工作日内排除故障，再进行验收。</w:t>
      </w:r>
    </w:p>
    <w:p w14:paraId="1F56DD71" w14:textId="77777777" w:rsidR="004A39A5" w:rsidRDefault="004A39A5">
      <w:pPr>
        <w:shd w:val="clear" w:color="auto" w:fill="FFFFFF"/>
        <w:tabs>
          <w:tab w:val="left" w:pos="360"/>
        </w:tabs>
        <w:rPr>
          <w:rFonts w:ascii="仿宋_GB2312" w:eastAsia="仿宋_GB2312" w:cs="仿宋_GB2312"/>
          <w:szCs w:val="21"/>
          <w:shd w:val="clear" w:color="auto" w:fill="FFFFFF"/>
          <w:lang w:val="zh-CN"/>
        </w:rPr>
      </w:pPr>
    </w:p>
    <w:p w14:paraId="31CDBFA0" w14:textId="77777777" w:rsidR="004A39A5" w:rsidRDefault="00D40E7E">
      <w:pPr>
        <w:shd w:val="clear" w:color="auto" w:fill="FFFFFF"/>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8.知识产权和使用权</w:t>
      </w:r>
    </w:p>
    <w:p w14:paraId="3AAE3008" w14:textId="77777777" w:rsidR="004A39A5" w:rsidRDefault="00D40E7E">
      <w:pPr>
        <w:shd w:val="clear" w:color="auto" w:fill="FFFFFF"/>
        <w:ind w:firstLineChars="150" w:firstLine="315"/>
        <w:rPr>
          <w:rFonts w:ascii="仿宋_GB2312" w:eastAsia="仿宋_GB2312" w:cs="仿宋_GB2312"/>
          <w:szCs w:val="21"/>
          <w:shd w:val="clear" w:color="auto" w:fill="FFFFFF"/>
        </w:rPr>
      </w:pPr>
      <w:r>
        <w:rPr>
          <w:rFonts w:ascii="仿宋_GB2312" w:eastAsia="仿宋_GB2312" w:cs="仿宋_GB2312"/>
          <w:szCs w:val="21"/>
          <w:shd w:val="clear" w:color="auto" w:fill="FFFFFF"/>
        </w:rPr>
        <w:t>8.1乙方保证向甲方提交的工作成果</w:t>
      </w:r>
      <w:proofErr w:type="gramStart"/>
      <w:r>
        <w:rPr>
          <w:rFonts w:ascii="仿宋_GB2312" w:eastAsia="仿宋_GB2312" w:cs="仿宋_GB2312"/>
          <w:szCs w:val="21"/>
          <w:shd w:val="clear" w:color="auto" w:fill="FFFFFF"/>
        </w:rPr>
        <w:t>不</w:t>
      </w:r>
      <w:proofErr w:type="gramEnd"/>
      <w:r>
        <w:rPr>
          <w:rFonts w:ascii="仿宋_GB2312" w:eastAsia="仿宋_GB2312" w:cs="仿宋_GB2312"/>
          <w:szCs w:val="21"/>
          <w:shd w:val="clear" w:color="auto" w:fill="FFFFFF"/>
        </w:rPr>
        <w:t>侵害任何第三方的知识产权。</w:t>
      </w:r>
    </w:p>
    <w:p w14:paraId="0477C773" w14:textId="77777777" w:rsidR="004A39A5" w:rsidRDefault="00D40E7E">
      <w:pPr>
        <w:shd w:val="clear" w:color="auto" w:fill="FFFFFF"/>
        <w:ind w:firstLineChars="150" w:firstLine="315"/>
        <w:rPr>
          <w:rFonts w:ascii="仿宋_GB2312" w:eastAsia="仿宋_GB2312" w:cs="仿宋_GB2312"/>
          <w:szCs w:val="21"/>
          <w:shd w:val="clear" w:color="auto" w:fill="FFFFFF"/>
        </w:rPr>
      </w:pPr>
      <w:r>
        <w:rPr>
          <w:rFonts w:ascii="仿宋_GB2312" w:eastAsia="仿宋_GB2312" w:cs="仿宋_GB2312"/>
          <w:szCs w:val="21"/>
          <w:shd w:val="clear" w:color="auto" w:fill="FFFFFF"/>
        </w:rPr>
        <w:t>8.2</w:t>
      </w:r>
      <w:r>
        <w:rPr>
          <w:rFonts w:ascii="仿宋" w:eastAsia="仿宋" w:hAnsi="仿宋" w:cs="仿宋" w:hint="eastAsia"/>
          <w:szCs w:val="21"/>
          <w:shd w:val="clear" w:color="auto" w:fill="FFFFFF"/>
        </w:rPr>
        <w:t>软件免费维护期结束后，甲方可根据实际需求修改系统、扩充功能，乙方对因甲方修改系统所造成的问题和损失不承担任何责任。</w:t>
      </w:r>
    </w:p>
    <w:p w14:paraId="21798F8A" w14:textId="77777777" w:rsidR="004A39A5" w:rsidRDefault="00D40E7E">
      <w:pPr>
        <w:shd w:val="clear" w:color="auto" w:fill="FFFFFF"/>
        <w:ind w:firstLineChars="200"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8.3甲方在使用乙方提供的属于第三方软件时，应当依照乙方与第三方对该软件使用的约定进行。乙方应将该约定的书面文件的复印件交甲方参阅。</w:t>
      </w:r>
    </w:p>
    <w:p w14:paraId="72F0374D" w14:textId="77777777" w:rsidR="004A39A5" w:rsidRDefault="004A39A5">
      <w:pPr>
        <w:shd w:val="clear" w:color="auto" w:fill="FFFFFF"/>
        <w:tabs>
          <w:tab w:val="left" w:pos="360"/>
        </w:tabs>
        <w:rPr>
          <w:rFonts w:ascii="仿宋_GB2312" w:eastAsia="仿宋_GB2312" w:cs="仿宋_GB2312"/>
          <w:szCs w:val="21"/>
          <w:shd w:val="clear" w:color="auto" w:fill="FFFFFF"/>
        </w:rPr>
      </w:pPr>
    </w:p>
    <w:p w14:paraId="4887716D" w14:textId="77777777" w:rsidR="004A39A5" w:rsidRDefault="00D40E7E">
      <w:pPr>
        <w:shd w:val="clear" w:color="auto" w:fill="FFFFFF"/>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9、 保密原则</w:t>
      </w:r>
    </w:p>
    <w:p w14:paraId="39BC019E" w14:textId="77777777" w:rsidR="004A39A5" w:rsidRDefault="00D40E7E">
      <w:pPr>
        <w:shd w:val="clear" w:color="auto" w:fill="FFFFFF"/>
        <w:ind w:firstLineChars="200"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项目中所涉及的双方的内部资料、数据和其他商业信息，未经信息拥有方的许可，信息获得方不得以任何形式用于合同之外的目的，不得以任何形式向第三方泄露。乙方不得以在软件系统中留有任何可能导致甲方数据泄密的软件</w:t>
      </w:r>
      <w:r>
        <w:rPr>
          <w:rFonts w:ascii="仿宋_GB2312" w:eastAsia="仿宋_GB2312" w:cs="仿宋_GB2312"/>
          <w:szCs w:val="21"/>
          <w:shd w:val="clear" w:color="auto" w:fill="FFFFFF"/>
        </w:rPr>
        <w:t>“</w:t>
      </w:r>
      <w:r>
        <w:rPr>
          <w:rFonts w:ascii="仿宋_GB2312" w:eastAsia="仿宋_GB2312" w:cs="仿宋_GB2312"/>
          <w:szCs w:val="21"/>
          <w:shd w:val="clear" w:color="auto" w:fill="FFFFFF"/>
        </w:rPr>
        <w:t>后门</w:t>
      </w:r>
      <w:r>
        <w:rPr>
          <w:rFonts w:ascii="仿宋_GB2312" w:eastAsia="仿宋_GB2312" w:cs="仿宋_GB2312"/>
          <w:szCs w:val="21"/>
          <w:shd w:val="clear" w:color="auto" w:fill="FFFFFF"/>
        </w:rPr>
        <w:t>”</w:t>
      </w:r>
      <w:r>
        <w:rPr>
          <w:rFonts w:ascii="仿宋_GB2312" w:eastAsia="仿宋_GB2312" w:cs="仿宋_GB2312"/>
          <w:szCs w:val="21"/>
          <w:shd w:val="clear" w:color="auto" w:fill="FFFFFF"/>
        </w:rPr>
        <w:t>。发生泄密事件，信息拥有方有权追究泄密方的经济和法律责任，但因甲方及其授权的任何工作人员自身过错导致其该项目发生泄密而产生损失的，乙方不承担任何法律责任。</w:t>
      </w:r>
    </w:p>
    <w:p w14:paraId="703BED48" w14:textId="77777777" w:rsidR="004A39A5" w:rsidRDefault="004A39A5">
      <w:pPr>
        <w:shd w:val="clear" w:color="auto" w:fill="FFFFFF"/>
        <w:ind w:firstLineChars="200" w:firstLine="420"/>
        <w:rPr>
          <w:rFonts w:ascii="仿宋_GB2312" w:eastAsia="仿宋_GB2312" w:cs="仿宋_GB2312"/>
          <w:szCs w:val="21"/>
          <w:shd w:val="clear" w:color="auto" w:fill="FFFFFF"/>
        </w:rPr>
      </w:pPr>
    </w:p>
    <w:p w14:paraId="15C3F298" w14:textId="77777777" w:rsidR="004A39A5" w:rsidRDefault="00D40E7E">
      <w:pPr>
        <w:shd w:val="clear" w:color="auto" w:fill="FFFFFF"/>
        <w:ind w:left="2" w:hanging="2"/>
        <w:jc w:val="left"/>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10、付款条款</w:t>
      </w:r>
    </w:p>
    <w:p w14:paraId="2B5D950F" w14:textId="77777777" w:rsidR="004A39A5" w:rsidRDefault="00D40E7E">
      <w:pPr>
        <w:shd w:val="clear" w:color="auto" w:fill="FFFFFF"/>
        <w:ind w:firstLineChars="200" w:firstLine="420"/>
        <w:rPr>
          <w:rFonts w:ascii="仿宋_GB2312" w:eastAsia="仿宋_GB2312" w:hAnsi="宋体"/>
          <w:szCs w:val="21"/>
        </w:rPr>
      </w:pPr>
      <w:r>
        <w:rPr>
          <w:rFonts w:ascii="仿宋_GB2312" w:eastAsia="仿宋_GB2312" w:cs="仿宋_GB2312" w:hint="eastAsia"/>
          <w:szCs w:val="21"/>
          <w:shd w:val="clear" w:color="auto" w:fill="FFFFFF"/>
        </w:rPr>
        <w:t>1</w:t>
      </w:r>
      <w:r>
        <w:rPr>
          <w:rFonts w:ascii="仿宋_GB2312" w:eastAsia="仿宋_GB2312" w:cs="仿宋_GB2312"/>
          <w:szCs w:val="21"/>
          <w:shd w:val="clear" w:color="auto" w:fill="FFFFFF"/>
        </w:rPr>
        <w:t xml:space="preserve">0.1 </w:t>
      </w:r>
      <w:r>
        <w:rPr>
          <w:rFonts w:ascii="仿宋_GB2312" w:eastAsia="仿宋_GB2312" w:cs="仿宋_GB2312" w:hint="eastAsia"/>
          <w:szCs w:val="21"/>
          <w:shd w:val="clear" w:color="auto" w:fill="FFFFFF"/>
        </w:rPr>
        <w:t xml:space="preserve">本合同总金额为 </w:t>
      </w:r>
      <w:r>
        <w:rPr>
          <w:rFonts w:ascii="仿宋_GB2312" w:eastAsia="仿宋_GB2312" w:cs="仿宋_GB2312" w:hint="eastAsia"/>
          <w:szCs w:val="21"/>
          <w:shd w:val="clear" w:color="auto" w:fill="FFFFFF"/>
        </w:rPr>
        <w:t>¥</w:t>
      </w:r>
      <w:r>
        <w:rPr>
          <w:rFonts w:ascii="仿宋_GB2312" w:eastAsia="仿宋_GB2312" w:cs="仿宋_GB2312"/>
          <w:szCs w:val="21"/>
          <w:shd w:val="clear" w:color="auto" w:fill="FFFFFF"/>
        </w:rPr>
        <w:t>XXXX</w:t>
      </w:r>
      <w:r>
        <w:rPr>
          <w:rFonts w:ascii="仿宋_GB2312" w:eastAsia="仿宋_GB2312" w:cs="仿宋_GB2312" w:hint="eastAsia"/>
          <w:szCs w:val="21"/>
          <w:shd w:val="clear" w:color="auto" w:fill="FFFFFF"/>
        </w:rPr>
        <w:t>元（大写：人民币X</w:t>
      </w:r>
      <w:r>
        <w:rPr>
          <w:rFonts w:ascii="仿宋_GB2312" w:eastAsia="仿宋_GB2312" w:cs="仿宋_GB2312"/>
          <w:szCs w:val="21"/>
          <w:shd w:val="clear" w:color="auto" w:fill="FFFFFF"/>
        </w:rPr>
        <w:t>XXX</w:t>
      </w:r>
      <w:r>
        <w:rPr>
          <w:rFonts w:ascii="仿宋_GB2312" w:eastAsia="仿宋_GB2312" w:cs="仿宋_GB2312" w:hint="eastAsia"/>
          <w:szCs w:val="21"/>
          <w:shd w:val="clear" w:color="auto" w:fill="FFFFFF"/>
        </w:rPr>
        <w:t>元整），</w:t>
      </w:r>
      <w:r>
        <w:rPr>
          <w:rFonts w:ascii="仿宋_GB2312" w:eastAsia="仿宋_GB2312" w:hAnsi="宋体" w:hint="eastAsia"/>
          <w:szCs w:val="21"/>
        </w:rPr>
        <w:t>该合同总金额是系统设计、开发、测试、运输、安装调试、验收、培训、售后服务、质保期及相关服务等一切费用。本合同执行期间合同总金额不变</w:t>
      </w:r>
    </w:p>
    <w:p w14:paraId="4F423683" w14:textId="77777777" w:rsidR="004A39A5" w:rsidRDefault="00D40E7E">
      <w:pPr>
        <w:shd w:val="clear" w:color="auto" w:fill="FFFFFF"/>
        <w:ind w:firstLineChars="200" w:firstLine="420"/>
        <w:rPr>
          <w:rFonts w:ascii="仿宋_GB2312" w:eastAsia="仿宋_GB2312" w:cs="仿宋_GB2312"/>
          <w:szCs w:val="21"/>
          <w:shd w:val="clear" w:color="auto" w:fill="FFFFFF"/>
        </w:rPr>
      </w:pPr>
      <w:r>
        <w:rPr>
          <w:rFonts w:ascii="仿宋_GB2312" w:eastAsia="仿宋_GB2312" w:cs="仿宋_GB2312" w:hint="eastAsia"/>
          <w:szCs w:val="21"/>
          <w:shd w:val="clear" w:color="auto" w:fill="FFFFFF"/>
        </w:rPr>
        <w:t>1</w:t>
      </w:r>
      <w:r>
        <w:rPr>
          <w:rFonts w:ascii="仿宋_GB2312" w:eastAsia="仿宋_GB2312" w:cs="仿宋_GB2312"/>
          <w:szCs w:val="21"/>
          <w:shd w:val="clear" w:color="auto" w:fill="FFFFFF"/>
        </w:rPr>
        <w:t>0.</w:t>
      </w:r>
      <w:r>
        <w:rPr>
          <w:rFonts w:ascii="仿宋_GB2312" w:eastAsia="仿宋_GB2312" w:cs="仿宋_GB2312" w:hint="eastAsia"/>
          <w:szCs w:val="21"/>
          <w:shd w:val="clear" w:color="auto" w:fill="FFFFFF"/>
        </w:rPr>
        <w:t>2</w:t>
      </w:r>
      <w:r>
        <w:rPr>
          <w:rFonts w:ascii="仿宋_GB2312" w:eastAsia="仿宋_GB2312" w:cs="仿宋_GB2312"/>
          <w:szCs w:val="21"/>
          <w:shd w:val="clear" w:color="auto" w:fill="FFFFFF"/>
        </w:rPr>
        <w:t xml:space="preserve"> </w:t>
      </w:r>
      <w:r>
        <w:rPr>
          <w:rFonts w:ascii="仿宋_GB2312" w:eastAsia="仿宋_GB2312" w:cs="仿宋_GB2312" w:hint="eastAsia"/>
          <w:szCs w:val="21"/>
          <w:shd w:val="clear" w:color="auto" w:fill="FFFFFF"/>
        </w:rPr>
        <w:t>系统功能上线调试运行并通过项目验收后，采购人在收到中标人开具的等额有效正规发票后30日内采购人向中标人支付合同额的</w:t>
      </w:r>
      <w:r>
        <w:rPr>
          <w:rFonts w:ascii="仿宋_GB2312" w:eastAsia="仿宋_GB2312" w:cs="仿宋_GB2312"/>
          <w:szCs w:val="21"/>
          <w:shd w:val="clear" w:color="auto" w:fill="FFFFFF"/>
        </w:rPr>
        <w:t>1</w:t>
      </w:r>
      <w:r>
        <w:rPr>
          <w:rFonts w:ascii="仿宋_GB2312" w:eastAsia="仿宋_GB2312" w:cs="仿宋_GB2312" w:hint="eastAsia"/>
          <w:szCs w:val="21"/>
          <w:shd w:val="clear" w:color="auto" w:fill="FFFFFF"/>
        </w:rPr>
        <w:t>0</w:t>
      </w:r>
      <w:r>
        <w:rPr>
          <w:rFonts w:ascii="仿宋_GB2312" w:eastAsia="仿宋_GB2312" w:cs="仿宋_GB2312"/>
          <w:szCs w:val="21"/>
          <w:shd w:val="clear" w:color="auto" w:fill="FFFFFF"/>
        </w:rPr>
        <w:t>0</w:t>
      </w:r>
      <w:r>
        <w:rPr>
          <w:rFonts w:ascii="仿宋_GB2312" w:eastAsia="仿宋_GB2312" w:cs="仿宋_GB2312" w:hint="eastAsia"/>
          <w:szCs w:val="21"/>
          <w:shd w:val="clear" w:color="auto" w:fill="FFFFFF"/>
        </w:rPr>
        <w:t xml:space="preserve">%；即 </w:t>
      </w:r>
      <w:r>
        <w:rPr>
          <w:rFonts w:ascii="仿宋_GB2312" w:eastAsia="仿宋_GB2312" w:cs="仿宋_GB2312" w:hint="eastAsia"/>
          <w:szCs w:val="21"/>
          <w:shd w:val="clear" w:color="auto" w:fill="FFFFFF"/>
        </w:rPr>
        <w:t>¥</w:t>
      </w:r>
      <w:r>
        <w:rPr>
          <w:rFonts w:ascii="仿宋_GB2312" w:eastAsia="仿宋_GB2312" w:cs="仿宋_GB2312"/>
          <w:szCs w:val="21"/>
          <w:shd w:val="clear" w:color="auto" w:fill="FFFFFF"/>
        </w:rPr>
        <w:t>XXXX</w:t>
      </w:r>
      <w:r>
        <w:rPr>
          <w:rFonts w:ascii="仿宋_GB2312" w:eastAsia="仿宋_GB2312" w:cs="仿宋_GB2312" w:hint="eastAsia"/>
          <w:szCs w:val="21"/>
          <w:shd w:val="clear" w:color="auto" w:fill="FFFFFF"/>
        </w:rPr>
        <w:t>元（大写：X</w:t>
      </w:r>
      <w:r>
        <w:rPr>
          <w:rFonts w:ascii="仿宋_GB2312" w:eastAsia="仿宋_GB2312" w:cs="仿宋_GB2312"/>
          <w:szCs w:val="21"/>
          <w:shd w:val="clear" w:color="auto" w:fill="FFFFFF"/>
        </w:rPr>
        <w:t>XX</w:t>
      </w:r>
      <w:r>
        <w:rPr>
          <w:rFonts w:ascii="仿宋_GB2312" w:eastAsia="仿宋_GB2312" w:cs="仿宋_GB2312" w:hint="eastAsia"/>
          <w:szCs w:val="21"/>
          <w:shd w:val="clear" w:color="auto" w:fill="FFFFFF"/>
        </w:rPr>
        <w:t>元整）;</w:t>
      </w:r>
    </w:p>
    <w:p w14:paraId="5A8EE3C9" w14:textId="77777777" w:rsidR="004A39A5" w:rsidRDefault="00D40E7E">
      <w:pPr>
        <w:shd w:val="clear" w:color="auto" w:fill="FFFFFF"/>
        <w:ind w:firstLineChars="200"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 xml:space="preserve"> </w:t>
      </w:r>
    </w:p>
    <w:p w14:paraId="749D1FA7" w14:textId="77777777" w:rsidR="004A39A5" w:rsidRDefault="00D40E7E">
      <w:pPr>
        <w:shd w:val="clear" w:color="auto" w:fill="FFFFFF"/>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lastRenderedPageBreak/>
        <w:t xml:space="preserve">11、不可抗力 </w:t>
      </w:r>
    </w:p>
    <w:p w14:paraId="7B0DE567" w14:textId="77777777" w:rsidR="004A39A5" w:rsidRDefault="00D40E7E">
      <w:pPr>
        <w:shd w:val="clear" w:color="auto" w:fill="FFFFFF"/>
        <w:tabs>
          <w:tab w:val="left" w:pos="0"/>
        </w:tabs>
        <w:ind w:firstLineChars="150" w:firstLine="315"/>
        <w:rPr>
          <w:rFonts w:ascii="仿宋_GB2312" w:eastAsia="仿宋_GB2312" w:cs="仿宋_GB2312"/>
          <w:szCs w:val="21"/>
          <w:shd w:val="clear" w:color="auto" w:fill="FFFFFF"/>
        </w:rPr>
      </w:pPr>
      <w:r>
        <w:rPr>
          <w:rFonts w:ascii="仿宋_GB2312" w:eastAsia="仿宋_GB2312" w:cs="仿宋_GB2312"/>
          <w:szCs w:val="21"/>
          <w:shd w:val="clear" w:color="auto" w:fill="FFFFFF"/>
        </w:rPr>
        <w:t>11.1</w:t>
      </w:r>
      <w:r>
        <w:rPr>
          <w:rFonts w:ascii="仿宋_GB2312" w:eastAsia="仿宋_GB2312" w:cs="仿宋_GB2312"/>
          <w:szCs w:val="21"/>
          <w:shd w:val="clear" w:color="auto" w:fill="FFFFFF"/>
        </w:rPr>
        <w:tab/>
        <w:t>不可抗力指战争、严重火灾、洪水、台风、地震等或其它双方认定的不可抗力事件。</w:t>
      </w:r>
    </w:p>
    <w:p w14:paraId="0924C340" w14:textId="77777777" w:rsidR="004A39A5" w:rsidRDefault="00D40E7E">
      <w:pPr>
        <w:shd w:val="clear" w:color="auto" w:fill="FFFFFF"/>
        <w:tabs>
          <w:tab w:val="left" w:pos="0"/>
        </w:tabs>
        <w:ind w:firstLineChars="150" w:firstLine="315"/>
        <w:rPr>
          <w:rFonts w:ascii="仿宋_GB2312" w:eastAsia="仿宋_GB2312" w:cs="仿宋_GB2312"/>
          <w:szCs w:val="21"/>
          <w:shd w:val="clear" w:color="auto" w:fill="FFFFFF"/>
        </w:rPr>
      </w:pPr>
      <w:r>
        <w:rPr>
          <w:rFonts w:ascii="仿宋_GB2312" w:eastAsia="仿宋_GB2312" w:cs="仿宋_GB2312"/>
          <w:szCs w:val="21"/>
          <w:shd w:val="clear" w:color="auto" w:fill="FFFFFF"/>
        </w:rPr>
        <w:t>11.2</w:t>
      </w:r>
      <w:r>
        <w:rPr>
          <w:rFonts w:ascii="仿宋_GB2312" w:eastAsia="仿宋_GB2312" w:cs="仿宋_GB2312"/>
          <w:szCs w:val="21"/>
          <w:shd w:val="clear" w:color="auto" w:fill="FFFFFF"/>
        </w:rPr>
        <w:tab/>
        <w:t>签约双方中任何一方由于不可抗力影响合同执行时，发生不可抗力一方应尽快将事故通知另一方。在此情况下，乙方仍然有责任采取必要的措施加速合同的实施，双方应通过友好协商尽快解决本合同的执行问题。</w:t>
      </w:r>
    </w:p>
    <w:p w14:paraId="6DF5977B" w14:textId="77777777" w:rsidR="004A39A5" w:rsidRDefault="004A39A5">
      <w:pPr>
        <w:shd w:val="clear" w:color="auto" w:fill="FFFFFF"/>
        <w:rPr>
          <w:rFonts w:ascii="仿宋_GB2312" w:eastAsia="仿宋_GB2312" w:cs="仿宋_GB2312"/>
          <w:b/>
          <w:bCs/>
          <w:szCs w:val="21"/>
          <w:shd w:val="clear" w:color="auto" w:fill="FFFFFF"/>
        </w:rPr>
      </w:pPr>
    </w:p>
    <w:p w14:paraId="039C40CB" w14:textId="77777777" w:rsidR="004A39A5" w:rsidRDefault="00D40E7E">
      <w:pPr>
        <w:shd w:val="clear" w:color="auto" w:fill="FFFFFF"/>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12.侵权赔偿</w:t>
      </w:r>
    </w:p>
    <w:p w14:paraId="7720644A" w14:textId="77777777" w:rsidR="004A39A5" w:rsidRDefault="00D40E7E">
      <w:pPr>
        <w:shd w:val="clear" w:color="auto" w:fill="FFFFFF"/>
        <w:ind w:firstLineChars="200"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12.1乙方同意，如有第三方声称甲方使用本软件侵犯了第三方的知识产权或其它财产权利，乙方负责对由此而引起的任何仲裁、诉讼或法律请求进行抗辩。乙方同意支付有关仲裁、判决或和解所确定的赔偿金额。一旦发生此类诉求，甲方将及时通知乙方，并对乙方处理该诉求提供合理的帮助。如乙方不能针对该项诉请进行应诉或和解，甲方有权直接应诉或进行和解，所发生的包括但不限于律师费、诉讼费、仲裁费、赔偿金等一切费用均由乙方承担。</w:t>
      </w:r>
    </w:p>
    <w:p w14:paraId="0C2509CE" w14:textId="77777777" w:rsidR="004A39A5" w:rsidRDefault="00D40E7E">
      <w:pPr>
        <w:shd w:val="clear" w:color="auto" w:fill="FFFFFF"/>
        <w:ind w:firstLineChars="200"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12.2如本软件或其任何部分被依法认定为侵犯第三人的合法权利，或任何依约定使用或分销该软件或行使任何由乙方授予的权利被认定为侵权，乙方应用相等功能的且非侵权的软件替换本软件，或取得相关授权，以使甲方能够继续享有本合同所规定的各项权利。</w:t>
      </w:r>
    </w:p>
    <w:p w14:paraId="479CA4BC" w14:textId="77777777" w:rsidR="004A39A5" w:rsidRDefault="00D40E7E">
      <w:pPr>
        <w:shd w:val="clear" w:color="auto" w:fill="FFFFFF"/>
        <w:ind w:firstLineChars="200"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 xml:space="preserve">12.3如果乙方经合理和具有事实根据的判断，认为本软件或其任何部分可能被依法认定为侵犯第三人合法权利的，或使用或分销该软件或甲方行使由乙方授予的权利可能被认定为侵权的，经甲方书面同意后乙方可以用相类似的具有相同功能的非侵权软件替换本软件，或取得必要的相关授权以使甲方能够继续享有本合同所规定的各项权利。但乙方对甲方由于使用了相关的非法软件系统，或在本软件中使用了非乙方提供的软件，或该软件中非乙方对本软件的修改而导致的侵权不承担责任。 </w:t>
      </w:r>
    </w:p>
    <w:p w14:paraId="21976855" w14:textId="77777777" w:rsidR="004A39A5" w:rsidRDefault="004A39A5">
      <w:pPr>
        <w:shd w:val="clear" w:color="auto" w:fill="FFFFFF"/>
        <w:ind w:firstLineChars="200" w:firstLine="420"/>
        <w:rPr>
          <w:rFonts w:ascii="仿宋_GB2312" w:eastAsia="仿宋_GB2312" w:cs="仿宋_GB2312"/>
          <w:szCs w:val="21"/>
          <w:shd w:val="clear" w:color="auto" w:fill="FFFFFF"/>
        </w:rPr>
      </w:pPr>
    </w:p>
    <w:p w14:paraId="66B44190" w14:textId="77777777" w:rsidR="004A39A5" w:rsidRDefault="00D40E7E">
      <w:pPr>
        <w:shd w:val="clear" w:color="auto" w:fill="FFFFFF"/>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13.违约和赔偿责任</w:t>
      </w:r>
    </w:p>
    <w:p w14:paraId="0318ACB5" w14:textId="77777777" w:rsidR="004A39A5" w:rsidRDefault="00D40E7E">
      <w:pPr>
        <w:shd w:val="clear" w:color="auto" w:fill="FFFFFF"/>
        <w:ind w:firstLineChars="202" w:firstLine="424"/>
        <w:rPr>
          <w:rFonts w:ascii="仿宋_GB2312" w:eastAsia="仿宋_GB2312" w:cs="仿宋_GB2312"/>
          <w:szCs w:val="21"/>
          <w:shd w:val="clear" w:color="auto" w:fill="FFFFFF"/>
        </w:rPr>
      </w:pPr>
      <w:r>
        <w:rPr>
          <w:rFonts w:ascii="仿宋_GB2312" w:eastAsia="仿宋_GB2312" w:cs="仿宋_GB2312"/>
          <w:szCs w:val="21"/>
          <w:shd w:val="clear" w:color="auto" w:fill="FFFFFF"/>
        </w:rPr>
        <w:t>13.1乙方违约</w:t>
      </w:r>
    </w:p>
    <w:p w14:paraId="2F90BC11" w14:textId="77777777" w:rsidR="004A39A5" w:rsidRDefault="00D40E7E">
      <w:pPr>
        <w:shd w:val="clear" w:color="auto" w:fill="FFFFFF"/>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乙方逾期超过</w:t>
      </w:r>
      <w:r>
        <w:rPr>
          <w:rFonts w:ascii="仿宋_GB2312" w:eastAsia="仿宋_GB2312" w:cs="仿宋_GB2312"/>
          <w:szCs w:val="21"/>
          <w:u w:val="single"/>
          <w:shd w:val="clear" w:color="auto" w:fill="FFFFFF"/>
        </w:rPr>
        <w:t>30</w:t>
      </w:r>
      <w:r>
        <w:rPr>
          <w:rFonts w:ascii="仿宋_GB2312" w:eastAsia="仿宋_GB2312" w:cs="仿宋_GB2312"/>
          <w:szCs w:val="21"/>
          <w:shd w:val="clear" w:color="auto" w:fill="FFFFFF"/>
        </w:rPr>
        <w:t>日仍未按期完成工作任务或达到交付技术成果要求的，乙方违约责任如下：</w:t>
      </w:r>
    </w:p>
    <w:p w14:paraId="0D7BA9E2" w14:textId="77777777" w:rsidR="004A39A5" w:rsidRDefault="00D40E7E">
      <w:pPr>
        <w:shd w:val="clear" w:color="auto" w:fill="FFFFFF"/>
        <w:ind w:firstLineChars="152" w:firstLine="319"/>
        <w:rPr>
          <w:rFonts w:ascii="仿宋_GB2312" w:eastAsia="仿宋_GB2312" w:cs="仿宋_GB2312"/>
          <w:szCs w:val="21"/>
          <w:shd w:val="clear" w:color="auto" w:fill="FFFFFF"/>
        </w:rPr>
      </w:pPr>
      <w:r>
        <w:rPr>
          <w:rFonts w:ascii="仿宋_GB2312" w:eastAsia="仿宋_GB2312" w:cs="仿宋_GB2312"/>
          <w:szCs w:val="21"/>
          <w:shd w:val="clear" w:color="auto" w:fill="FFFFFF"/>
        </w:rPr>
        <w:t>（1）甲方有权解除合同，并要求乙方按合同总金额的</w:t>
      </w:r>
      <w:r>
        <w:rPr>
          <w:rFonts w:ascii="仿宋_GB2312" w:eastAsia="仿宋_GB2312" w:cs="仿宋_GB2312" w:hint="eastAsia"/>
          <w:szCs w:val="21"/>
          <w:shd w:val="clear" w:color="auto" w:fill="FFFFFF"/>
        </w:rPr>
        <w:t>3</w:t>
      </w:r>
      <w:r>
        <w:rPr>
          <w:rFonts w:ascii="仿宋_GB2312" w:eastAsia="仿宋_GB2312" w:cs="仿宋_GB2312"/>
          <w:szCs w:val="21"/>
          <w:shd w:val="clear" w:color="auto" w:fill="FFFFFF"/>
        </w:rPr>
        <w:t>0%赔偿违约金，违约金不足以赔偿甲方由此而引起的直接和间接损失的，甲方有权继续追偿。</w:t>
      </w:r>
    </w:p>
    <w:p w14:paraId="1834EC79" w14:textId="77777777" w:rsidR="004A39A5" w:rsidRDefault="00D40E7E">
      <w:pPr>
        <w:shd w:val="clear" w:color="auto" w:fill="FFFFFF"/>
        <w:ind w:firstLineChars="152" w:firstLine="319"/>
        <w:rPr>
          <w:rFonts w:ascii="仿宋_GB2312" w:eastAsia="仿宋_GB2312" w:cs="仿宋_GB2312"/>
          <w:szCs w:val="21"/>
          <w:shd w:val="clear" w:color="auto" w:fill="FFFFFF"/>
        </w:rPr>
      </w:pPr>
      <w:r>
        <w:rPr>
          <w:rFonts w:ascii="仿宋_GB2312" w:eastAsia="仿宋_GB2312" w:cs="仿宋_GB2312"/>
          <w:szCs w:val="21"/>
          <w:shd w:val="clear" w:color="auto" w:fill="FFFFFF"/>
        </w:rPr>
        <w:t>（2）如甲方因乙方违约而解除本合同，乙方应在</w:t>
      </w:r>
      <w:r>
        <w:rPr>
          <w:rFonts w:ascii="仿宋_GB2312" w:eastAsia="仿宋_GB2312" w:cs="仿宋_GB2312"/>
          <w:szCs w:val="21"/>
          <w:u w:val="single"/>
          <w:shd w:val="clear" w:color="auto" w:fill="FFFFFF"/>
        </w:rPr>
        <w:t>10</w:t>
      </w:r>
      <w:r>
        <w:rPr>
          <w:rFonts w:ascii="仿宋_GB2312" w:eastAsia="仿宋_GB2312" w:cs="仿宋_GB2312"/>
          <w:szCs w:val="21"/>
          <w:shd w:val="clear" w:color="auto" w:fill="FFFFFF"/>
        </w:rPr>
        <w:t>个工作日内返还甲方已付服务费，并依甲方的指示退还所有的基础性文件和原始资料。</w:t>
      </w:r>
    </w:p>
    <w:p w14:paraId="5EB12331" w14:textId="77777777" w:rsidR="004A39A5" w:rsidRDefault="00D40E7E">
      <w:pPr>
        <w:shd w:val="clear" w:color="auto" w:fill="FFFFFF"/>
        <w:ind w:firstLineChars="202" w:firstLine="424"/>
        <w:rPr>
          <w:rFonts w:ascii="仿宋_GB2312" w:eastAsia="仿宋_GB2312" w:cs="仿宋_GB2312"/>
          <w:szCs w:val="21"/>
          <w:shd w:val="clear" w:color="auto" w:fill="FFFFFF"/>
        </w:rPr>
      </w:pPr>
      <w:r>
        <w:rPr>
          <w:rFonts w:ascii="仿宋_GB2312" w:eastAsia="仿宋_GB2312" w:cs="仿宋_GB2312"/>
          <w:szCs w:val="21"/>
          <w:shd w:val="clear" w:color="auto" w:fill="FFFFFF"/>
        </w:rPr>
        <w:t>13.2甲方违约</w:t>
      </w:r>
    </w:p>
    <w:p w14:paraId="45E16ABA" w14:textId="77777777" w:rsidR="004A39A5" w:rsidRDefault="00D40E7E">
      <w:pPr>
        <w:shd w:val="clear" w:color="auto" w:fill="FFFFFF"/>
        <w:ind w:firstLineChars="202" w:firstLine="424"/>
        <w:rPr>
          <w:rFonts w:ascii="仿宋_GB2312" w:eastAsia="仿宋_GB2312" w:cs="仿宋_GB2312"/>
          <w:szCs w:val="21"/>
          <w:shd w:val="clear" w:color="auto" w:fill="FFFFFF"/>
        </w:rPr>
      </w:pPr>
      <w:r>
        <w:rPr>
          <w:rFonts w:ascii="仿宋_GB2312" w:eastAsia="仿宋_GB2312" w:cs="仿宋_GB2312"/>
          <w:szCs w:val="21"/>
          <w:shd w:val="clear" w:color="auto" w:fill="FFFFFF"/>
        </w:rPr>
        <w:t xml:space="preserve">甲方逾期超过 </w:t>
      </w:r>
      <w:r>
        <w:rPr>
          <w:rFonts w:ascii="仿宋_GB2312" w:eastAsia="仿宋_GB2312" w:cs="仿宋_GB2312"/>
          <w:szCs w:val="21"/>
          <w:u w:val="single"/>
          <w:shd w:val="clear" w:color="auto" w:fill="FFFFFF"/>
        </w:rPr>
        <w:t>30</w:t>
      </w:r>
      <w:r>
        <w:rPr>
          <w:rFonts w:ascii="仿宋_GB2312" w:eastAsia="仿宋_GB2312" w:cs="仿宋_GB2312"/>
          <w:szCs w:val="21"/>
          <w:shd w:val="clear" w:color="auto" w:fill="FFFFFF"/>
        </w:rPr>
        <w:t xml:space="preserve"> 日仍未向乙方支付相应阶段服务费的，甲方违约责任如下：</w:t>
      </w:r>
    </w:p>
    <w:p w14:paraId="07E35030" w14:textId="77777777" w:rsidR="004A39A5" w:rsidRDefault="00D40E7E">
      <w:pPr>
        <w:shd w:val="clear" w:color="auto" w:fill="FFFFFF"/>
        <w:ind w:firstLineChars="152" w:firstLine="319"/>
        <w:rPr>
          <w:rFonts w:ascii="仿宋_GB2312" w:eastAsia="仿宋_GB2312" w:cs="仿宋_GB2312"/>
          <w:szCs w:val="21"/>
          <w:shd w:val="clear" w:color="auto" w:fill="FFFFFF"/>
        </w:rPr>
      </w:pPr>
      <w:r>
        <w:rPr>
          <w:rFonts w:ascii="仿宋_GB2312" w:eastAsia="仿宋_GB2312" w:cs="仿宋_GB2312"/>
          <w:szCs w:val="21"/>
          <w:shd w:val="clear" w:color="auto" w:fill="FFFFFF"/>
        </w:rPr>
        <w:t>（1）乙方有权解除本合同，合同解除后甲方应按乙方已交付验收完成的软件价格付款。甲方付款后，乙方应向甲方交付已付款的软件。甲方如要在以后使用所接受的软件，仍应按照本合同的规定使用。</w:t>
      </w:r>
    </w:p>
    <w:p w14:paraId="798794CF" w14:textId="77777777" w:rsidR="004A39A5" w:rsidRDefault="00D40E7E">
      <w:pPr>
        <w:shd w:val="clear" w:color="auto" w:fill="FFFFFF"/>
        <w:ind w:firstLineChars="152" w:firstLine="319"/>
        <w:rPr>
          <w:rFonts w:ascii="仿宋_GB2312" w:eastAsia="仿宋_GB2312" w:cs="仿宋_GB2312"/>
          <w:szCs w:val="21"/>
          <w:shd w:val="clear" w:color="auto" w:fill="FFFFFF"/>
        </w:rPr>
      </w:pPr>
      <w:r>
        <w:rPr>
          <w:rFonts w:ascii="仿宋_GB2312" w:eastAsia="仿宋_GB2312" w:cs="仿宋_GB2312"/>
          <w:szCs w:val="21"/>
          <w:shd w:val="clear" w:color="auto" w:fill="FFFFFF"/>
        </w:rPr>
        <w:t>（2）如乙方决定继续履行合同，甲方仍应尽快按照合同规定的金额付款，乙方履行本合同的日期相应顺延。</w:t>
      </w:r>
    </w:p>
    <w:p w14:paraId="66DC6DC0" w14:textId="77777777" w:rsidR="004A39A5" w:rsidRDefault="00D40E7E">
      <w:pPr>
        <w:shd w:val="clear" w:color="auto" w:fill="FFFFFF"/>
        <w:ind w:firstLineChars="202" w:firstLine="424"/>
        <w:rPr>
          <w:rFonts w:ascii="仿宋_GB2312" w:eastAsia="仿宋_GB2312" w:cs="仿宋_GB2312"/>
          <w:szCs w:val="21"/>
          <w:shd w:val="clear" w:color="auto" w:fill="FFFFFF"/>
        </w:rPr>
      </w:pPr>
      <w:r>
        <w:rPr>
          <w:rFonts w:ascii="仿宋_GB2312" w:eastAsia="仿宋_GB2312" w:cs="仿宋_GB2312"/>
          <w:szCs w:val="21"/>
          <w:shd w:val="clear" w:color="auto" w:fill="FFFFFF"/>
        </w:rPr>
        <w:t>13.3如发生违约情形，守约方解除合同时应以书面方式通知违约方。任何一方不得采取非法手段或以损害本项目的方式获取合同费用。</w:t>
      </w:r>
    </w:p>
    <w:p w14:paraId="764CFC35" w14:textId="77777777" w:rsidR="004A39A5" w:rsidRDefault="004A39A5">
      <w:pPr>
        <w:shd w:val="clear" w:color="auto" w:fill="FFFFFF"/>
        <w:rPr>
          <w:rFonts w:ascii="仿宋_GB2312" w:eastAsia="仿宋_GB2312" w:cs="仿宋_GB2312"/>
          <w:b/>
          <w:bCs/>
          <w:szCs w:val="21"/>
          <w:shd w:val="clear" w:color="auto" w:fill="FFFFFF"/>
        </w:rPr>
      </w:pPr>
    </w:p>
    <w:p w14:paraId="40E59E85" w14:textId="77777777" w:rsidR="004A39A5" w:rsidRDefault="00D40E7E">
      <w:pPr>
        <w:shd w:val="clear" w:color="auto" w:fill="FFFFFF"/>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14、双方的其他责任与权利</w:t>
      </w:r>
    </w:p>
    <w:p w14:paraId="2AF57FA0" w14:textId="77777777" w:rsidR="004A39A5" w:rsidRDefault="00D40E7E">
      <w:pPr>
        <w:shd w:val="clear" w:color="auto" w:fill="FFFFFF"/>
        <w:tabs>
          <w:tab w:val="left" w:pos="0"/>
        </w:tabs>
        <w:ind w:firstLineChars="150" w:firstLine="315"/>
        <w:rPr>
          <w:rFonts w:ascii="仿宋_GB2312" w:eastAsia="仿宋_GB2312" w:cs="仿宋_GB2312"/>
          <w:szCs w:val="21"/>
          <w:shd w:val="clear" w:color="auto" w:fill="FFFFFF"/>
        </w:rPr>
      </w:pPr>
      <w:r>
        <w:rPr>
          <w:rFonts w:ascii="仿宋_GB2312" w:eastAsia="仿宋_GB2312" w:cs="仿宋_GB2312"/>
          <w:szCs w:val="21"/>
          <w:shd w:val="clear" w:color="auto" w:fill="FFFFFF"/>
        </w:rPr>
        <w:t>14.1甲方权利和义务</w:t>
      </w:r>
    </w:p>
    <w:p w14:paraId="21B48648" w14:textId="77777777" w:rsidR="004A39A5" w:rsidRDefault="00D40E7E">
      <w:pPr>
        <w:shd w:val="clear" w:color="auto" w:fill="FFFFFF"/>
        <w:tabs>
          <w:tab w:val="left" w:pos="0"/>
        </w:tabs>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（1）在项目维护过程中，甲方应给予充分的合作。甲方应委派业务能力强的专人参与乙方工作。</w:t>
      </w:r>
    </w:p>
    <w:p w14:paraId="48191E1D" w14:textId="77777777" w:rsidR="004A39A5" w:rsidRDefault="00D40E7E">
      <w:pPr>
        <w:shd w:val="clear" w:color="auto" w:fill="FFFFFF"/>
        <w:tabs>
          <w:tab w:val="left" w:pos="0"/>
        </w:tabs>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（2）对于实施和维护所需要的硬件等资源，甲方应给予保证，凡由硬件和相关资源问题造成的进度延误及其他责任应由甲方负责。</w:t>
      </w:r>
    </w:p>
    <w:p w14:paraId="52B45864" w14:textId="77777777" w:rsidR="004A39A5" w:rsidRDefault="00D40E7E">
      <w:pPr>
        <w:shd w:val="clear" w:color="auto" w:fill="FFFFFF"/>
        <w:tabs>
          <w:tab w:val="left" w:pos="0"/>
        </w:tabs>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（3）对乙方不称职的工作人员，甲方有权要求乙方限期15日内更换，如未及时更换，甲方可向乙方索赔，索赔金额参考条款13.1（1）；</w:t>
      </w:r>
    </w:p>
    <w:p w14:paraId="2C528173" w14:textId="77777777" w:rsidR="004A39A5" w:rsidRDefault="00D40E7E">
      <w:pPr>
        <w:shd w:val="clear" w:color="auto" w:fill="FFFFFF"/>
        <w:tabs>
          <w:tab w:val="left" w:pos="0"/>
        </w:tabs>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lastRenderedPageBreak/>
        <w:t>（4）如乙方派出员工人数达不到合同规定人数，甲方有权扣减空缺人员相应费用，并要求乙方立即补充人员；</w:t>
      </w:r>
    </w:p>
    <w:p w14:paraId="38F8C5FA" w14:textId="77777777" w:rsidR="004A39A5" w:rsidRDefault="00D40E7E">
      <w:pPr>
        <w:shd w:val="clear" w:color="auto" w:fill="FFFFFF"/>
        <w:tabs>
          <w:tab w:val="left" w:pos="0"/>
        </w:tabs>
        <w:ind w:firstLineChars="150" w:firstLine="315"/>
        <w:rPr>
          <w:rFonts w:ascii="仿宋_GB2312" w:eastAsia="仿宋_GB2312" w:cs="仿宋_GB2312"/>
          <w:szCs w:val="21"/>
          <w:shd w:val="clear" w:color="auto" w:fill="FFFFFF"/>
        </w:rPr>
      </w:pPr>
      <w:r>
        <w:rPr>
          <w:rFonts w:ascii="仿宋_GB2312" w:eastAsia="仿宋_GB2312" w:cs="仿宋_GB2312"/>
          <w:szCs w:val="21"/>
          <w:shd w:val="clear" w:color="auto" w:fill="FFFFFF"/>
        </w:rPr>
        <w:t>14.2乙方权利和义务</w:t>
      </w:r>
    </w:p>
    <w:p w14:paraId="7A692042" w14:textId="77777777" w:rsidR="004A39A5" w:rsidRDefault="00D40E7E">
      <w:pPr>
        <w:shd w:val="clear" w:color="auto" w:fill="FFFFFF"/>
        <w:tabs>
          <w:tab w:val="left" w:pos="0"/>
        </w:tabs>
        <w:ind w:leftChars="200" w:left="420"/>
        <w:rPr>
          <w:rFonts w:ascii="仿宋_GB2312" w:eastAsia="仿宋_GB2312" w:cs="仿宋_GB2312"/>
          <w:szCs w:val="21"/>
          <w:shd w:val="clear" w:color="auto" w:fill="FFFFFF"/>
        </w:rPr>
      </w:pPr>
      <w:r>
        <w:rPr>
          <w:rFonts w:ascii="仿宋_GB2312" w:eastAsia="仿宋_GB2312" w:cs="仿宋_GB2312"/>
          <w:szCs w:val="21"/>
          <w:shd w:val="clear" w:color="auto" w:fill="FFFFFF"/>
        </w:rPr>
        <w:t>（1）根据有关法律法规及本合同的约定，制订服务管理制度，编制服务年度计划，并经甲方审定后实施；</w:t>
      </w:r>
    </w:p>
    <w:p w14:paraId="1DCFBE62" w14:textId="77777777" w:rsidR="004A39A5" w:rsidRDefault="00D40E7E">
      <w:pPr>
        <w:shd w:val="clear" w:color="auto" w:fill="FFFFFF"/>
        <w:tabs>
          <w:tab w:val="left" w:pos="0"/>
        </w:tabs>
        <w:ind w:leftChars="200" w:left="420"/>
        <w:rPr>
          <w:rFonts w:ascii="仿宋_GB2312" w:eastAsia="仿宋_GB2312" w:cs="仿宋_GB2312"/>
          <w:szCs w:val="21"/>
          <w:shd w:val="clear" w:color="auto" w:fill="FFFFFF"/>
        </w:rPr>
      </w:pPr>
      <w:r>
        <w:rPr>
          <w:rFonts w:ascii="仿宋_GB2312" w:eastAsia="仿宋_GB2312" w:cs="仿宋_GB2312"/>
          <w:szCs w:val="21"/>
          <w:shd w:val="clear" w:color="auto" w:fill="FFFFFF"/>
        </w:rPr>
        <w:t>（2）未经甲方书面同意，乙方不得转包或分包项目内容。乙方转包或分包项目内容的，甲方有权解除合同，并限期乙方在规定的时间内移交有关档案资料；</w:t>
      </w:r>
    </w:p>
    <w:p w14:paraId="0B16184F" w14:textId="77777777" w:rsidR="004A39A5" w:rsidRDefault="00D40E7E">
      <w:pPr>
        <w:shd w:val="clear" w:color="auto" w:fill="FFFFFF"/>
        <w:tabs>
          <w:tab w:val="left" w:pos="0"/>
        </w:tabs>
        <w:ind w:leftChars="200" w:left="420"/>
        <w:rPr>
          <w:rFonts w:ascii="仿宋_GB2312" w:eastAsia="仿宋_GB2312" w:cs="仿宋_GB2312"/>
          <w:szCs w:val="21"/>
          <w:shd w:val="clear" w:color="auto" w:fill="FFFFFF"/>
        </w:rPr>
      </w:pPr>
      <w:r>
        <w:rPr>
          <w:rFonts w:ascii="仿宋_GB2312" w:eastAsia="仿宋_GB2312" w:cs="仿宋_GB2312"/>
          <w:szCs w:val="21"/>
          <w:shd w:val="clear" w:color="auto" w:fill="FFFFFF"/>
        </w:rPr>
        <w:t>（3）负责对各岗位员工进行业务培训，有相应的培训计划，培训授课材料交甲方查验；</w:t>
      </w:r>
    </w:p>
    <w:p w14:paraId="7C147C35" w14:textId="77777777" w:rsidR="004A39A5" w:rsidRDefault="00D40E7E">
      <w:pPr>
        <w:shd w:val="clear" w:color="auto" w:fill="FFFFFF"/>
        <w:tabs>
          <w:tab w:val="left" w:pos="0"/>
        </w:tabs>
        <w:ind w:leftChars="200" w:left="420"/>
        <w:rPr>
          <w:rFonts w:ascii="仿宋_GB2312" w:eastAsia="仿宋_GB2312" w:cs="仿宋_GB2312"/>
          <w:szCs w:val="21"/>
          <w:shd w:val="clear" w:color="auto" w:fill="FFFFFF"/>
        </w:rPr>
      </w:pPr>
      <w:r>
        <w:rPr>
          <w:rFonts w:ascii="仿宋_GB2312" w:eastAsia="仿宋_GB2312" w:cs="仿宋_GB2312"/>
          <w:szCs w:val="21"/>
          <w:shd w:val="clear" w:color="auto" w:fill="FFFFFF"/>
        </w:rPr>
        <w:t>（4）在日常维护过程中发生的事故应及时告知甲方；设施需要维修、保养的，应事先告知甲方；</w:t>
      </w:r>
    </w:p>
    <w:p w14:paraId="3846EDCD" w14:textId="77777777" w:rsidR="004A39A5" w:rsidRDefault="00D40E7E">
      <w:pPr>
        <w:shd w:val="clear" w:color="auto" w:fill="FFFFFF"/>
        <w:tabs>
          <w:tab w:val="left" w:pos="0"/>
        </w:tabs>
        <w:ind w:leftChars="200" w:left="420"/>
        <w:rPr>
          <w:rFonts w:ascii="仿宋_GB2312" w:eastAsia="仿宋_GB2312" w:cs="仿宋_GB2312"/>
          <w:szCs w:val="21"/>
          <w:shd w:val="clear" w:color="auto" w:fill="FFFFFF"/>
        </w:rPr>
      </w:pPr>
      <w:r>
        <w:rPr>
          <w:rFonts w:ascii="仿宋_GB2312" w:eastAsia="仿宋_GB2312" w:cs="仿宋_GB2312"/>
          <w:szCs w:val="21"/>
          <w:shd w:val="clear" w:color="auto" w:fill="FFFFFF"/>
        </w:rPr>
        <w:t>（5）本合同终止时，乙方必须向甲方移交维护服务的全部档案资料及属于甲方的物资。</w:t>
      </w:r>
    </w:p>
    <w:p w14:paraId="1EFEBADA" w14:textId="77777777" w:rsidR="004A39A5" w:rsidRDefault="00D40E7E">
      <w:pPr>
        <w:shd w:val="clear" w:color="auto" w:fill="FFFFFF"/>
        <w:tabs>
          <w:tab w:val="left" w:pos="0"/>
        </w:tabs>
        <w:ind w:leftChars="200" w:left="420"/>
        <w:rPr>
          <w:rFonts w:ascii="仿宋_GB2312" w:eastAsia="仿宋_GB2312" w:cs="仿宋_GB2312"/>
          <w:szCs w:val="21"/>
          <w:shd w:val="clear" w:color="auto" w:fill="FFFFFF"/>
        </w:rPr>
      </w:pPr>
      <w:r>
        <w:rPr>
          <w:rFonts w:ascii="仿宋_GB2312" w:eastAsia="仿宋_GB2312" w:cs="仿宋_GB2312"/>
          <w:szCs w:val="21"/>
          <w:shd w:val="clear" w:color="auto" w:fill="FFFFFF"/>
        </w:rPr>
        <w:t>（6）甲方按照</w:t>
      </w:r>
      <w:proofErr w:type="gramStart"/>
      <w:r>
        <w:rPr>
          <w:rFonts w:ascii="仿宋_GB2312" w:eastAsia="仿宋_GB2312" w:cs="仿宋_GB2312"/>
          <w:szCs w:val="21"/>
          <w:shd w:val="clear" w:color="auto" w:fill="FFFFFF"/>
        </w:rPr>
        <w:t>响应书</w:t>
      </w:r>
      <w:proofErr w:type="gramEnd"/>
      <w:r>
        <w:rPr>
          <w:rFonts w:ascii="仿宋_GB2312" w:eastAsia="仿宋_GB2312" w:cs="仿宋_GB2312"/>
          <w:szCs w:val="21"/>
          <w:shd w:val="clear" w:color="auto" w:fill="FFFFFF"/>
        </w:rPr>
        <w:t>中的质量标准予以检查和考核，根据检查或考核结果，评价乙方的工作情况。</w:t>
      </w:r>
    </w:p>
    <w:p w14:paraId="69B59D9B" w14:textId="77777777" w:rsidR="004A39A5" w:rsidRDefault="00D40E7E">
      <w:pPr>
        <w:shd w:val="clear" w:color="auto" w:fill="FFFFFF"/>
        <w:tabs>
          <w:tab w:val="left" w:pos="0"/>
        </w:tabs>
        <w:ind w:leftChars="200" w:left="420"/>
        <w:rPr>
          <w:rFonts w:ascii="仿宋_GB2312" w:eastAsia="仿宋_GB2312" w:cs="仿宋_GB2312"/>
          <w:szCs w:val="21"/>
          <w:shd w:val="clear" w:color="auto" w:fill="FFFFFF"/>
        </w:rPr>
      </w:pPr>
      <w:r>
        <w:rPr>
          <w:rFonts w:ascii="仿宋_GB2312" w:eastAsia="仿宋_GB2312" w:cs="仿宋_GB2312"/>
          <w:szCs w:val="21"/>
          <w:shd w:val="clear" w:color="auto" w:fill="FFFFFF"/>
        </w:rPr>
        <w:t>（7）</w:t>
      </w:r>
      <w:proofErr w:type="gramStart"/>
      <w:r>
        <w:rPr>
          <w:rFonts w:ascii="仿宋_GB2312" w:eastAsia="仿宋_GB2312" w:cs="仿宋_GB2312"/>
          <w:szCs w:val="21"/>
          <w:shd w:val="clear" w:color="auto" w:fill="FFFFFF"/>
        </w:rPr>
        <w:t>乙方员工</w:t>
      </w:r>
      <w:proofErr w:type="gramEnd"/>
      <w:r>
        <w:rPr>
          <w:rFonts w:ascii="仿宋_GB2312" w:eastAsia="仿宋_GB2312" w:cs="仿宋_GB2312"/>
          <w:szCs w:val="21"/>
          <w:shd w:val="clear" w:color="auto" w:fill="FFFFFF"/>
        </w:rPr>
        <w:t>遵守甲方的规章制度、安全保密要求。</w:t>
      </w:r>
    </w:p>
    <w:p w14:paraId="223BE415" w14:textId="77777777" w:rsidR="004A39A5" w:rsidRDefault="00D40E7E">
      <w:pPr>
        <w:shd w:val="clear" w:color="auto" w:fill="FFFFFF"/>
        <w:tabs>
          <w:tab w:val="left" w:pos="0"/>
        </w:tabs>
        <w:ind w:leftChars="200" w:left="420"/>
        <w:rPr>
          <w:rFonts w:ascii="仿宋_GB2312" w:eastAsia="仿宋_GB2312" w:cs="仿宋_GB2312"/>
          <w:szCs w:val="21"/>
          <w:shd w:val="clear" w:color="auto" w:fill="FFFFFF"/>
        </w:rPr>
      </w:pPr>
      <w:r>
        <w:rPr>
          <w:rFonts w:ascii="仿宋_GB2312" w:eastAsia="仿宋_GB2312" w:cs="仿宋_GB2312"/>
          <w:szCs w:val="21"/>
          <w:shd w:val="clear" w:color="auto" w:fill="FFFFFF"/>
        </w:rPr>
        <w:t>（8）乙方对其员工在合同期</w:t>
      </w:r>
      <w:proofErr w:type="gramStart"/>
      <w:r>
        <w:rPr>
          <w:rFonts w:ascii="仿宋_GB2312" w:eastAsia="仿宋_GB2312" w:cs="仿宋_GB2312"/>
          <w:szCs w:val="21"/>
          <w:shd w:val="clear" w:color="auto" w:fill="FFFFFF"/>
        </w:rPr>
        <w:t>间违反</w:t>
      </w:r>
      <w:proofErr w:type="gramEnd"/>
      <w:r>
        <w:rPr>
          <w:rFonts w:ascii="仿宋_GB2312" w:eastAsia="仿宋_GB2312" w:cs="仿宋_GB2312"/>
          <w:szCs w:val="21"/>
          <w:shd w:val="clear" w:color="auto" w:fill="FFFFFF"/>
        </w:rPr>
        <w:t>甲方的有关规定，造成甲方损失的，经甲方出具相关证明材料后，由乙方承担全部赔偿责任。</w:t>
      </w:r>
    </w:p>
    <w:p w14:paraId="3A7D9DCA" w14:textId="77777777" w:rsidR="004A39A5" w:rsidRDefault="00D40E7E">
      <w:pPr>
        <w:shd w:val="clear" w:color="auto" w:fill="FFFFFF"/>
        <w:tabs>
          <w:tab w:val="left" w:pos="0"/>
        </w:tabs>
        <w:ind w:leftChars="200" w:left="420"/>
        <w:rPr>
          <w:rFonts w:ascii="仿宋_GB2312" w:eastAsia="仿宋_GB2312" w:cs="仿宋_GB2312"/>
          <w:szCs w:val="21"/>
          <w:shd w:val="clear" w:color="auto" w:fill="FFFFFF"/>
        </w:rPr>
      </w:pPr>
      <w:r>
        <w:rPr>
          <w:rFonts w:ascii="仿宋_GB2312" w:eastAsia="仿宋_GB2312" w:cs="仿宋_GB2312"/>
          <w:szCs w:val="21"/>
          <w:shd w:val="clear" w:color="auto" w:fill="FFFFFF"/>
        </w:rPr>
        <w:t>（9）甲方对乙方提交的服务管理制度、年度计划的不合理部分提出调整意见后，乙方应无条件执行；否则，由此增加的费用由乙方承担；</w:t>
      </w:r>
    </w:p>
    <w:p w14:paraId="2D64000E" w14:textId="77777777" w:rsidR="004A39A5" w:rsidRDefault="00D40E7E">
      <w:pPr>
        <w:shd w:val="clear" w:color="auto" w:fill="FFFFFF"/>
        <w:tabs>
          <w:tab w:val="left" w:pos="0"/>
        </w:tabs>
        <w:ind w:leftChars="200" w:left="420"/>
        <w:rPr>
          <w:rFonts w:ascii="仿宋_GB2312" w:eastAsia="仿宋_GB2312" w:cs="仿宋_GB2312"/>
          <w:szCs w:val="21"/>
          <w:shd w:val="clear" w:color="auto" w:fill="FFFFFF"/>
        </w:rPr>
      </w:pPr>
      <w:r>
        <w:rPr>
          <w:rFonts w:ascii="仿宋_GB2312" w:eastAsia="仿宋_GB2312" w:cs="仿宋_GB2312"/>
          <w:szCs w:val="21"/>
          <w:shd w:val="clear" w:color="auto" w:fill="FFFFFF"/>
        </w:rPr>
        <w:t>（10）采购文件及合同附件中约定的乙方其它权利义务。</w:t>
      </w:r>
    </w:p>
    <w:p w14:paraId="36DA3558" w14:textId="77777777" w:rsidR="004A39A5" w:rsidRDefault="004A39A5">
      <w:pPr>
        <w:shd w:val="clear" w:color="auto" w:fill="FFFFFF"/>
        <w:tabs>
          <w:tab w:val="left" w:pos="0"/>
        </w:tabs>
        <w:ind w:leftChars="200" w:left="420"/>
        <w:rPr>
          <w:rFonts w:ascii="仿宋_GB2312" w:eastAsia="仿宋_GB2312" w:cs="仿宋_GB2312"/>
          <w:szCs w:val="21"/>
          <w:shd w:val="clear" w:color="auto" w:fill="FFFFFF"/>
        </w:rPr>
      </w:pPr>
    </w:p>
    <w:p w14:paraId="34CC512A" w14:textId="77777777" w:rsidR="004A39A5" w:rsidRDefault="00D40E7E">
      <w:pPr>
        <w:shd w:val="clear" w:color="auto" w:fill="FFFFFF"/>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 xml:space="preserve">15、合同终止 </w:t>
      </w:r>
    </w:p>
    <w:p w14:paraId="3DC9AAF5" w14:textId="77777777" w:rsidR="004A39A5" w:rsidRDefault="00D40E7E">
      <w:pPr>
        <w:shd w:val="clear" w:color="auto" w:fill="FFFFFF"/>
        <w:tabs>
          <w:tab w:val="left" w:pos="0"/>
        </w:tabs>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如果一方未能履行协议规定，并在收到对方违约书面通知书后在</w:t>
      </w:r>
      <w:r>
        <w:rPr>
          <w:rFonts w:ascii="仿宋_GB2312" w:eastAsia="仿宋_GB2312" w:cs="仿宋_GB2312"/>
          <w:szCs w:val="21"/>
          <w:u w:val="single"/>
          <w:shd w:val="clear" w:color="auto" w:fill="FFFFFF"/>
        </w:rPr>
        <w:t>1</w:t>
      </w:r>
      <w:r>
        <w:rPr>
          <w:rFonts w:ascii="仿宋_GB2312" w:eastAsia="仿宋_GB2312" w:cs="仿宋_GB2312"/>
          <w:szCs w:val="21"/>
          <w:shd w:val="clear" w:color="auto" w:fill="FFFFFF"/>
        </w:rPr>
        <w:t>天后仍未能未</w:t>
      </w:r>
      <w:proofErr w:type="gramStart"/>
      <w:r>
        <w:rPr>
          <w:rFonts w:ascii="仿宋_GB2312" w:eastAsia="仿宋_GB2312" w:cs="仿宋_GB2312"/>
          <w:szCs w:val="21"/>
          <w:shd w:val="clear" w:color="auto" w:fill="FFFFFF"/>
        </w:rPr>
        <w:t>作出</w:t>
      </w:r>
      <w:proofErr w:type="gramEnd"/>
      <w:r>
        <w:rPr>
          <w:rFonts w:ascii="仿宋_GB2312" w:eastAsia="仿宋_GB2312" w:cs="仿宋_GB2312"/>
          <w:szCs w:val="21"/>
          <w:shd w:val="clear" w:color="auto" w:fill="FFFFFF"/>
        </w:rPr>
        <w:t>书面答复，另一方可立即终止本合同。</w:t>
      </w:r>
    </w:p>
    <w:p w14:paraId="6BC8D0F3" w14:textId="77777777" w:rsidR="004A39A5" w:rsidRDefault="004A39A5">
      <w:pPr>
        <w:shd w:val="clear" w:color="auto" w:fill="FFFFFF"/>
        <w:rPr>
          <w:rFonts w:ascii="仿宋_GB2312" w:eastAsia="仿宋_GB2312" w:cs="仿宋_GB2312"/>
          <w:b/>
          <w:bCs/>
          <w:szCs w:val="21"/>
          <w:shd w:val="clear" w:color="auto" w:fill="FFFFFF"/>
        </w:rPr>
      </w:pPr>
    </w:p>
    <w:p w14:paraId="11C15642" w14:textId="77777777" w:rsidR="004A39A5" w:rsidRDefault="00D40E7E">
      <w:pPr>
        <w:shd w:val="clear" w:color="auto" w:fill="FFFFFF"/>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 xml:space="preserve">16、法律诉讼 </w:t>
      </w:r>
    </w:p>
    <w:p w14:paraId="0C47F1FF" w14:textId="77777777" w:rsidR="004A39A5" w:rsidRDefault="00D40E7E">
      <w:pPr>
        <w:shd w:val="clear" w:color="auto" w:fill="FFFFFF"/>
        <w:tabs>
          <w:tab w:val="left" w:pos="0"/>
        </w:tabs>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签约双方在履约中发生争执和分歧，双方应通过友好协商解决，若经协商不能达成协议时，则向甲方所在地人民法院提起诉讼。受理期间，双方应继续执行协议其余部分。</w:t>
      </w:r>
    </w:p>
    <w:p w14:paraId="60FFE5FA" w14:textId="77777777" w:rsidR="004A39A5" w:rsidRDefault="004A39A5">
      <w:pPr>
        <w:shd w:val="clear" w:color="auto" w:fill="FFFFFF"/>
        <w:rPr>
          <w:rFonts w:ascii="仿宋_GB2312" w:eastAsia="仿宋_GB2312" w:cs="仿宋_GB2312"/>
          <w:b/>
          <w:bCs/>
          <w:szCs w:val="21"/>
          <w:shd w:val="clear" w:color="auto" w:fill="FFFFFF"/>
        </w:rPr>
      </w:pPr>
    </w:p>
    <w:p w14:paraId="71E2D39A" w14:textId="77777777" w:rsidR="004A39A5" w:rsidRDefault="00D40E7E">
      <w:pPr>
        <w:shd w:val="clear" w:color="auto" w:fill="FFFFFF"/>
        <w:jc w:val="left"/>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17.通知与送达</w:t>
      </w:r>
    </w:p>
    <w:p w14:paraId="61EE97A7" w14:textId="77777777" w:rsidR="004A39A5" w:rsidRDefault="00D40E7E">
      <w:pPr>
        <w:shd w:val="clear" w:color="auto" w:fill="FFFFFF"/>
        <w:ind w:firstLineChars="202" w:firstLine="424"/>
        <w:rPr>
          <w:rFonts w:ascii="仿宋_GB2312" w:eastAsia="仿宋_GB2312" w:cs="仿宋_GB2312"/>
          <w:b/>
          <w:bCs/>
          <w:szCs w:val="21"/>
          <w:shd w:val="clear" w:color="auto" w:fill="FFFFFF"/>
        </w:rPr>
      </w:pPr>
      <w:r>
        <w:rPr>
          <w:rFonts w:ascii="仿宋_GB2312" w:eastAsia="仿宋_GB2312" w:cs="仿宋_GB2312"/>
          <w:szCs w:val="21"/>
          <w:shd w:val="clear" w:color="auto" w:fill="FFFFFF"/>
        </w:rPr>
        <w:t>双方在本合同履行过程中相互发出或者提供的所有通知、文件、文书、资料等，均以本合同所列明的地址送达。一方如果迁</w:t>
      </w:r>
      <w:proofErr w:type="gramStart"/>
      <w:r>
        <w:rPr>
          <w:rFonts w:ascii="仿宋_GB2312" w:eastAsia="仿宋_GB2312" w:cs="仿宋_GB2312"/>
          <w:szCs w:val="21"/>
          <w:shd w:val="clear" w:color="auto" w:fill="FFFFFF"/>
        </w:rPr>
        <w:t>址或者</w:t>
      </w:r>
      <w:proofErr w:type="gramEnd"/>
      <w:r>
        <w:rPr>
          <w:rFonts w:ascii="仿宋_GB2312" w:eastAsia="仿宋_GB2312" w:cs="仿宋_GB2312"/>
          <w:szCs w:val="21"/>
          <w:shd w:val="clear" w:color="auto" w:fill="FFFFFF"/>
        </w:rPr>
        <w:t>变更，应当书面通知对方，未履行通知义务的，另一方按原地址邮寄相关材料即视为已履行送达义务。当面交付上述材料的，在交付之时视为送达；以邮寄方式交付的，寄出或者投邮后即视为送达。</w:t>
      </w:r>
    </w:p>
    <w:p w14:paraId="2DCCB46C" w14:textId="77777777" w:rsidR="004A39A5" w:rsidRDefault="004A39A5">
      <w:pPr>
        <w:shd w:val="clear" w:color="auto" w:fill="FFFFFF"/>
        <w:rPr>
          <w:rFonts w:ascii="仿宋_GB2312" w:eastAsia="仿宋_GB2312" w:cs="仿宋_GB2312"/>
          <w:b/>
          <w:bCs/>
          <w:szCs w:val="21"/>
          <w:shd w:val="clear" w:color="auto" w:fill="FFFFFF"/>
        </w:rPr>
      </w:pPr>
    </w:p>
    <w:p w14:paraId="7ADAE4C8" w14:textId="77777777" w:rsidR="004A39A5" w:rsidRDefault="00D40E7E">
      <w:pPr>
        <w:shd w:val="clear" w:color="auto" w:fill="FFFFFF"/>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18、生效</w:t>
      </w:r>
    </w:p>
    <w:p w14:paraId="0157D934" w14:textId="77777777" w:rsidR="004A39A5" w:rsidRDefault="00D40E7E">
      <w:pPr>
        <w:shd w:val="clear" w:color="auto" w:fill="FFFFFF"/>
        <w:tabs>
          <w:tab w:val="left" w:pos="0"/>
        </w:tabs>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本合同正本一式5份，具有同等法律效力，甲方执3份，乙方执2份。合同经双方法人代表或授权代表签字单位盖章后生效，协议签署日期以较迟签注的日期为准。本合同未尽事宜，由双方协商处理。本项目的招响应文件与本合同同时执行，二者如有抵触，以本合同为准。本合同附件作为本合同的有效组成部分存在。</w:t>
      </w:r>
    </w:p>
    <w:p w14:paraId="30B47E8D" w14:textId="77777777" w:rsidR="004A39A5" w:rsidRDefault="004A39A5">
      <w:pPr>
        <w:shd w:val="clear" w:color="auto" w:fill="FFFFFF"/>
        <w:ind w:firstLine="420"/>
        <w:rPr>
          <w:rFonts w:ascii="仿宋_GB2312" w:eastAsia="仿宋_GB2312" w:cs="仿宋_GB2312"/>
          <w:szCs w:val="21"/>
          <w:shd w:val="clear" w:color="auto" w:fill="FFFFFF"/>
        </w:rPr>
      </w:pPr>
    </w:p>
    <w:p w14:paraId="3FAB3A88" w14:textId="77777777" w:rsidR="004A39A5" w:rsidRDefault="00D40E7E">
      <w:pPr>
        <w:shd w:val="clear" w:color="auto" w:fill="FFFFFF"/>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甲方：中山大学孙逸仙纪念医院         乙方：</w:t>
      </w:r>
      <w:r>
        <w:rPr>
          <w:rFonts w:ascii="仿宋_GB2312" w:eastAsia="仿宋_GB2312" w:cs="仿宋_GB2312" w:hint="eastAsia"/>
          <w:szCs w:val="21"/>
          <w:shd w:val="clear" w:color="auto" w:fill="FFFFFF"/>
        </w:rPr>
        <w:t>XXX有限公司</w:t>
      </w:r>
    </w:p>
    <w:p w14:paraId="4D6777D8" w14:textId="77777777" w:rsidR="004A39A5" w:rsidRDefault="00D40E7E">
      <w:pPr>
        <w:shd w:val="clear" w:color="auto" w:fill="FFFFFF"/>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地址：广州市沿江西路107号           地址：</w:t>
      </w:r>
      <w:r>
        <w:rPr>
          <w:rFonts w:ascii="仿宋_GB2312" w:eastAsia="仿宋_GB2312" w:cs="仿宋_GB2312" w:hint="eastAsia"/>
          <w:szCs w:val="21"/>
          <w:shd w:val="clear" w:color="auto" w:fill="FFFFFF"/>
        </w:rPr>
        <w:t>x</w:t>
      </w:r>
      <w:r>
        <w:rPr>
          <w:rFonts w:ascii="仿宋_GB2312" w:eastAsia="仿宋_GB2312" w:cs="仿宋_GB2312"/>
          <w:szCs w:val="21"/>
          <w:shd w:val="clear" w:color="auto" w:fill="FFFFFF"/>
        </w:rPr>
        <w:t>x</w:t>
      </w:r>
      <w:r>
        <w:rPr>
          <w:rFonts w:ascii="仿宋_GB2312" w:eastAsia="仿宋_GB2312" w:cs="仿宋_GB2312" w:hint="eastAsia"/>
          <w:szCs w:val="21"/>
          <w:shd w:val="clear" w:color="auto" w:fill="FFFFFF"/>
        </w:rPr>
        <w:t>市xx区xxx号</w:t>
      </w:r>
      <w:r>
        <w:rPr>
          <w:rFonts w:ascii="仿宋_GB2312" w:eastAsia="仿宋_GB2312" w:cs="仿宋_GB2312"/>
          <w:szCs w:val="21"/>
          <w:shd w:val="clear" w:color="auto" w:fill="FFFFFF"/>
        </w:rPr>
        <w:t xml:space="preserve"> </w:t>
      </w:r>
    </w:p>
    <w:p w14:paraId="1BAD941C" w14:textId="77777777" w:rsidR="004A39A5" w:rsidRDefault="00D40E7E">
      <w:pPr>
        <w:shd w:val="clear" w:color="auto" w:fill="FFFFFF"/>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法定代表人：                         法定代表人：</w:t>
      </w:r>
      <w:r>
        <w:rPr>
          <w:rFonts w:ascii="仿宋_GB2312" w:eastAsia="仿宋_GB2312" w:cs="仿宋_GB2312" w:hint="eastAsia"/>
          <w:szCs w:val="21"/>
          <w:shd w:val="clear" w:color="auto" w:fill="FFFFFF"/>
        </w:rPr>
        <w:t>xxx</w:t>
      </w:r>
    </w:p>
    <w:p w14:paraId="7A2E67F1" w14:textId="77777777" w:rsidR="004A39A5" w:rsidRDefault="00D40E7E">
      <w:pPr>
        <w:shd w:val="clear" w:color="auto" w:fill="FFFFFF"/>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委托代理人：                         委托代理人：</w:t>
      </w:r>
      <w:r>
        <w:rPr>
          <w:rFonts w:ascii="仿宋_GB2312" w:eastAsia="仿宋_GB2312" w:cs="仿宋_GB2312" w:hint="eastAsia"/>
          <w:szCs w:val="21"/>
          <w:shd w:val="clear" w:color="auto" w:fill="FFFFFF"/>
        </w:rPr>
        <w:t>xxx</w:t>
      </w:r>
    </w:p>
    <w:p w14:paraId="7C6178FE" w14:textId="77777777" w:rsidR="004A39A5" w:rsidRDefault="00D40E7E">
      <w:pPr>
        <w:shd w:val="clear" w:color="auto" w:fill="FFFFFF"/>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电话：</w:t>
      </w:r>
      <w:r>
        <w:rPr>
          <w:rFonts w:ascii="仿宋_GB2312" w:eastAsia="仿宋_GB2312" w:cs="仿宋_GB2312" w:hint="eastAsia"/>
          <w:szCs w:val="21"/>
          <w:shd w:val="clear" w:color="auto" w:fill="FFFFFF"/>
        </w:rPr>
        <w:t>020-81332</w:t>
      </w:r>
      <w:r>
        <w:rPr>
          <w:rFonts w:ascii="仿宋_GB2312" w:eastAsia="仿宋_GB2312" w:cs="仿宋_GB2312"/>
          <w:szCs w:val="21"/>
          <w:shd w:val="clear" w:color="auto" w:fill="FFFFFF"/>
        </w:rPr>
        <w:t xml:space="preserve">578            </w:t>
      </w:r>
      <w:r>
        <w:rPr>
          <w:rFonts w:ascii="仿宋_GB2312" w:eastAsia="仿宋_GB2312" w:cs="仿宋_GB2312" w:hint="eastAsia"/>
          <w:szCs w:val="21"/>
          <w:shd w:val="clear" w:color="auto" w:fill="FFFFFF"/>
        </w:rPr>
        <w:t xml:space="preserve">   </w:t>
      </w:r>
      <w:r>
        <w:rPr>
          <w:rFonts w:ascii="仿宋_GB2312" w:eastAsia="仿宋_GB2312" w:cs="仿宋_GB2312"/>
          <w:szCs w:val="21"/>
          <w:shd w:val="clear" w:color="auto" w:fill="FFFFFF"/>
        </w:rPr>
        <w:t xml:space="preserve">    电话：xxx</w:t>
      </w:r>
    </w:p>
    <w:p w14:paraId="62040DE4" w14:textId="77777777" w:rsidR="004A39A5" w:rsidRDefault="00D40E7E">
      <w:pPr>
        <w:shd w:val="clear" w:color="auto" w:fill="FFFFFF"/>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邮政编码：</w:t>
      </w:r>
      <w:r>
        <w:rPr>
          <w:rFonts w:ascii="仿宋_GB2312" w:eastAsia="仿宋_GB2312" w:cs="仿宋_GB2312" w:hint="eastAsia"/>
          <w:szCs w:val="21"/>
          <w:shd w:val="clear" w:color="auto" w:fill="FFFFFF"/>
        </w:rPr>
        <w:t>510120</w:t>
      </w:r>
      <w:r>
        <w:rPr>
          <w:rFonts w:ascii="仿宋_GB2312" w:eastAsia="仿宋_GB2312" w:cs="仿宋_GB2312"/>
          <w:szCs w:val="21"/>
          <w:shd w:val="clear" w:color="auto" w:fill="FFFFFF"/>
        </w:rPr>
        <w:t xml:space="preserve">                  </w:t>
      </w:r>
      <w:r>
        <w:rPr>
          <w:rFonts w:ascii="仿宋_GB2312" w:eastAsia="仿宋_GB2312" w:cs="仿宋_GB2312" w:hint="eastAsia"/>
          <w:szCs w:val="21"/>
          <w:shd w:val="clear" w:color="auto" w:fill="FFFFFF"/>
        </w:rPr>
        <w:t xml:space="preserve">   </w:t>
      </w:r>
      <w:r>
        <w:rPr>
          <w:rFonts w:ascii="仿宋_GB2312" w:eastAsia="仿宋_GB2312" w:cs="仿宋_GB2312"/>
          <w:szCs w:val="21"/>
          <w:shd w:val="clear" w:color="auto" w:fill="FFFFFF"/>
        </w:rPr>
        <w:t>邮政编码：xxx</w:t>
      </w:r>
    </w:p>
    <w:p w14:paraId="44769B5E" w14:textId="77777777" w:rsidR="004A39A5" w:rsidRDefault="00D40E7E">
      <w:pPr>
        <w:shd w:val="clear" w:color="auto" w:fill="FFFFFF"/>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 xml:space="preserve">                                     开户银行：</w:t>
      </w:r>
      <w:r>
        <w:rPr>
          <w:rFonts w:ascii="仿宋_GB2312" w:eastAsia="仿宋_GB2312" w:cs="仿宋_GB2312" w:hint="eastAsia"/>
          <w:szCs w:val="21"/>
          <w:shd w:val="clear" w:color="auto" w:fill="FFFFFF"/>
        </w:rPr>
        <w:t>xxx</w:t>
      </w:r>
    </w:p>
    <w:p w14:paraId="00CD5DC4" w14:textId="77777777" w:rsidR="004A39A5" w:rsidRDefault="00D40E7E">
      <w:pPr>
        <w:shd w:val="clear" w:color="auto" w:fill="FFFFFF"/>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lastRenderedPageBreak/>
        <w:t xml:space="preserve">       </w:t>
      </w:r>
      <w:r>
        <w:rPr>
          <w:rFonts w:ascii="仿宋_GB2312" w:eastAsia="仿宋_GB2312" w:cs="仿宋_GB2312"/>
          <w:szCs w:val="21"/>
          <w:shd w:val="clear" w:color="auto" w:fill="FFFFFF"/>
        </w:rPr>
        <w:tab/>
      </w:r>
      <w:r>
        <w:rPr>
          <w:rFonts w:ascii="仿宋_GB2312" w:eastAsia="仿宋_GB2312" w:cs="仿宋_GB2312"/>
          <w:szCs w:val="21"/>
          <w:shd w:val="clear" w:color="auto" w:fill="FFFFFF"/>
        </w:rPr>
        <w:tab/>
      </w:r>
      <w:r>
        <w:rPr>
          <w:rFonts w:ascii="仿宋_GB2312" w:eastAsia="仿宋_GB2312" w:cs="仿宋_GB2312"/>
          <w:szCs w:val="21"/>
          <w:shd w:val="clear" w:color="auto" w:fill="FFFFFF"/>
        </w:rPr>
        <w:tab/>
      </w:r>
      <w:r>
        <w:rPr>
          <w:rFonts w:ascii="仿宋_GB2312" w:eastAsia="仿宋_GB2312" w:cs="仿宋_GB2312"/>
          <w:szCs w:val="21"/>
          <w:shd w:val="clear" w:color="auto" w:fill="FFFFFF"/>
        </w:rPr>
        <w:tab/>
      </w:r>
      <w:r>
        <w:rPr>
          <w:rFonts w:ascii="仿宋_GB2312" w:eastAsia="仿宋_GB2312" w:cs="仿宋_GB2312"/>
          <w:szCs w:val="21"/>
          <w:shd w:val="clear" w:color="auto" w:fill="FFFFFF"/>
        </w:rPr>
        <w:tab/>
      </w:r>
      <w:r>
        <w:rPr>
          <w:rFonts w:ascii="仿宋_GB2312" w:eastAsia="仿宋_GB2312" w:cs="仿宋_GB2312"/>
          <w:szCs w:val="21"/>
          <w:shd w:val="clear" w:color="auto" w:fill="FFFFFF"/>
        </w:rPr>
        <w:tab/>
      </w:r>
      <w:r>
        <w:rPr>
          <w:rFonts w:ascii="仿宋_GB2312" w:eastAsia="仿宋_GB2312" w:cs="仿宋_GB2312"/>
          <w:szCs w:val="21"/>
          <w:shd w:val="clear" w:color="auto" w:fill="FFFFFF"/>
        </w:rPr>
        <w:tab/>
      </w:r>
      <w:r>
        <w:rPr>
          <w:rFonts w:ascii="仿宋_GB2312" w:eastAsia="仿宋_GB2312" w:cs="仿宋_GB2312"/>
          <w:szCs w:val="21"/>
          <w:shd w:val="clear" w:color="auto" w:fill="FFFFFF"/>
        </w:rPr>
        <w:tab/>
        <w:t xml:space="preserve"> </w:t>
      </w:r>
      <w:proofErr w:type="gramStart"/>
      <w:r>
        <w:rPr>
          <w:rFonts w:ascii="仿宋_GB2312" w:eastAsia="仿宋_GB2312" w:cs="仿宋_GB2312"/>
          <w:szCs w:val="21"/>
          <w:shd w:val="clear" w:color="auto" w:fill="FFFFFF"/>
        </w:rPr>
        <w:t>帐号</w:t>
      </w:r>
      <w:proofErr w:type="gramEnd"/>
      <w:r>
        <w:rPr>
          <w:rFonts w:ascii="仿宋_GB2312" w:eastAsia="仿宋_GB2312" w:cs="仿宋_GB2312"/>
          <w:szCs w:val="21"/>
          <w:shd w:val="clear" w:color="auto" w:fill="FFFFFF"/>
        </w:rPr>
        <w:t>：xxx</w:t>
      </w:r>
    </w:p>
    <w:p w14:paraId="7E5C482B" w14:textId="77777777" w:rsidR="004A39A5" w:rsidRDefault="00D40E7E">
      <w:pPr>
        <w:shd w:val="clear" w:color="auto" w:fill="FFFFFF"/>
        <w:ind w:firstLineChars="200"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盖章：                               盖章：</w:t>
      </w:r>
    </w:p>
    <w:p w14:paraId="70C78BB1" w14:textId="77777777" w:rsidR="004A39A5" w:rsidRDefault="00D40E7E">
      <w:pPr>
        <w:shd w:val="clear" w:color="auto" w:fill="FFFFFF"/>
        <w:ind w:firstLineChars="200"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日期：                               日期：</w:t>
      </w:r>
    </w:p>
    <w:p w14:paraId="2F60A667" w14:textId="77777777" w:rsidR="004A39A5" w:rsidRDefault="004A39A5">
      <w:pPr>
        <w:pStyle w:val="Style3"/>
        <w:ind w:firstLine="400"/>
        <w:rPr>
          <w:rFonts w:ascii="仿宋_GB2312" w:eastAsia="仿宋_GB2312" w:cs="仿宋_GB2312"/>
          <w:szCs w:val="21"/>
          <w:shd w:val="clear" w:color="auto" w:fill="FFFFFF"/>
        </w:rPr>
      </w:pPr>
    </w:p>
    <w:p w14:paraId="6F381561" w14:textId="77777777" w:rsidR="004A39A5" w:rsidRDefault="004A39A5">
      <w:pPr>
        <w:pStyle w:val="Style3"/>
        <w:ind w:firstLine="400"/>
        <w:rPr>
          <w:rFonts w:ascii="仿宋_GB2312" w:eastAsia="仿宋_GB2312" w:cs="仿宋_GB2312"/>
          <w:szCs w:val="21"/>
          <w:shd w:val="clear" w:color="auto" w:fill="FFFFFF"/>
        </w:rPr>
      </w:pPr>
    </w:p>
    <w:p w14:paraId="356838FF" w14:textId="77777777" w:rsidR="004A39A5" w:rsidRDefault="00D40E7E">
      <w:pPr>
        <w:jc w:val="left"/>
        <w:rPr>
          <w:rFonts w:ascii="仿宋_GB2312" w:eastAsia="仿宋_GB2312" w:hAnsi="Calibri Light" w:cs="仿宋_GB2312"/>
          <w:b/>
          <w:bCs/>
          <w:color w:val="FF0000"/>
          <w:position w:val="-60"/>
          <w:sz w:val="72"/>
          <w:szCs w:val="72"/>
        </w:rPr>
      </w:pPr>
      <w:r>
        <w:rPr>
          <w:rFonts w:ascii="仿宋_GB2312" w:eastAsia="仿宋_GB2312" w:hAnsi="Calibri Light" w:cs="仿宋_GB2312" w:hint="eastAsia"/>
          <w:b/>
          <w:bCs/>
          <w:color w:val="FF0000"/>
          <w:position w:val="-60"/>
          <w:sz w:val="72"/>
          <w:szCs w:val="72"/>
        </w:rPr>
        <w:br w:type="page"/>
      </w:r>
    </w:p>
    <w:p w14:paraId="01D85442" w14:textId="77777777" w:rsidR="004A39A5" w:rsidRDefault="00D40E7E">
      <w:pPr>
        <w:snapToGrid w:val="0"/>
        <w:spacing w:beforeAutospacing="1"/>
        <w:jc w:val="center"/>
        <w:rPr>
          <w:rFonts w:ascii="仿宋_GB2312" w:eastAsia="仿宋_GB2312" w:cs="仿宋_GB2312"/>
          <w:b/>
          <w:bCs/>
          <w:color w:val="FF0000"/>
          <w:position w:val="-60"/>
          <w:sz w:val="72"/>
          <w:szCs w:val="72"/>
        </w:rPr>
      </w:pPr>
      <w:r>
        <w:rPr>
          <w:rFonts w:ascii="仿宋_GB2312" w:eastAsia="仿宋_GB2312" w:hAnsi="Calibri Light" w:cs="仿宋_GB2312" w:hint="eastAsia"/>
          <w:b/>
          <w:bCs/>
          <w:color w:val="FF0000"/>
          <w:position w:val="-60"/>
          <w:sz w:val="72"/>
          <w:szCs w:val="72"/>
        </w:rPr>
        <w:lastRenderedPageBreak/>
        <w:t>中山大学孙逸仙纪念医院</w:t>
      </w:r>
    </w:p>
    <w:p w14:paraId="1502B183" w14:textId="77777777" w:rsidR="004A39A5" w:rsidRDefault="00D40E7E">
      <w:pPr>
        <w:snapToGrid w:val="0"/>
        <w:spacing w:beforeAutospacing="1"/>
        <w:jc w:val="center"/>
        <w:rPr>
          <w:rFonts w:ascii="华文仿宋" w:eastAsia="华文仿宋" w:hAnsi="华文仿宋" w:cs="华文仿宋"/>
          <w:sz w:val="36"/>
          <w:szCs w:val="36"/>
        </w:rPr>
      </w:pPr>
      <w:r>
        <w:rPr>
          <w:rFonts w:ascii="华文仿宋" w:eastAsia="华文仿宋" w:hAnsi="华文仿宋" w:cs="华文仿宋" w:hint="eastAsia"/>
          <w:b/>
          <w:sz w:val="36"/>
          <w:szCs w:val="36"/>
        </w:rPr>
        <w:t>廉洁守约承诺书</w:t>
      </w:r>
    </w:p>
    <w:p w14:paraId="73055A96" w14:textId="77777777" w:rsidR="004A39A5" w:rsidRDefault="00D40E7E">
      <w:pPr>
        <w:adjustRightInd w:val="0"/>
        <w:snapToGrid w:val="0"/>
        <w:spacing w:line="360" w:lineRule="auto"/>
        <w:rPr>
          <w:rFonts w:ascii="仿宋_GB2312" w:eastAsia="仿宋_GB2312" w:hAnsi="Calibri Light" w:cs="仿宋_GB2312"/>
          <w:sz w:val="28"/>
          <w:szCs w:val="28"/>
        </w:rPr>
      </w:pPr>
      <w:r>
        <w:rPr>
          <w:rFonts w:ascii="仿宋_GB2312" w:eastAsia="仿宋_GB2312" w:hAnsi="Calibri Light" w:cs="仿宋_GB2312" w:hint="eastAsia"/>
          <w:sz w:val="28"/>
          <w:szCs w:val="28"/>
        </w:rPr>
        <w:t>项目名称：中山大学孙逸仙纪念医院XXX项目</w:t>
      </w:r>
    </w:p>
    <w:p w14:paraId="24065250" w14:textId="77777777" w:rsidR="004A39A5" w:rsidRDefault="00D40E7E">
      <w:pPr>
        <w:adjustRightInd w:val="0"/>
        <w:snapToGrid w:val="0"/>
        <w:spacing w:line="360" w:lineRule="auto"/>
        <w:ind w:firstLineChars="200" w:firstLine="420"/>
        <w:rPr>
          <w:rFonts w:ascii="仿宋_GB2312" w:eastAsia="仿宋_GB2312" w:cs="仿宋_GB2312"/>
          <w:szCs w:val="21"/>
        </w:rPr>
      </w:pPr>
      <w:r>
        <w:rPr>
          <w:rFonts w:ascii="仿宋_GB2312" w:eastAsia="仿宋_GB2312" w:hAnsi="Calibri Light" w:cs="仿宋_GB2312" w:hint="eastAsia"/>
          <w:szCs w:val="21"/>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w:t>
      </w:r>
      <w:proofErr w:type="gramStart"/>
      <w:r>
        <w:rPr>
          <w:rFonts w:ascii="仿宋_GB2312" w:eastAsia="仿宋_GB2312" w:hAnsi="Calibri Light" w:cs="仿宋_GB2312" w:hint="eastAsia"/>
          <w:szCs w:val="21"/>
        </w:rPr>
        <w:t>作出</w:t>
      </w:r>
      <w:proofErr w:type="gramEnd"/>
      <w:r>
        <w:rPr>
          <w:rFonts w:ascii="仿宋_GB2312" w:eastAsia="仿宋_GB2312" w:hAnsi="Calibri Light" w:cs="仿宋_GB2312" w:hint="eastAsia"/>
          <w:szCs w:val="21"/>
        </w:rPr>
        <w:t>以下廉洁守约承诺：</w:t>
      </w:r>
    </w:p>
    <w:p w14:paraId="3C457460" w14:textId="77777777" w:rsidR="004A39A5" w:rsidRDefault="00D40E7E">
      <w:pPr>
        <w:adjustRightInd w:val="0"/>
        <w:snapToGrid w:val="0"/>
        <w:spacing w:line="360" w:lineRule="auto"/>
        <w:ind w:firstLineChars="200" w:firstLine="420"/>
        <w:rPr>
          <w:rFonts w:ascii="仿宋_GB2312" w:eastAsia="仿宋_GB2312" w:hAnsi="Calibri Light" w:cs="仿宋_GB2312"/>
          <w:szCs w:val="21"/>
        </w:rPr>
      </w:pPr>
      <w:r>
        <w:rPr>
          <w:rFonts w:ascii="仿宋_GB2312" w:eastAsia="仿宋_GB2312" w:hAnsi="Calibri Light" w:cs="仿宋_GB2312" w:hint="eastAsia"/>
          <w:szCs w:val="21"/>
        </w:rPr>
        <w:t xml:space="preserve">一、我司及工作人员严格遵守医院的有关规定，不通过给予医院工作人员“红包”（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红包”、回扣、提成、物品以及其他不正当利益，或邀请医院工作人员及其特殊关系人参加涉及商业利益的活动等。 </w:t>
      </w:r>
    </w:p>
    <w:p w14:paraId="5C1E0F49" w14:textId="77777777" w:rsidR="004A39A5" w:rsidRDefault="00D40E7E">
      <w:pPr>
        <w:adjustRightInd w:val="0"/>
        <w:snapToGrid w:val="0"/>
        <w:spacing w:line="360" w:lineRule="auto"/>
        <w:ind w:firstLineChars="200" w:firstLine="420"/>
        <w:rPr>
          <w:rFonts w:ascii="仿宋_GB2312" w:eastAsia="仿宋_GB2312" w:hAnsi="Calibri Light" w:cs="仿宋_GB2312"/>
          <w:szCs w:val="21"/>
        </w:rPr>
      </w:pPr>
      <w:r>
        <w:rPr>
          <w:rFonts w:ascii="仿宋_GB2312" w:eastAsia="仿宋_GB2312" w:hAnsi="Calibri Light" w:cs="仿宋_GB2312" w:hint="eastAsia"/>
          <w:szCs w:val="21"/>
        </w:rPr>
        <w:t>前款所称“特殊关系人”，是指医院工作人员的近亲属、特殊利害关系人等 。</w:t>
      </w:r>
    </w:p>
    <w:p w14:paraId="2268A80D" w14:textId="77777777" w:rsidR="004A39A5" w:rsidRDefault="00D40E7E">
      <w:pPr>
        <w:adjustRightInd w:val="0"/>
        <w:snapToGrid w:val="0"/>
        <w:spacing w:line="360" w:lineRule="auto"/>
        <w:ind w:firstLineChars="200" w:firstLine="420"/>
        <w:rPr>
          <w:rFonts w:ascii="仿宋_GB2312" w:eastAsia="仿宋_GB2312" w:hAnsi="Calibri Light" w:cs="仿宋_GB2312"/>
          <w:szCs w:val="21"/>
        </w:rPr>
      </w:pPr>
      <w:r>
        <w:rPr>
          <w:rFonts w:ascii="仿宋_GB2312" w:eastAsia="仿宋_GB2312" w:hAnsi="Calibri Light" w:cs="仿宋_GB2312" w:hint="eastAsia"/>
          <w:szCs w:val="21"/>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76EDAE6F" w14:textId="77777777" w:rsidR="004A39A5" w:rsidRDefault="00D40E7E">
      <w:pPr>
        <w:adjustRightInd w:val="0"/>
        <w:snapToGrid w:val="0"/>
        <w:spacing w:line="360" w:lineRule="auto"/>
        <w:ind w:firstLineChars="200" w:firstLine="420"/>
        <w:rPr>
          <w:rFonts w:ascii="仿宋_GB2312" w:eastAsia="仿宋_GB2312" w:cs="仿宋_GB2312"/>
          <w:szCs w:val="21"/>
        </w:rPr>
      </w:pPr>
      <w:r>
        <w:rPr>
          <w:rFonts w:ascii="仿宋_GB2312" w:eastAsia="仿宋_GB2312" w:hAnsi="Calibri Light" w:cs="仿宋_GB2312" w:hint="eastAsia"/>
          <w:szCs w:val="21"/>
        </w:rPr>
        <w:t>三、我司承诺需要在医院进行产品宣传、推广工作时，</w:t>
      </w:r>
      <w:proofErr w:type="gramStart"/>
      <w:r>
        <w:rPr>
          <w:rFonts w:ascii="仿宋_GB2312" w:eastAsia="仿宋_GB2312" w:hAnsi="Calibri Light" w:cs="仿宋_GB2312" w:hint="eastAsia"/>
          <w:szCs w:val="21"/>
        </w:rPr>
        <w:t>一</w:t>
      </w:r>
      <w:proofErr w:type="gramEnd"/>
      <w:r>
        <w:rPr>
          <w:rFonts w:ascii="仿宋_GB2312" w:eastAsia="仿宋_GB2312" w:hAnsi="Calibri Light" w:cs="仿宋_GB2312" w:hint="eastAsia"/>
          <w:szCs w:val="21"/>
        </w:rPr>
        <w:t>定向医院相关职能部门提出书面申请。经审批后，由医院有组织、有计划地予以安排。</w:t>
      </w:r>
    </w:p>
    <w:p w14:paraId="0A32D42C" w14:textId="77777777" w:rsidR="004A39A5" w:rsidRDefault="00D40E7E">
      <w:pPr>
        <w:adjustRightInd w:val="0"/>
        <w:snapToGrid w:val="0"/>
        <w:spacing w:line="360" w:lineRule="auto"/>
        <w:ind w:firstLineChars="200" w:firstLine="420"/>
        <w:rPr>
          <w:rFonts w:ascii="仿宋_GB2312" w:eastAsia="仿宋_GB2312" w:hAnsi="Calibri Light" w:cs="仿宋_GB2312"/>
          <w:szCs w:val="21"/>
        </w:rPr>
      </w:pPr>
      <w:r>
        <w:rPr>
          <w:rFonts w:ascii="仿宋_GB2312" w:eastAsia="仿宋_GB2312" w:hAnsi="Calibri Light" w:cs="仿宋_GB2312" w:hint="eastAsia"/>
          <w:szCs w:val="21"/>
        </w:rPr>
        <w:t>四、我司承诺遵守国家有关招标采购法律法规规章，在参加医院招标采购活动时，保证诚信投标、不串标、不陪标，严格按照有关规定及合同执行。</w:t>
      </w:r>
    </w:p>
    <w:p w14:paraId="0C102507" w14:textId="77777777" w:rsidR="004A39A5" w:rsidRDefault="00D40E7E">
      <w:pPr>
        <w:adjustRightInd w:val="0"/>
        <w:snapToGrid w:val="0"/>
        <w:spacing w:line="360" w:lineRule="auto"/>
        <w:ind w:firstLineChars="200" w:firstLine="420"/>
        <w:rPr>
          <w:rFonts w:ascii="仿宋_GB2312" w:eastAsia="仿宋_GB2312" w:hAnsi="Calibri Light" w:cs="仿宋_GB2312"/>
          <w:szCs w:val="21"/>
        </w:rPr>
      </w:pPr>
      <w:r>
        <w:rPr>
          <w:rFonts w:ascii="仿宋_GB2312" w:eastAsia="仿宋_GB2312" w:hAnsi="Calibri Light" w:cs="仿宋_GB2312" w:hint="eastAsia"/>
          <w:szCs w:val="21"/>
        </w:rPr>
        <w:t>五、我司承诺</w:t>
      </w:r>
    </w:p>
    <w:p w14:paraId="719F1F18" w14:textId="77777777" w:rsidR="004A39A5" w:rsidRDefault="00D40E7E">
      <w:pPr>
        <w:adjustRightInd w:val="0"/>
        <w:snapToGrid w:val="0"/>
        <w:spacing w:line="360" w:lineRule="auto"/>
        <w:ind w:firstLineChars="200" w:firstLine="420"/>
        <w:rPr>
          <w:rFonts w:ascii="仿宋_GB2312" w:eastAsia="仿宋_GB2312" w:hAnsi="Calibri Light" w:cs="仿宋_GB2312"/>
          <w:szCs w:val="21"/>
        </w:rPr>
      </w:pPr>
      <w:r>
        <w:rPr>
          <w:rFonts w:ascii="宋体" w:hAnsi="宋体" w:cs="仿宋_GB2312" w:hint="eastAsia"/>
          <w:szCs w:val="21"/>
        </w:rPr>
        <w:sym w:font="Wingdings 2" w:char="0052"/>
      </w:r>
      <w:r>
        <w:rPr>
          <w:rFonts w:ascii="仿宋_GB2312" w:eastAsia="仿宋_GB2312" w:hAnsi="Calibri Light" w:cs="仿宋_GB2312" w:hint="eastAsia"/>
          <w:szCs w:val="21"/>
        </w:rPr>
        <w:t>不销售、不使用假冒伪劣以及无生产批准文号或无相关经营许可证、经营注册证的药品、试剂、医疗设备、医疗器械、医用耗材及其它产品。（药品、医疗设备、医用耗材及其他货物的生产和经营</w:t>
      </w:r>
      <w:proofErr w:type="gramStart"/>
      <w:r>
        <w:rPr>
          <w:rFonts w:ascii="仿宋_GB2312" w:eastAsia="仿宋_GB2312" w:hAnsi="Calibri Light" w:cs="仿宋_GB2312" w:hint="eastAsia"/>
          <w:szCs w:val="21"/>
        </w:rPr>
        <w:t>企业勾选此项</w:t>
      </w:r>
      <w:proofErr w:type="gramEnd"/>
      <w:r>
        <w:rPr>
          <w:rFonts w:ascii="仿宋_GB2312" w:eastAsia="仿宋_GB2312" w:hAnsi="Calibri Light" w:cs="仿宋_GB2312" w:hint="eastAsia"/>
          <w:szCs w:val="21"/>
        </w:rPr>
        <w:t>）</w:t>
      </w:r>
    </w:p>
    <w:p w14:paraId="4FFC3E1C" w14:textId="77777777" w:rsidR="004A39A5" w:rsidRDefault="00D40E7E">
      <w:pPr>
        <w:adjustRightInd w:val="0"/>
        <w:snapToGrid w:val="0"/>
        <w:spacing w:line="360" w:lineRule="auto"/>
        <w:ind w:firstLineChars="200" w:firstLine="420"/>
        <w:rPr>
          <w:rFonts w:ascii="仿宋_GB2312" w:eastAsia="仿宋_GB2312" w:hAnsi="Calibri Light" w:cs="仿宋_GB2312"/>
          <w:szCs w:val="21"/>
        </w:rPr>
      </w:pPr>
      <w:r>
        <w:rPr>
          <w:rFonts w:ascii="仿宋_GB2312" w:eastAsia="仿宋_GB2312" w:hAnsi="Calibri Light" w:cs="仿宋_GB2312" w:hint="eastAsia"/>
          <w:szCs w:val="21"/>
        </w:rPr>
        <w:sym w:font="Wingdings 2" w:char="0052"/>
      </w:r>
      <w:r>
        <w:rPr>
          <w:rFonts w:ascii="仿宋_GB2312" w:eastAsia="仿宋_GB2312" w:hAnsi="Calibri Light" w:cs="仿宋_GB2312" w:hint="eastAsia"/>
          <w:szCs w:val="21"/>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w:t>
      </w:r>
      <w:proofErr w:type="gramStart"/>
      <w:r>
        <w:rPr>
          <w:rFonts w:ascii="仿宋_GB2312" w:eastAsia="仿宋_GB2312" w:hAnsi="Calibri Light" w:cs="仿宋_GB2312" w:hint="eastAsia"/>
          <w:szCs w:val="21"/>
        </w:rPr>
        <w:t>建设项目勾选此项</w:t>
      </w:r>
      <w:proofErr w:type="gramEnd"/>
      <w:r>
        <w:rPr>
          <w:rFonts w:ascii="仿宋_GB2312" w:eastAsia="仿宋_GB2312" w:hAnsi="Calibri Light" w:cs="仿宋_GB2312" w:hint="eastAsia"/>
          <w:szCs w:val="21"/>
        </w:rPr>
        <w:t>）</w:t>
      </w:r>
    </w:p>
    <w:p w14:paraId="7DC366CC" w14:textId="77777777" w:rsidR="004A39A5" w:rsidRDefault="00D40E7E">
      <w:pPr>
        <w:adjustRightInd w:val="0"/>
        <w:snapToGrid w:val="0"/>
        <w:spacing w:line="360" w:lineRule="auto"/>
        <w:ind w:firstLineChars="200" w:firstLine="420"/>
        <w:rPr>
          <w:rFonts w:ascii="仿宋_GB2312" w:eastAsia="仿宋_GB2312" w:hAnsi="Calibri Light" w:cs="仿宋_GB2312"/>
          <w:szCs w:val="21"/>
        </w:rPr>
      </w:pPr>
      <w:r>
        <w:rPr>
          <w:rFonts w:ascii="仿宋_GB2312" w:eastAsia="仿宋_GB2312" w:hAnsi="Calibri Light" w:cs="仿宋_GB2312" w:hint="eastAsia"/>
          <w:szCs w:val="21"/>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14:paraId="2585179E" w14:textId="77777777" w:rsidR="004A39A5" w:rsidRDefault="00D40E7E">
      <w:pPr>
        <w:adjustRightInd w:val="0"/>
        <w:snapToGrid w:val="0"/>
        <w:spacing w:line="360" w:lineRule="auto"/>
        <w:ind w:firstLineChars="200" w:firstLine="420"/>
        <w:rPr>
          <w:rFonts w:ascii="仿宋_GB2312" w:eastAsia="仿宋_GB2312" w:cs="仿宋_GB2312"/>
          <w:szCs w:val="21"/>
        </w:rPr>
      </w:pPr>
      <w:r>
        <w:rPr>
          <w:rFonts w:ascii="仿宋_GB2312" w:eastAsia="仿宋_GB2312" w:hAnsi="Calibri Light" w:cs="仿宋_GB2312" w:hint="eastAsia"/>
          <w:szCs w:val="21"/>
        </w:rPr>
        <w:t>若违反上述承诺，我司自愿接受中山大学孙逸仙纪念医院以下处理：医院</w:t>
      </w:r>
      <w:r>
        <w:rPr>
          <w:rFonts w:ascii="仿宋_GB2312" w:eastAsia="仿宋_GB2312" w:hAnsi="仿宋_GB2312" w:cs="仿宋_GB2312" w:hint="eastAsia"/>
          <w:szCs w:val="21"/>
        </w:rPr>
        <w:t>将我司违规行为予以曝光；医院取消我司中标成交资格并不</w:t>
      </w:r>
      <w:proofErr w:type="gramStart"/>
      <w:r>
        <w:rPr>
          <w:rFonts w:ascii="仿宋_GB2312" w:eastAsia="仿宋_GB2312" w:hAnsi="仿宋_GB2312" w:cs="仿宋_GB2312" w:hint="eastAsia"/>
          <w:szCs w:val="21"/>
        </w:rPr>
        <w:t>予退</w:t>
      </w:r>
      <w:proofErr w:type="gramEnd"/>
      <w:r>
        <w:rPr>
          <w:rFonts w:ascii="仿宋_GB2312" w:eastAsia="仿宋_GB2312" w:hAnsi="仿宋_GB2312" w:cs="仿宋_GB2312" w:hint="eastAsia"/>
          <w:szCs w:val="21"/>
        </w:rPr>
        <w:t>还履约保证金；</w:t>
      </w:r>
      <w:r>
        <w:rPr>
          <w:rFonts w:ascii="仿宋_GB2312" w:eastAsia="仿宋_GB2312" w:hAnsi="Calibri Light" w:cs="仿宋_GB2312" w:hint="eastAsia"/>
          <w:szCs w:val="21"/>
        </w:rPr>
        <w:t>医院有权解除双方签订的买卖合同、技</w:t>
      </w:r>
      <w:r>
        <w:rPr>
          <w:rFonts w:ascii="仿宋_GB2312" w:eastAsia="仿宋_GB2312" w:hAnsi="Calibri Light" w:cs="仿宋_GB2312" w:hint="eastAsia"/>
          <w:szCs w:val="21"/>
        </w:rPr>
        <w:lastRenderedPageBreak/>
        <w:t>术服务合同及建筑工程施工合同等合同，停用相关产品，并断绝与我司业务往来，</w:t>
      </w:r>
      <w:r>
        <w:rPr>
          <w:rFonts w:ascii="仿宋_GB2312" w:eastAsia="仿宋_GB2312" w:hAnsi="仿宋_GB2312" w:cs="仿宋_GB2312" w:hint="eastAsia"/>
          <w:szCs w:val="21"/>
        </w:rPr>
        <w:t>且不承担我司因此造成的任何损失；取消我司参加医院招标采购投标资格两年；</w:t>
      </w:r>
      <w:r>
        <w:rPr>
          <w:rFonts w:ascii="仿宋_GB2312" w:eastAsia="仿宋_GB2312" w:hAnsi="Calibri Light" w:cs="仿宋_GB2312" w:hint="eastAsia"/>
          <w:szCs w:val="21"/>
        </w:rPr>
        <w:t>报请上级主管部门，依据有关规定在系统内通报、公布药品、医疗设备、医用耗材违法违规情况及其它处理。</w:t>
      </w:r>
    </w:p>
    <w:p w14:paraId="1E4BEEE5" w14:textId="77777777" w:rsidR="004A39A5" w:rsidRDefault="00D40E7E">
      <w:pPr>
        <w:adjustRightInd w:val="0"/>
        <w:snapToGrid w:val="0"/>
        <w:spacing w:line="360" w:lineRule="auto"/>
        <w:ind w:firstLineChars="200" w:firstLine="420"/>
        <w:rPr>
          <w:rFonts w:ascii="仿宋_GB2312" w:eastAsia="仿宋_GB2312" w:hAnsi="Calibri Light" w:cs="仿宋_GB2312"/>
          <w:szCs w:val="21"/>
        </w:rPr>
      </w:pPr>
      <w:r>
        <w:rPr>
          <w:rFonts w:ascii="仿宋_GB2312" w:eastAsia="仿宋_GB2312" w:hAnsi="Calibri Light" w:cs="仿宋_GB2312" w:hint="eastAsia"/>
          <w:szCs w:val="21"/>
        </w:rPr>
        <w:t>双方订立买卖合同、技术服务合同、建筑工程施工合同等合同以后，</w:t>
      </w:r>
      <w:proofErr w:type="gramStart"/>
      <w:r>
        <w:rPr>
          <w:rFonts w:ascii="仿宋_GB2312" w:eastAsia="仿宋_GB2312" w:hAnsi="Calibri Light" w:cs="仿宋_GB2312" w:hint="eastAsia"/>
          <w:szCs w:val="21"/>
        </w:rPr>
        <w:t>本承诺</w:t>
      </w:r>
      <w:proofErr w:type="gramEnd"/>
      <w:r>
        <w:rPr>
          <w:rFonts w:ascii="仿宋_GB2312" w:eastAsia="仿宋_GB2312" w:hAnsi="Calibri Light" w:cs="仿宋_GB2312" w:hint="eastAsia"/>
          <w:szCs w:val="21"/>
        </w:rPr>
        <w:t>书同时作为双方合同的构成部分。</w:t>
      </w:r>
    </w:p>
    <w:p w14:paraId="7EA6D516" w14:textId="77777777" w:rsidR="004A39A5" w:rsidRDefault="00D40E7E">
      <w:pPr>
        <w:adjustRightInd w:val="0"/>
        <w:snapToGrid w:val="0"/>
        <w:spacing w:line="360" w:lineRule="auto"/>
        <w:ind w:firstLineChars="200" w:firstLine="420"/>
        <w:rPr>
          <w:rFonts w:ascii="仿宋_GB2312" w:eastAsia="仿宋_GB2312" w:hAnsi="Calibri Light" w:cs="仿宋_GB2312"/>
          <w:szCs w:val="21"/>
        </w:rPr>
      </w:pPr>
      <w:proofErr w:type="gramStart"/>
      <w:r>
        <w:rPr>
          <w:rFonts w:ascii="仿宋_GB2312" w:eastAsia="仿宋_GB2312" w:hAnsi="Calibri Light" w:cs="仿宋_GB2312" w:hint="eastAsia"/>
          <w:szCs w:val="21"/>
        </w:rPr>
        <w:t>本承诺</w:t>
      </w:r>
      <w:proofErr w:type="gramEnd"/>
      <w:r>
        <w:rPr>
          <w:rFonts w:ascii="仿宋_GB2312" w:eastAsia="仿宋_GB2312" w:hAnsi="Calibri Light" w:cs="仿宋_GB2312" w:hint="eastAsia"/>
          <w:szCs w:val="21"/>
        </w:rPr>
        <w:t>书一式两份，一份由医院相关职能部门保存，一份由经营单位保存。</w:t>
      </w:r>
    </w:p>
    <w:p w14:paraId="69FD5B22" w14:textId="77777777" w:rsidR="004A39A5" w:rsidRDefault="00D40E7E">
      <w:pPr>
        <w:snapToGrid w:val="0"/>
        <w:spacing w:line="360" w:lineRule="auto"/>
        <w:rPr>
          <w:rFonts w:ascii="仿宋_GB2312" w:eastAsia="仿宋_GB2312" w:hAnsi="Calibri Light" w:cs="仿宋_GB2312"/>
          <w:szCs w:val="21"/>
        </w:rPr>
      </w:pPr>
      <w:r>
        <w:rPr>
          <w:rFonts w:ascii="仿宋_GB2312" w:eastAsia="仿宋_GB2312" w:hAnsi="Calibri Light" w:cs="仿宋_GB2312" w:hint="eastAsia"/>
          <w:szCs w:val="21"/>
        </w:rPr>
        <w:t xml:space="preserve">                        </w:t>
      </w:r>
    </w:p>
    <w:p w14:paraId="1BA94D52" w14:textId="77777777" w:rsidR="004A39A5" w:rsidRDefault="00D40E7E">
      <w:pPr>
        <w:snapToGrid w:val="0"/>
        <w:spacing w:line="360" w:lineRule="auto"/>
        <w:rPr>
          <w:rFonts w:ascii="仿宋_GB2312" w:eastAsia="仿宋_GB2312" w:hAnsi="Calibri Light" w:cs="仿宋_GB2312"/>
          <w:szCs w:val="21"/>
        </w:rPr>
      </w:pPr>
      <w:r>
        <w:rPr>
          <w:rFonts w:ascii="仿宋_GB2312" w:eastAsia="仿宋_GB2312" w:hAnsi="Calibri Light" w:cs="仿宋_GB2312" w:hint="eastAsia"/>
          <w:szCs w:val="21"/>
        </w:rPr>
        <w:t xml:space="preserve">            医药生产、经销单位名称：XXX有限公司</w:t>
      </w:r>
    </w:p>
    <w:p w14:paraId="2F8D2C6B" w14:textId="77777777" w:rsidR="004A39A5" w:rsidRDefault="00D40E7E">
      <w:pPr>
        <w:snapToGrid w:val="0"/>
        <w:spacing w:line="360" w:lineRule="auto"/>
        <w:ind w:firstLine="435"/>
        <w:rPr>
          <w:rFonts w:ascii="仿宋_GB2312" w:eastAsia="仿宋_GB2312" w:cs="仿宋_GB2312"/>
          <w:szCs w:val="21"/>
        </w:rPr>
      </w:pPr>
      <w:r>
        <w:rPr>
          <w:rFonts w:ascii="仿宋_GB2312" w:eastAsia="仿宋_GB2312" w:hAnsi="Calibri Light" w:cs="仿宋_GB2312" w:hint="eastAsia"/>
          <w:szCs w:val="21"/>
        </w:rPr>
        <w:t xml:space="preserve">                                      （盖章）</w:t>
      </w:r>
    </w:p>
    <w:p w14:paraId="6C054BC0" w14:textId="77777777" w:rsidR="004A39A5" w:rsidRDefault="00D40E7E">
      <w:pPr>
        <w:snapToGrid w:val="0"/>
        <w:spacing w:line="360" w:lineRule="auto"/>
        <w:rPr>
          <w:rFonts w:ascii="仿宋_GB2312" w:eastAsia="仿宋_GB2312" w:cs="仿宋_GB2312"/>
          <w:szCs w:val="21"/>
        </w:rPr>
      </w:pPr>
      <w:r>
        <w:rPr>
          <w:rFonts w:ascii="仿宋_GB2312" w:eastAsia="仿宋_GB2312" w:hAnsi="Calibri Light" w:cs="仿宋_GB2312" w:hint="eastAsia"/>
          <w:szCs w:val="21"/>
        </w:rPr>
        <w:t xml:space="preserve">                       单位负责人：</w:t>
      </w:r>
    </w:p>
    <w:p w14:paraId="5D1A8EF0" w14:textId="77777777" w:rsidR="004A39A5" w:rsidRDefault="00D40E7E">
      <w:pPr>
        <w:snapToGrid w:val="0"/>
        <w:spacing w:line="360" w:lineRule="auto"/>
        <w:ind w:firstLineChars="650" w:firstLine="1365"/>
        <w:rPr>
          <w:rFonts w:ascii="仿宋_GB2312" w:eastAsia="仿宋_GB2312" w:cs="仿宋_GB2312"/>
          <w:szCs w:val="21"/>
        </w:rPr>
      </w:pPr>
      <w:r>
        <w:rPr>
          <w:rFonts w:ascii="仿宋_GB2312" w:eastAsia="仿宋_GB2312" w:hAnsi="Calibri Light" w:cs="仿宋_GB2312" w:hint="eastAsia"/>
          <w:szCs w:val="21"/>
        </w:rPr>
        <w:t xml:space="preserve">                            （签名）</w:t>
      </w:r>
    </w:p>
    <w:p w14:paraId="12320520" w14:textId="77777777" w:rsidR="004A39A5" w:rsidRDefault="00D40E7E">
      <w:pPr>
        <w:snapToGrid w:val="0"/>
        <w:spacing w:line="360" w:lineRule="auto"/>
        <w:ind w:firstLineChars="550" w:firstLine="1155"/>
        <w:rPr>
          <w:szCs w:val="21"/>
        </w:rPr>
      </w:pPr>
      <w:r>
        <w:rPr>
          <w:rFonts w:ascii="仿宋_GB2312" w:eastAsia="仿宋_GB2312" w:hAnsi="Calibri Light" w:cs="仿宋_GB2312" w:hint="eastAsia"/>
          <w:szCs w:val="21"/>
        </w:rPr>
        <w:t xml:space="preserve">            日期：           年    月    日</w:t>
      </w:r>
    </w:p>
    <w:p w14:paraId="7040E956" w14:textId="77777777" w:rsidR="004A39A5" w:rsidRDefault="004A39A5"/>
    <w:p w14:paraId="3B4C23C2" w14:textId="77777777" w:rsidR="004A39A5" w:rsidRDefault="004A39A5">
      <w:pPr>
        <w:pStyle w:val="27"/>
        <w:ind w:firstLine="640"/>
      </w:pPr>
    </w:p>
    <w:p w14:paraId="455B5498" w14:textId="77777777" w:rsidR="004A39A5" w:rsidRDefault="004A39A5">
      <w:pPr>
        <w:pStyle w:val="27"/>
        <w:ind w:firstLine="640"/>
      </w:pPr>
    </w:p>
    <w:p w14:paraId="7A79157A" w14:textId="77777777" w:rsidR="004A39A5" w:rsidRDefault="004A39A5">
      <w:pPr>
        <w:pStyle w:val="27"/>
        <w:ind w:firstLine="640"/>
        <w:rPr>
          <w:rFonts w:eastAsia="宋体"/>
        </w:rPr>
      </w:pPr>
    </w:p>
    <w:p w14:paraId="5F64A3F7" w14:textId="77777777" w:rsidR="004A39A5" w:rsidRDefault="004A39A5">
      <w:pPr>
        <w:pStyle w:val="27"/>
        <w:ind w:firstLine="640"/>
        <w:rPr>
          <w:rFonts w:eastAsia="宋体"/>
        </w:rPr>
      </w:pPr>
    </w:p>
    <w:p w14:paraId="2E04B642" w14:textId="77777777" w:rsidR="004A39A5" w:rsidRDefault="004A39A5">
      <w:pPr>
        <w:pStyle w:val="27"/>
        <w:ind w:firstLine="640"/>
        <w:rPr>
          <w:rFonts w:eastAsia="宋体"/>
        </w:rPr>
      </w:pPr>
    </w:p>
    <w:p w14:paraId="5D155B40" w14:textId="77777777" w:rsidR="004A39A5" w:rsidRDefault="004A39A5">
      <w:pPr>
        <w:pStyle w:val="27"/>
        <w:ind w:firstLine="640"/>
        <w:rPr>
          <w:rFonts w:eastAsia="宋体"/>
        </w:rPr>
      </w:pPr>
    </w:p>
    <w:p w14:paraId="2D9DD2A6" w14:textId="77777777" w:rsidR="004A39A5" w:rsidRDefault="004A39A5">
      <w:pPr>
        <w:pStyle w:val="27"/>
        <w:ind w:firstLine="640"/>
        <w:rPr>
          <w:rFonts w:eastAsia="宋体"/>
        </w:rPr>
      </w:pPr>
    </w:p>
    <w:p w14:paraId="64CC5B6D" w14:textId="77777777" w:rsidR="004A39A5" w:rsidRDefault="004A39A5">
      <w:pPr>
        <w:pStyle w:val="27"/>
        <w:ind w:firstLine="640"/>
        <w:rPr>
          <w:rFonts w:eastAsia="宋体"/>
        </w:rPr>
      </w:pPr>
    </w:p>
    <w:p w14:paraId="73139EEC" w14:textId="77777777" w:rsidR="004A39A5" w:rsidRDefault="004A39A5">
      <w:pPr>
        <w:pStyle w:val="27"/>
        <w:ind w:firstLine="640"/>
        <w:rPr>
          <w:rFonts w:eastAsia="宋体"/>
        </w:rPr>
      </w:pPr>
    </w:p>
    <w:p w14:paraId="366D9711" w14:textId="77777777" w:rsidR="004A39A5" w:rsidRDefault="004A39A5">
      <w:pPr>
        <w:pStyle w:val="27"/>
        <w:ind w:firstLine="640"/>
        <w:rPr>
          <w:rFonts w:eastAsia="宋体"/>
        </w:rPr>
      </w:pPr>
    </w:p>
    <w:p w14:paraId="29DF6E4A" w14:textId="77777777" w:rsidR="004A39A5" w:rsidRDefault="004A39A5">
      <w:pPr>
        <w:pStyle w:val="27"/>
        <w:ind w:firstLine="640"/>
        <w:rPr>
          <w:rFonts w:eastAsia="宋体"/>
        </w:rPr>
      </w:pPr>
    </w:p>
    <w:p w14:paraId="61E17AC6" w14:textId="77777777" w:rsidR="004A39A5" w:rsidRDefault="004A39A5">
      <w:pPr>
        <w:pStyle w:val="27"/>
        <w:ind w:firstLine="640"/>
        <w:rPr>
          <w:rFonts w:eastAsia="宋体"/>
        </w:rPr>
      </w:pPr>
    </w:p>
    <w:p w14:paraId="1BFA5685" w14:textId="77777777" w:rsidR="004A39A5" w:rsidRDefault="004A39A5">
      <w:pPr>
        <w:pStyle w:val="27"/>
        <w:ind w:firstLine="640"/>
        <w:rPr>
          <w:rFonts w:eastAsia="宋体"/>
        </w:rPr>
      </w:pPr>
    </w:p>
    <w:p w14:paraId="6E98E71F" w14:textId="77777777" w:rsidR="004A39A5" w:rsidRDefault="004A39A5">
      <w:pPr>
        <w:pStyle w:val="27"/>
        <w:ind w:firstLine="640"/>
        <w:rPr>
          <w:rFonts w:eastAsia="宋体"/>
        </w:rPr>
      </w:pPr>
    </w:p>
    <w:p w14:paraId="21A691B7" w14:textId="77777777" w:rsidR="004A39A5" w:rsidRDefault="004A39A5">
      <w:pPr>
        <w:pStyle w:val="27"/>
        <w:ind w:firstLine="640"/>
        <w:rPr>
          <w:rFonts w:eastAsia="宋体"/>
        </w:rPr>
      </w:pPr>
    </w:p>
    <w:p w14:paraId="433094B6" w14:textId="77777777" w:rsidR="004A39A5" w:rsidRDefault="00D40E7E">
      <w:pPr>
        <w:jc w:val="center"/>
        <w:rPr>
          <w:rFonts w:ascii="黑体" w:eastAsia="黑体" w:hAnsi="宋体"/>
          <w:sz w:val="32"/>
          <w:szCs w:val="32"/>
        </w:rPr>
      </w:pPr>
      <w:r>
        <w:rPr>
          <w:rFonts w:ascii="黑体" w:eastAsia="黑体" w:hAnsi="宋体" w:hint="eastAsia"/>
          <w:sz w:val="32"/>
          <w:szCs w:val="32"/>
        </w:rPr>
        <w:lastRenderedPageBreak/>
        <w:t>医院信息安全保密协议</w:t>
      </w:r>
    </w:p>
    <w:p w14:paraId="10CAC06A" w14:textId="77777777" w:rsidR="004A39A5" w:rsidRDefault="004A39A5">
      <w:pPr>
        <w:jc w:val="center"/>
        <w:rPr>
          <w:rFonts w:ascii="黑体" w:eastAsia="黑体" w:hAnsi="宋体"/>
          <w:sz w:val="32"/>
          <w:szCs w:val="32"/>
        </w:rPr>
      </w:pPr>
    </w:p>
    <w:p w14:paraId="3192EC08" w14:textId="77777777" w:rsidR="004A39A5" w:rsidRDefault="00D40E7E">
      <w:pPr>
        <w:pStyle w:val="af9"/>
        <w:spacing w:before="0" w:beforeAutospacing="0" w:after="0" w:afterAutospacing="0"/>
      </w:pPr>
      <w:r>
        <w:rPr>
          <w:rFonts w:hint="eastAsia"/>
        </w:rPr>
        <w:t xml:space="preserve">    本公司因在</w:t>
      </w:r>
      <w:r>
        <w:rPr>
          <w:rFonts w:hint="eastAsia"/>
          <w:u w:val="single"/>
        </w:rPr>
        <w:t xml:space="preserve"> 中山大学孙逸仙纪念 </w:t>
      </w:r>
      <w:r>
        <w:rPr>
          <w:rFonts w:hint="eastAsia"/>
        </w:rPr>
        <w:t>医院（以下简称“医院”）承担</w:t>
      </w:r>
      <w:r>
        <w:rPr>
          <w:rFonts w:hint="eastAsia"/>
          <w:szCs w:val="21"/>
          <w:u w:val="single"/>
        </w:rPr>
        <w:t>中山大学孙逸仙纪念医院</w:t>
      </w:r>
      <w:proofErr w:type="spellStart"/>
      <w:r>
        <w:rPr>
          <w:rFonts w:hint="eastAsia"/>
          <w:szCs w:val="21"/>
          <w:u w:val="single"/>
        </w:rPr>
        <w:t>xxxx</w:t>
      </w:r>
      <w:proofErr w:type="spellEnd"/>
      <w:r>
        <w:rPr>
          <w:rFonts w:hint="eastAsia"/>
          <w:szCs w:val="21"/>
          <w:u w:val="single"/>
        </w:rPr>
        <w:t>项目</w:t>
      </w:r>
      <w:r>
        <w:rPr>
          <w:rFonts w:hint="eastAsia"/>
        </w:rPr>
        <w:t>相关工作，为保证贵医院信息化工作安全、严格保守医院相关秘密，本公司承诺遵守以下协议。</w:t>
      </w:r>
    </w:p>
    <w:p w14:paraId="725FE282" w14:textId="77777777" w:rsidR="004A39A5" w:rsidRDefault="00D40E7E">
      <w:pPr>
        <w:pStyle w:val="af9"/>
        <w:numPr>
          <w:ilvl w:val="0"/>
          <w:numId w:val="23"/>
        </w:numPr>
        <w:spacing w:before="0" w:beforeAutospacing="0" w:after="0" w:afterAutospacing="0"/>
        <w:ind w:left="851" w:hanging="567"/>
      </w:pPr>
      <w:r>
        <w:rPr>
          <w:rFonts w:hint="eastAsia"/>
        </w:rPr>
        <w:t>严格遵守国家及相关行业规定的安全制度要求。</w:t>
      </w:r>
    </w:p>
    <w:p w14:paraId="387C3171" w14:textId="77777777" w:rsidR="004A39A5" w:rsidRDefault="00D40E7E">
      <w:pPr>
        <w:pStyle w:val="af9"/>
        <w:numPr>
          <w:ilvl w:val="0"/>
          <w:numId w:val="23"/>
        </w:numPr>
        <w:spacing w:before="0" w:beforeAutospacing="0" w:after="0" w:afterAutospacing="0"/>
        <w:ind w:left="851" w:hanging="567"/>
      </w:pPr>
      <w:r>
        <w:rPr>
          <w:rFonts w:hint="eastAsia"/>
        </w:rPr>
        <w:t>严格遵守医院以及网络信息管理</w:t>
      </w:r>
      <w:proofErr w:type="gramStart"/>
      <w:r>
        <w:rPr>
          <w:rFonts w:hint="eastAsia"/>
        </w:rPr>
        <w:t>处各项</w:t>
      </w:r>
      <w:proofErr w:type="gramEnd"/>
      <w:r>
        <w:rPr>
          <w:rFonts w:hint="eastAsia"/>
        </w:rPr>
        <w:t>规章制度、岗位职责以及各项操作规程，确保操作安全、工作安全。</w:t>
      </w:r>
    </w:p>
    <w:p w14:paraId="1B0725B3" w14:textId="77777777" w:rsidR="004A39A5" w:rsidRDefault="00D40E7E">
      <w:pPr>
        <w:pStyle w:val="af9"/>
        <w:numPr>
          <w:ilvl w:val="0"/>
          <w:numId w:val="23"/>
        </w:numPr>
        <w:spacing w:before="0" w:beforeAutospacing="0" w:after="0" w:afterAutospacing="0"/>
        <w:ind w:left="851" w:hanging="567"/>
      </w:pPr>
      <w:r>
        <w:rPr>
          <w:rFonts w:hint="eastAsia"/>
        </w:rPr>
        <w:t>承诺本公司所提供软件产品符合国家信息系统安全等级保护相关要求。</w:t>
      </w:r>
    </w:p>
    <w:p w14:paraId="35302D31" w14:textId="77777777" w:rsidR="004A39A5" w:rsidRDefault="00D40E7E">
      <w:pPr>
        <w:pStyle w:val="af9"/>
        <w:numPr>
          <w:ilvl w:val="0"/>
          <w:numId w:val="23"/>
        </w:numPr>
        <w:spacing w:before="0" w:beforeAutospacing="0" w:after="0" w:afterAutospacing="0"/>
        <w:ind w:left="851" w:hanging="567"/>
      </w:pPr>
      <w:r>
        <w:rPr>
          <w:rFonts w:hint="eastAsia"/>
        </w:rPr>
        <w:t>在各项工作中认真查找、分析各种系统漏洞和系统风险，发现问题主动报告医院，从管理和技术等多个方面提出解决方案，协助医院解决系统漏洞和系统风险。</w:t>
      </w:r>
    </w:p>
    <w:p w14:paraId="2A0E3704" w14:textId="77777777" w:rsidR="004A39A5" w:rsidRDefault="00D40E7E">
      <w:pPr>
        <w:pStyle w:val="af9"/>
        <w:numPr>
          <w:ilvl w:val="0"/>
          <w:numId w:val="23"/>
        </w:numPr>
        <w:spacing w:before="0" w:beforeAutospacing="0" w:after="0" w:afterAutospacing="0"/>
        <w:ind w:left="851" w:hanging="567"/>
      </w:pPr>
      <w:r>
        <w:rPr>
          <w:rFonts w:hint="eastAsia"/>
        </w:rPr>
        <w:t>严密保守医院明示的属于医院或者属于</w:t>
      </w:r>
      <w:proofErr w:type="gramStart"/>
      <w:r>
        <w:rPr>
          <w:rFonts w:hint="eastAsia"/>
        </w:rPr>
        <w:t>第三方但医院</w:t>
      </w:r>
      <w:proofErr w:type="gramEnd"/>
      <w:r>
        <w:rPr>
          <w:rFonts w:hint="eastAsia"/>
        </w:rPr>
        <w:t>负有保密义务的技术秘密或其他秘密信息。</w:t>
      </w:r>
    </w:p>
    <w:p w14:paraId="093A0611" w14:textId="77777777" w:rsidR="004A39A5" w:rsidRDefault="00D40E7E">
      <w:pPr>
        <w:pStyle w:val="af9"/>
        <w:numPr>
          <w:ilvl w:val="0"/>
          <w:numId w:val="23"/>
        </w:numPr>
        <w:spacing w:before="0" w:beforeAutospacing="0" w:after="0" w:afterAutospacing="0"/>
        <w:ind w:left="851" w:hanging="567"/>
      </w:pPr>
      <w:r>
        <w:rPr>
          <w:rFonts w:hint="eastAsia"/>
        </w:rPr>
        <w:t>不刺探与本公司工作无关的医院秘密信息和敏感数据，不获取或协助他人获取医院秘密信息和敏感数据。</w:t>
      </w:r>
    </w:p>
    <w:p w14:paraId="668926DA" w14:textId="77777777" w:rsidR="004A39A5" w:rsidRDefault="00D40E7E">
      <w:pPr>
        <w:pStyle w:val="af9"/>
        <w:numPr>
          <w:ilvl w:val="0"/>
          <w:numId w:val="23"/>
        </w:numPr>
        <w:spacing w:before="0" w:beforeAutospacing="0" w:after="0" w:afterAutospacing="0"/>
        <w:ind w:left="851" w:hanging="567"/>
      </w:pPr>
      <w:r>
        <w:rPr>
          <w:rFonts w:hint="eastAsia"/>
        </w:rPr>
        <w:t>如发现医院秘密信息或敏感数据被泄露，应及时向医院主管部门负责人报告并协助医院采取有效措施防止泄密进一步扩大。</w:t>
      </w:r>
    </w:p>
    <w:p w14:paraId="58FEC908" w14:textId="77777777" w:rsidR="004A39A5" w:rsidRDefault="00D40E7E">
      <w:pPr>
        <w:pStyle w:val="af9"/>
        <w:numPr>
          <w:ilvl w:val="0"/>
          <w:numId w:val="23"/>
        </w:numPr>
        <w:spacing w:before="0" w:beforeAutospacing="0" w:after="0" w:afterAutospacing="0"/>
        <w:ind w:left="851" w:hanging="567"/>
      </w:pPr>
      <w:r>
        <w:rPr>
          <w:rFonts w:hint="eastAsia"/>
        </w:rPr>
        <w:t>本公司承诺，如本公司员工不再继续参与本项目，本公司确保立即终止该员工获得医院保密信息和信息源的途径。</w:t>
      </w:r>
    </w:p>
    <w:p w14:paraId="1EF4BE27" w14:textId="77777777" w:rsidR="004A39A5" w:rsidRDefault="00D40E7E">
      <w:pPr>
        <w:pStyle w:val="af9"/>
        <w:numPr>
          <w:ilvl w:val="0"/>
          <w:numId w:val="23"/>
        </w:numPr>
        <w:spacing w:before="0" w:beforeAutospacing="0" w:after="0" w:afterAutospacing="0"/>
      </w:pPr>
      <w:r>
        <w:rPr>
          <w:rFonts w:hint="eastAsia"/>
        </w:rPr>
        <w:t>本公司人员离职或离岗之后三年内继续履行任职期间相同的保密责任与义务。</w:t>
      </w:r>
    </w:p>
    <w:p w14:paraId="6244D311" w14:textId="77777777" w:rsidR="004A39A5" w:rsidRDefault="00D40E7E">
      <w:pPr>
        <w:pStyle w:val="af9"/>
        <w:numPr>
          <w:ilvl w:val="0"/>
          <w:numId w:val="23"/>
        </w:numPr>
        <w:spacing w:before="0" w:beforeAutospacing="0" w:after="0" w:afterAutospacing="0"/>
        <w:ind w:left="851" w:hanging="567"/>
      </w:pPr>
      <w:r>
        <w:rPr>
          <w:rFonts w:hint="eastAsia"/>
        </w:rPr>
        <w:t>本公司人员持有或保管的一切记录着医院信息的纸质文书和电子载体，均归医院所有。</w:t>
      </w:r>
    </w:p>
    <w:p w14:paraId="4DBDE6AA" w14:textId="77777777" w:rsidR="004A39A5" w:rsidRDefault="00D40E7E">
      <w:pPr>
        <w:pStyle w:val="af9"/>
        <w:numPr>
          <w:ilvl w:val="0"/>
          <w:numId w:val="23"/>
        </w:numPr>
        <w:spacing w:before="0" w:beforeAutospacing="0" w:after="0" w:afterAutospacing="0"/>
        <w:ind w:left="851" w:hanging="567"/>
      </w:pPr>
      <w:r>
        <w:rPr>
          <w:rFonts w:hint="eastAsia"/>
        </w:rPr>
        <w:t>本公司人员离职时将返还属于医院的全部财物，包括各种纸质和电子载体。</w:t>
      </w:r>
    </w:p>
    <w:p w14:paraId="7FA3CCDA" w14:textId="77777777" w:rsidR="004A39A5" w:rsidRDefault="00D40E7E">
      <w:pPr>
        <w:pStyle w:val="af9"/>
        <w:numPr>
          <w:ilvl w:val="0"/>
          <w:numId w:val="23"/>
        </w:numPr>
        <w:spacing w:before="0" w:beforeAutospacing="0" w:after="0" w:afterAutospacing="0"/>
      </w:pPr>
      <w:r>
        <w:rPr>
          <w:rFonts w:hint="eastAsia"/>
        </w:rPr>
        <w:t>本公司承诺，未经医院授权许可，不得将医院数据用于与医院合作以外的商业用途。</w:t>
      </w:r>
    </w:p>
    <w:p w14:paraId="561BF419" w14:textId="77777777" w:rsidR="004A39A5" w:rsidRDefault="00D40E7E">
      <w:pPr>
        <w:pStyle w:val="af9"/>
        <w:numPr>
          <w:ilvl w:val="0"/>
          <w:numId w:val="23"/>
        </w:numPr>
        <w:spacing w:before="0" w:beforeAutospacing="0" w:after="0" w:afterAutospacing="0"/>
      </w:pPr>
      <w:r>
        <w:rPr>
          <w:rFonts w:hint="eastAsia"/>
        </w:rPr>
        <w:t>本公司承诺，不在软件系统中留有任何可能导致医院数据泄密的软件“后门”。发生泄密事件，医院有权追究本公司的经济和法律责任。</w:t>
      </w:r>
    </w:p>
    <w:p w14:paraId="46BEBA7D" w14:textId="77777777" w:rsidR="004A39A5" w:rsidRDefault="00D40E7E">
      <w:pPr>
        <w:pStyle w:val="af9"/>
        <w:numPr>
          <w:ilvl w:val="0"/>
          <w:numId w:val="23"/>
        </w:numPr>
        <w:spacing w:before="0" w:beforeAutospacing="0" w:after="0" w:afterAutospacing="0"/>
        <w:ind w:left="851" w:hanging="567"/>
      </w:pPr>
      <w:r>
        <w:rPr>
          <w:rFonts w:hint="eastAsia"/>
        </w:rPr>
        <w:t>本公司声明在签署本协议前已详细审阅过协议的内容，并完全了解协议各条款的含义及法律责任。</w:t>
      </w:r>
    </w:p>
    <w:p w14:paraId="23804614" w14:textId="77777777" w:rsidR="004A39A5" w:rsidRDefault="00D40E7E">
      <w:pPr>
        <w:pStyle w:val="af9"/>
        <w:numPr>
          <w:ilvl w:val="0"/>
          <w:numId w:val="23"/>
        </w:numPr>
        <w:spacing w:before="0" w:beforeAutospacing="0" w:after="0" w:afterAutospacing="0"/>
        <w:ind w:left="851" w:hanging="567"/>
      </w:pPr>
      <w:r>
        <w:rPr>
          <w:rFonts w:hint="eastAsia"/>
        </w:rPr>
        <w:t>本协议适用于本公司参与</w:t>
      </w:r>
      <w:r>
        <w:rPr>
          <w:rFonts w:hint="eastAsia"/>
          <w:u w:val="single"/>
        </w:rPr>
        <w:t>中山大学孙逸仙纪念医院</w:t>
      </w:r>
      <w:r>
        <w:rPr>
          <w:rFonts w:hint="eastAsia"/>
        </w:rPr>
        <w:t>合作的所有本公司部门及本公司人员。</w:t>
      </w:r>
    </w:p>
    <w:p w14:paraId="62006BC2" w14:textId="77777777" w:rsidR="004A39A5" w:rsidRDefault="00D40E7E">
      <w:pPr>
        <w:pStyle w:val="af9"/>
        <w:spacing w:before="0" w:beforeAutospacing="0" w:after="0" w:afterAutospacing="0"/>
        <w:ind w:left="851"/>
      </w:pPr>
      <w:r>
        <w:rPr>
          <w:rFonts w:hint="eastAsia"/>
        </w:rPr>
        <w:t xml:space="preserve">   </w:t>
      </w:r>
    </w:p>
    <w:p w14:paraId="5A55C52E" w14:textId="77777777" w:rsidR="004A39A5" w:rsidRDefault="004A39A5">
      <w:pPr>
        <w:pStyle w:val="af9"/>
        <w:spacing w:before="0" w:beforeAutospacing="0" w:after="0" w:afterAutospacing="0"/>
        <w:ind w:left="851"/>
      </w:pPr>
    </w:p>
    <w:p w14:paraId="0484049C" w14:textId="77777777" w:rsidR="004A39A5" w:rsidRDefault="00D40E7E">
      <w:pPr>
        <w:pStyle w:val="af9"/>
        <w:spacing w:before="0" w:beforeAutospacing="0" w:after="0" w:afterAutospacing="0"/>
        <w:ind w:left="851"/>
      </w:pPr>
      <w:r>
        <w:rPr>
          <w:rFonts w:hint="eastAsia"/>
        </w:rPr>
        <w:t xml:space="preserve"> 公司名称（公章）： </w:t>
      </w:r>
    </w:p>
    <w:p w14:paraId="35CAFA6B" w14:textId="77777777" w:rsidR="004A39A5" w:rsidRDefault="004A39A5">
      <w:pPr>
        <w:pStyle w:val="af9"/>
        <w:spacing w:before="0" w:beforeAutospacing="0" w:after="0" w:afterAutospacing="0"/>
        <w:ind w:left="851"/>
      </w:pPr>
    </w:p>
    <w:p w14:paraId="6BACB265" w14:textId="77777777" w:rsidR="004A39A5" w:rsidRDefault="004A39A5">
      <w:pPr>
        <w:pStyle w:val="af9"/>
        <w:spacing w:before="0" w:beforeAutospacing="0" w:after="0" w:afterAutospacing="0"/>
        <w:ind w:left="851"/>
      </w:pPr>
    </w:p>
    <w:p w14:paraId="741F3B78" w14:textId="77777777" w:rsidR="004A39A5" w:rsidRDefault="00D40E7E">
      <w:pPr>
        <w:pStyle w:val="af9"/>
        <w:spacing w:before="0" w:beforeAutospacing="0" w:after="0" w:afterAutospacing="0"/>
        <w:ind w:firstLine="640"/>
      </w:pPr>
      <w:r>
        <w:rPr>
          <w:rFonts w:hint="eastAsia"/>
        </w:rPr>
        <w:t xml:space="preserve">   签署人：                    签署时间：</w:t>
      </w:r>
    </w:p>
    <w:p w14:paraId="57331106" w14:textId="77777777" w:rsidR="004A39A5" w:rsidRDefault="00D40E7E">
      <w:pPr>
        <w:pStyle w:val="27"/>
        <w:ind w:firstLineChars="0" w:firstLine="0"/>
      </w:pPr>
      <w:r>
        <w:rPr>
          <w:rFonts w:hint="eastAsia"/>
        </w:rPr>
        <w:t xml:space="preserve"> </w:t>
      </w:r>
    </w:p>
    <w:sectPr w:rsidR="004A39A5">
      <w:headerReference w:type="default" r:id="rId13"/>
      <w:footerReference w:type="default" r:id="rId14"/>
      <w:pgSz w:w="11907" w:h="16840"/>
      <w:pgMar w:top="1134" w:right="1418" w:bottom="1134" w:left="1418" w:header="737" w:footer="454" w:gutter="0"/>
      <w:pgNumType w:start="1"/>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941E6" w14:textId="77777777" w:rsidR="00D831E4" w:rsidRDefault="00D831E4">
      <w:r>
        <w:separator/>
      </w:r>
    </w:p>
  </w:endnote>
  <w:endnote w:type="continuationSeparator" w:id="0">
    <w:p w14:paraId="2B03D817" w14:textId="77777777" w:rsidR="00D831E4" w:rsidRDefault="00D83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auto"/>
    <w:pitch w:val="default"/>
    <w:sig w:usb0="FFFFFFFF" w:usb1="E9FFFFFF" w:usb2="0000003F" w:usb3="00000000" w:csb0="603F01FF" w:csb1="FFFF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iddenHorzOCl">
    <w:altName w:val="微软雅黑"/>
    <w:charset w:val="00"/>
    <w:family w:val="swiss"/>
    <w:pitch w:val="default"/>
    <w:sig w:usb0="00000000" w:usb1="00000000" w:usb2="00000010" w:usb3="00000000" w:csb0="00040000" w:csb1="00000000"/>
  </w:font>
  <w:font w:name="Helvetica Neue">
    <w:altName w:val="Times New Roman"/>
    <w:charset w:val="00"/>
    <w:family w:val="auto"/>
    <w:pitch w:val="default"/>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2058F" w14:textId="77777777" w:rsidR="004A39A5" w:rsidRDefault="00D40E7E">
    <w:pPr>
      <w:pStyle w:val="af4"/>
      <w:framePr w:wrap="around" w:vAnchor="text" w:hAnchor="margin" w:xAlign="center" w:y="1"/>
      <w:rPr>
        <w:rStyle w:val="aff2"/>
      </w:rPr>
    </w:pPr>
    <w:r>
      <w:fldChar w:fldCharType="begin"/>
    </w:r>
    <w:r>
      <w:rPr>
        <w:rStyle w:val="aff2"/>
      </w:rPr>
      <w:instrText xml:space="preserve">PAGE  </w:instrText>
    </w:r>
    <w:r>
      <w:fldChar w:fldCharType="separate"/>
    </w:r>
    <w:r>
      <w:rPr>
        <w:rStyle w:val="aff2"/>
      </w:rPr>
      <w:t>5</w:t>
    </w:r>
    <w:r>
      <w:fldChar w:fldCharType="end"/>
    </w:r>
  </w:p>
  <w:p w14:paraId="1DC652FD" w14:textId="77777777" w:rsidR="004A39A5" w:rsidRDefault="004A39A5">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5C963" w14:textId="77777777" w:rsidR="004A39A5" w:rsidRDefault="00D40E7E">
    <w:pPr>
      <w:pStyle w:val="af4"/>
      <w:framePr w:wrap="around" w:vAnchor="text" w:hAnchor="margin" w:xAlign="right" w:y="1"/>
      <w:rPr>
        <w:rStyle w:val="aff2"/>
      </w:rPr>
    </w:pPr>
    <w:r>
      <w:fldChar w:fldCharType="begin"/>
    </w:r>
    <w:r>
      <w:rPr>
        <w:rStyle w:val="aff2"/>
      </w:rPr>
      <w:instrText xml:space="preserve">PAGE  </w:instrText>
    </w:r>
    <w:r>
      <w:fldChar w:fldCharType="separate"/>
    </w:r>
    <w:r>
      <w:rPr>
        <w:rStyle w:val="aff2"/>
      </w:rPr>
      <w:t>8</w:t>
    </w:r>
    <w:r>
      <w:fldChar w:fldCharType="end"/>
    </w:r>
  </w:p>
  <w:p w14:paraId="49F1858C" w14:textId="77777777" w:rsidR="004A39A5" w:rsidRDefault="004A39A5">
    <w:pPr>
      <w:pStyle w:val="af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DDCE9" w14:textId="77777777" w:rsidR="00D831E4" w:rsidRDefault="00D831E4">
      <w:r>
        <w:separator/>
      </w:r>
    </w:p>
  </w:footnote>
  <w:footnote w:type="continuationSeparator" w:id="0">
    <w:p w14:paraId="73FCB2E9" w14:textId="77777777" w:rsidR="00D831E4" w:rsidRDefault="00D83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A59B8" w14:textId="77777777" w:rsidR="004A39A5" w:rsidRDefault="004A39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85773" w14:textId="77777777" w:rsidR="004A39A5" w:rsidRDefault="004A39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24FFAAC"/>
    <w:multiLevelType w:val="singleLevel"/>
    <w:tmpl w:val="E24FFAAC"/>
    <w:lvl w:ilvl="0">
      <w:start w:val="1"/>
      <w:numFmt w:val="decimal"/>
      <w:lvlText w:val="%1."/>
      <w:lvlJc w:val="left"/>
      <w:pPr>
        <w:ind w:left="425" w:hanging="425"/>
      </w:pPr>
      <w:rPr>
        <w:rFonts w:hint="default"/>
      </w:rPr>
    </w:lvl>
  </w:abstractNum>
  <w:abstractNum w:abstractNumId="1" w15:restartNumberingAfterBreak="0">
    <w:nsid w:val="00000001"/>
    <w:multiLevelType w:val="singleLevel"/>
    <w:tmpl w:val="00000001"/>
    <w:lvl w:ilvl="0">
      <w:start w:val="1"/>
      <w:numFmt w:val="decimal"/>
      <w:lvlText w:val="%1."/>
      <w:lvlJc w:val="left"/>
      <w:pPr>
        <w:ind w:left="425" w:hanging="425"/>
      </w:pPr>
      <w:rPr>
        <w:rFonts w:ascii="仿宋" w:eastAsia="仿宋" w:hAnsi="仿宋" w:cs="仿宋" w:hint="default"/>
        <w:sz w:val="21"/>
        <w:szCs w:val="21"/>
      </w:rPr>
    </w:lvl>
  </w:abstractNum>
  <w:abstractNum w:abstractNumId="2" w15:restartNumberingAfterBreak="0">
    <w:nsid w:val="00000002"/>
    <w:multiLevelType w:val="singleLevel"/>
    <w:tmpl w:val="00000002"/>
    <w:lvl w:ilvl="0">
      <w:start w:val="1"/>
      <w:numFmt w:val="decimal"/>
      <w:suff w:val="nothing"/>
      <w:lvlText w:val="%1、"/>
      <w:lvlJc w:val="left"/>
    </w:lvl>
  </w:abstractNum>
  <w:abstractNum w:abstractNumId="3" w15:restartNumberingAfterBreak="0">
    <w:nsid w:val="00000003"/>
    <w:multiLevelType w:val="singleLevel"/>
    <w:tmpl w:val="00000003"/>
    <w:lvl w:ilvl="0">
      <w:start w:val="1"/>
      <w:numFmt w:val="chineseCounting"/>
      <w:suff w:val="nothing"/>
      <w:lvlText w:val="%1、"/>
      <w:lvlJc w:val="left"/>
      <w:rPr>
        <w:rFonts w:hint="eastAsia"/>
      </w:rPr>
    </w:lvl>
  </w:abstractNum>
  <w:abstractNum w:abstractNumId="4" w15:restartNumberingAfterBreak="0">
    <w:nsid w:val="00000004"/>
    <w:multiLevelType w:val="singleLevel"/>
    <w:tmpl w:val="00000004"/>
    <w:lvl w:ilvl="0">
      <w:start w:val="1"/>
      <w:numFmt w:val="decimal"/>
      <w:lvlText w:val="%1."/>
      <w:lvlJc w:val="left"/>
      <w:pPr>
        <w:ind w:left="425" w:hanging="425"/>
      </w:pPr>
      <w:rPr>
        <w:rFonts w:ascii="仿宋" w:eastAsia="仿宋" w:hAnsi="仿宋" w:cs="仿宋" w:hint="default"/>
        <w:sz w:val="21"/>
        <w:szCs w:val="21"/>
      </w:rPr>
    </w:lvl>
  </w:abstractNum>
  <w:abstractNum w:abstractNumId="5" w15:restartNumberingAfterBreak="0">
    <w:nsid w:val="00000005"/>
    <w:multiLevelType w:val="multilevel"/>
    <w:tmpl w:val="0000000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15:restartNumberingAfterBreak="0">
    <w:nsid w:val="00000006"/>
    <w:multiLevelType w:val="singleLevel"/>
    <w:tmpl w:val="00000006"/>
    <w:lvl w:ilvl="0">
      <w:start w:val="1"/>
      <w:numFmt w:val="decimal"/>
      <w:lvlText w:val="(%1)"/>
      <w:lvlJc w:val="left"/>
      <w:pPr>
        <w:tabs>
          <w:tab w:val="left" w:pos="312"/>
        </w:tabs>
      </w:pPr>
    </w:lvl>
  </w:abstractNum>
  <w:abstractNum w:abstractNumId="7" w15:restartNumberingAfterBreak="0">
    <w:nsid w:val="00000007"/>
    <w:multiLevelType w:val="multilevel"/>
    <w:tmpl w:val="00000007"/>
    <w:lvl w:ilvl="0">
      <w:start w:val="1"/>
      <w:numFmt w:val="decimal"/>
      <w:lvlText w:val="(%1)"/>
      <w:lvlJc w:val="left"/>
      <w:pPr>
        <w:ind w:left="425" w:hanging="425"/>
      </w:pPr>
      <w:rPr>
        <w:rFonts w:ascii="仿宋" w:eastAsia="仿宋" w:hAnsi="仿宋" w:cs="仿宋" w:hint="default"/>
        <w:sz w:val="21"/>
        <w:szCs w:val="21"/>
      </w:rPr>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8" w15:restartNumberingAfterBreak="0">
    <w:nsid w:val="00000008"/>
    <w:multiLevelType w:val="multilevel"/>
    <w:tmpl w:val="00000008"/>
    <w:lvl w:ilvl="0">
      <w:start w:val="1"/>
      <w:numFmt w:val="chineseCountingThousand"/>
      <w:lvlText w:val="%1、"/>
      <w:lvlJc w:val="left"/>
      <w:pPr>
        <w:ind w:left="704" w:hanging="420"/>
      </w:pPr>
      <w:rPr>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00000009"/>
    <w:multiLevelType w:val="singleLevel"/>
    <w:tmpl w:val="00000009"/>
    <w:lvl w:ilvl="0">
      <w:start w:val="1"/>
      <w:numFmt w:val="decimal"/>
      <w:lvlText w:val="%1."/>
      <w:lvlJc w:val="left"/>
      <w:pPr>
        <w:ind w:left="425" w:hanging="425"/>
      </w:pPr>
      <w:rPr>
        <w:rFonts w:ascii="仿宋" w:eastAsia="仿宋" w:hAnsi="仿宋" w:cs="仿宋" w:hint="default"/>
        <w:sz w:val="21"/>
        <w:szCs w:val="21"/>
      </w:rPr>
    </w:lvl>
  </w:abstractNum>
  <w:abstractNum w:abstractNumId="10" w15:restartNumberingAfterBreak="0">
    <w:nsid w:val="0000000A"/>
    <w:multiLevelType w:val="multilevel"/>
    <w:tmpl w:val="0000000A"/>
    <w:lvl w:ilvl="0">
      <w:start w:val="1"/>
      <w:numFmt w:val="decimal"/>
      <w:pStyle w:val="1"/>
      <w:lvlText w:val="%1"/>
      <w:lvlJc w:val="left"/>
      <w:pPr>
        <w:tabs>
          <w:tab w:val="left" w:pos="425"/>
        </w:tabs>
        <w:ind w:left="425" w:hanging="425"/>
      </w:pPr>
      <w:rPr>
        <w:rFonts w:hint="eastAsia"/>
      </w:rPr>
    </w:lvl>
    <w:lvl w:ilvl="1">
      <w:start w:val="1"/>
      <w:numFmt w:val="decimal"/>
      <w:pStyle w:val="a"/>
      <w:lvlText w:val="%1.%2"/>
      <w:lvlJc w:val="left"/>
      <w:pPr>
        <w:tabs>
          <w:tab w:val="left" w:pos="992"/>
        </w:tabs>
        <w:ind w:left="992" w:hanging="567"/>
      </w:pPr>
      <w:rPr>
        <w:b w:val="0"/>
        <w:bCs w:val="0"/>
        <w:i w:val="0"/>
        <w:iCs w:val="0"/>
        <w:caps w:val="0"/>
        <w:smallCaps w:val="0"/>
        <w:vanish w:val="0"/>
        <w:color w:val="000000"/>
        <w:spacing w:val="0"/>
        <w:position w:val="0"/>
        <w:u w:val="none"/>
        <w:vertAlign w:val="baseline"/>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1" w15:restartNumberingAfterBreak="0">
    <w:nsid w:val="0000000B"/>
    <w:multiLevelType w:val="singleLevel"/>
    <w:tmpl w:val="0000000B"/>
    <w:lvl w:ilvl="0">
      <w:start w:val="1"/>
      <w:numFmt w:val="decimal"/>
      <w:suff w:val="nothing"/>
      <w:lvlText w:val="%1、"/>
      <w:lvlJc w:val="left"/>
    </w:lvl>
  </w:abstractNum>
  <w:abstractNum w:abstractNumId="12" w15:restartNumberingAfterBreak="0">
    <w:nsid w:val="0000000C"/>
    <w:multiLevelType w:val="multilevel"/>
    <w:tmpl w:val="0000000C"/>
    <w:lvl w:ilvl="0">
      <w:start w:val="1"/>
      <w:numFmt w:val="decimal"/>
      <w:lvlText w:val="(%1)"/>
      <w:lvlJc w:val="left"/>
      <w:pPr>
        <w:ind w:left="425" w:hanging="425"/>
      </w:pPr>
      <w:rPr>
        <w:rFonts w:ascii="仿宋" w:eastAsia="仿宋" w:hAnsi="仿宋" w:cs="仿宋" w:hint="default"/>
        <w:sz w:val="21"/>
        <w:szCs w:val="21"/>
      </w:rPr>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3" w15:restartNumberingAfterBreak="0">
    <w:nsid w:val="0000000D"/>
    <w:multiLevelType w:val="multilevel"/>
    <w:tmpl w:val="0000000D"/>
    <w:lvl w:ilvl="0">
      <w:start w:val="1"/>
      <w:numFmt w:val="decimal"/>
      <w:lvlText w:val="%1)"/>
      <w:lvlJc w:val="left"/>
      <w:pPr>
        <w:tabs>
          <w:tab w:val="left" w:pos="0"/>
        </w:tabs>
        <w:ind w:left="420" w:hanging="420"/>
      </w:pPr>
    </w:lvl>
    <w:lvl w:ilvl="1">
      <w:start w:val="1"/>
      <w:numFmt w:val="lowerLetter"/>
      <w:lvlText w:val="%2)"/>
      <w:lvlJc w:val="left"/>
      <w:pPr>
        <w:tabs>
          <w:tab w:val="left" w:pos="0"/>
        </w:tabs>
        <w:ind w:left="0" w:hanging="420"/>
      </w:pPr>
    </w:lvl>
    <w:lvl w:ilvl="2">
      <w:start w:val="1"/>
      <w:numFmt w:val="lowerRoman"/>
      <w:lvlText w:val="%3."/>
      <w:lvlJc w:val="right"/>
      <w:pPr>
        <w:tabs>
          <w:tab w:val="left" w:pos="0"/>
        </w:tabs>
        <w:ind w:left="420" w:hanging="420"/>
      </w:pPr>
    </w:lvl>
    <w:lvl w:ilvl="3">
      <w:start w:val="1"/>
      <w:numFmt w:val="decimal"/>
      <w:lvlText w:val="%4."/>
      <w:lvlJc w:val="left"/>
      <w:pPr>
        <w:tabs>
          <w:tab w:val="left" w:pos="0"/>
        </w:tabs>
        <w:ind w:left="840" w:hanging="420"/>
      </w:pPr>
    </w:lvl>
    <w:lvl w:ilvl="4">
      <w:start w:val="1"/>
      <w:numFmt w:val="lowerLetter"/>
      <w:lvlText w:val="%5)"/>
      <w:lvlJc w:val="left"/>
      <w:pPr>
        <w:tabs>
          <w:tab w:val="left" w:pos="0"/>
        </w:tabs>
        <w:ind w:left="1260" w:hanging="420"/>
      </w:pPr>
    </w:lvl>
    <w:lvl w:ilvl="5">
      <w:start w:val="1"/>
      <w:numFmt w:val="lowerRoman"/>
      <w:lvlText w:val="%6."/>
      <w:lvlJc w:val="right"/>
      <w:pPr>
        <w:tabs>
          <w:tab w:val="left" w:pos="0"/>
        </w:tabs>
        <w:ind w:left="1680" w:hanging="420"/>
      </w:pPr>
    </w:lvl>
    <w:lvl w:ilvl="6">
      <w:start w:val="1"/>
      <w:numFmt w:val="decimal"/>
      <w:lvlText w:val="%7."/>
      <w:lvlJc w:val="left"/>
      <w:pPr>
        <w:tabs>
          <w:tab w:val="left" w:pos="0"/>
        </w:tabs>
        <w:ind w:left="2100" w:hanging="420"/>
      </w:pPr>
    </w:lvl>
    <w:lvl w:ilvl="7">
      <w:start w:val="1"/>
      <w:numFmt w:val="lowerLetter"/>
      <w:lvlText w:val="%8)"/>
      <w:lvlJc w:val="left"/>
      <w:pPr>
        <w:tabs>
          <w:tab w:val="left" w:pos="0"/>
        </w:tabs>
        <w:ind w:left="2520" w:hanging="420"/>
      </w:pPr>
    </w:lvl>
    <w:lvl w:ilvl="8">
      <w:start w:val="1"/>
      <w:numFmt w:val="lowerRoman"/>
      <w:lvlText w:val="%9."/>
      <w:lvlJc w:val="right"/>
      <w:pPr>
        <w:tabs>
          <w:tab w:val="left" w:pos="0"/>
        </w:tabs>
        <w:ind w:left="2940" w:hanging="420"/>
      </w:pPr>
    </w:lvl>
  </w:abstractNum>
  <w:abstractNum w:abstractNumId="14" w15:restartNumberingAfterBreak="0">
    <w:nsid w:val="0000000E"/>
    <w:multiLevelType w:val="multilevel"/>
    <w:tmpl w:val="0000000E"/>
    <w:lvl w:ilvl="0">
      <w:start w:val="1"/>
      <w:numFmt w:val="decimal"/>
      <w:lvlText w:val="%1)"/>
      <w:lvlJc w:val="left"/>
      <w:pPr>
        <w:tabs>
          <w:tab w:val="left" w:pos="0"/>
        </w:tabs>
        <w:ind w:left="420" w:hanging="420"/>
      </w:pPr>
    </w:lvl>
    <w:lvl w:ilvl="1">
      <w:start w:val="1"/>
      <w:numFmt w:val="lowerLetter"/>
      <w:lvlText w:val="%2)"/>
      <w:lvlJc w:val="left"/>
      <w:pPr>
        <w:tabs>
          <w:tab w:val="left" w:pos="0"/>
        </w:tabs>
        <w:ind w:left="-11" w:hanging="420"/>
      </w:pPr>
    </w:lvl>
    <w:lvl w:ilvl="2">
      <w:start w:val="1"/>
      <w:numFmt w:val="lowerRoman"/>
      <w:lvlText w:val="%3."/>
      <w:lvlJc w:val="right"/>
      <w:pPr>
        <w:tabs>
          <w:tab w:val="left" w:pos="0"/>
        </w:tabs>
        <w:ind w:left="409" w:hanging="420"/>
      </w:pPr>
    </w:lvl>
    <w:lvl w:ilvl="3">
      <w:start w:val="1"/>
      <w:numFmt w:val="decimal"/>
      <w:lvlText w:val="%4."/>
      <w:lvlJc w:val="left"/>
      <w:pPr>
        <w:tabs>
          <w:tab w:val="left" w:pos="0"/>
        </w:tabs>
        <w:ind w:left="829" w:hanging="420"/>
      </w:pPr>
    </w:lvl>
    <w:lvl w:ilvl="4">
      <w:start w:val="1"/>
      <w:numFmt w:val="lowerLetter"/>
      <w:lvlText w:val="%5)"/>
      <w:lvlJc w:val="left"/>
      <w:pPr>
        <w:tabs>
          <w:tab w:val="left" w:pos="0"/>
        </w:tabs>
        <w:ind w:left="1249" w:hanging="420"/>
      </w:pPr>
    </w:lvl>
    <w:lvl w:ilvl="5">
      <w:start w:val="1"/>
      <w:numFmt w:val="lowerRoman"/>
      <w:lvlText w:val="%6."/>
      <w:lvlJc w:val="right"/>
      <w:pPr>
        <w:tabs>
          <w:tab w:val="left" w:pos="0"/>
        </w:tabs>
        <w:ind w:left="1669" w:hanging="420"/>
      </w:pPr>
    </w:lvl>
    <w:lvl w:ilvl="6">
      <w:start w:val="1"/>
      <w:numFmt w:val="decimal"/>
      <w:lvlText w:val="%7."/>
      <w:lvlJc w:val="left"/>
      <w:pPr>
        <w:tabs>
          <w:tab w:val="left" w:pos="0"/>
        </w:tabs>
        <w:ind w:left="2089" w:hanging="420"/>
      </w:pPr>
    </w:lvl>
    <w:lvl w:ilvl="7">
      <w:start w:val="1"/>
      <w:numFmt w:val="lowerLetter"/>
      <w:lvlText w:val="%8)"/>
      <w:lvlJc w:val="left"/>
      <w:pPr>
        <w:tabs>
          <w:tab w:val="left" w:pos="0"/>
        </w:tabs>
        <w:ind w:left="2509" w:hanging="420"/>
      </w:pPr>
    </w:lvl>
    <w:lvl w:ilvl="8">
      <w:start w:val="1"/>
      <w:numFmt w:val="lowerRoman"/>
      <w:lvlText w:val="%9."/>
      <w:lvlJc w:val="right"/>
      <w:pPr>
        <w:tabs>
          <w:tab w:val="left" w:pos="0"/>
        </w:tabs>
        <w:ind w:left="2929" w:hanging="420"/>
      </w:pPr>
    </w:lvl>
  </w:abstractNum>
  <w:abstractNum w:abstractNumId="15" w15:restartNumberingAfterBreak="0">
    <w:nsid w:val="0000000F"/>
    <w:multiLevelType w:val="multilevel"/>
    <w:tmpl w:val="0000000F"/>
    <w:lvl w:ilvl="0">
      <w:start w:val="1"/>
      <w:numFmt w:val="decimal"/>
      <w:lvlText w:val="%1."/>
      <w:lvlJc w:val="left"/>
      <w:pPr>
        <w:ind w:left="425" w:hanging="425"/>
      </w:pPr>
      <w:rPr>
        <w:rFonts w:hint="default"/>
        <w:b/>
        <w:bCs/>
      </w:r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6" w15:restartNumberingAfterBreak="0">
    <w:nsid w:val="00000010"/>
    <w:multiLevelType w:val="singleLevel"/>
    <w:tmpl w:val="00000010"/>
    <w:lvl w:ilvl="0">
      <w:start w:val="1"/>
      <w:numFmt w:val="decimal"/>
      <w:lvlText w:val="%1."/>
      <w:lvlJc w:val="left"/>
      <w:pPr>
        <w:ind w:left="425" w:hanging="425"/>
      </w:pPr>
      <w:rPr>
        <w:rFonts w:ascii="仿宋" w:eastAsia="仿宋" w:hAnsi="仿宋" w:cs="仿宋" w:hint="default"/>
        <w:sz w:val="21"/>
        <w:szCs w:val="21"/>
      </w:rPr>
    </w:lvl>
  </w:abstractNum>
  <w:abstractNum w:abstractNumId="17" w15:restartNumberingAfterBreak="0">
    <w:nsid w:val="00000011"/>
    <w:multiLevelType w:val="singleLevel"/>
    <w:tmpl w:val="00000011"/>
    <w:lvl w:ilvl="0">
      <w:start w:val="1"/>
      <w:numFmt w:val="decimal"/>
      <w:lvlText w:val="%1."/>
      <w:lvlJc w:val="left"/>
      <w:pPr>
        <w:ind w:left="425" w:hanging="425"/>
      </w:pPr>
      <w:rPr>
        <w:rFonts w:ascii="仿宋" w:eastAsia="仿宋" w:hAnsi="仿宋" w:cs="仿宋" w:hint="default"/>
        <w:sz w:val="21"/>
        <w:szCs w:val="21"/>
      </w:rPr>
    </w:lvl>
  </w:abstractNum>
  <w:abstractNum w:abstractNumId="18" w15:restartNumberingAfterBreak="0">
    <w:nsid w:val="00000012"/>
    <w:multiLevelType w:val="singleLevel"/>
    <w:tmpl w:val="00000012"/>
    <w:lvl w:ilvl="0">
      <w:start w:val="1"/>
      <w:numFmt w:val="decimal"/>
      <w:lvlText w:val="%1."/>
      <w:lvlJc w:val="left"/>
      <w:pPr>
        <w:ind w:left="425" w:hanging="425"/>
      </w:pPr>
      <w:rPr>
        <w:rFonts w:ascii="仿宋" w:eastAsia="仿宋" w:hAnsi="仿宋" w:cs="仿宋" w:hint="default"/>
        <w:sz w:val="21"/>
        <w:szCs w:val="21"/>
      </w:rPr>
    </w:lvl>
  </w:abstractNum>
  <w:abstractNum w:abstractNumId="19" w15:restartNumberingAfterBreak="0">
    <w:nsid w:val="00000013"/>
    <w:multiLevelType w:val="singleLevel"/>
    <w:tmpl w:val="00000013"/>
    <w:lvl w:ilvl="0">
      <w:start w:val="1"/>
      <w:numFmt w:val="decimal"/>
      <w:suff w:val="nothing"/>
      <w:lvlText w:val="%1、"/>
      <w:lvlJc w:val="left"/>
    </w:lvl>
  </w:abstractNum>
  <w:abstractNum w:abstractNumId="20" w15:restartNumberingAfterBreak="0">
    <w:nsid w:val="00000014"/>
    <w:multiLevelType w:val="multilevel"/>
    <w:tmpl w:val="00000014"/>
    <w:lvl w:ilvl="0">
      <w:start w:val="1"/>
      <w:numFmt w:val="bullet"/>
      <w:lvlText w:val=""/>
      <w:lvlJc w:val="left"/>
      <w:pPr>
        <w:ind w:left="420" w:hanging="420"/>
      </w:pPr>
      <w:rPr>
        <w:rFonts w:ascii="Wingdings" w:hAnsi="Wingdings" w:cs="Wingdings"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1" w15:restartNumberingAfterBreak="0">
    <w:nsid w:val="00000015"/>
    <w:multiLevelType w:val="multilevel"/>
    <w:tmpl w:val="00000015"/>
    <w:lvl w:ilvl="0">
      <w:start w:val="1"/>
      <w:numFmt w:val="decimal"/>
      <w:lvlText w:val="(%1)"/>
      <w:lvlJc w:val="left"/>
      <w:pPr>
        <w:ind w:left="425" w:hanging="425"/>
      </w:pPr>
      <w:rPr>
        <w:rFonts w:ascii="仿宋" w:eastAsia="仿宋" w:hAnsi="仿宋" w:cs="仿宋" w:hint="default"/>
        <w:sz w:val="21"/>
        <w:szCs w:val="21"/>
      </w:rPr>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22" w15:restartNumberingAfterBreak="0">
    <w:nsid w:val="00000016"/>
    <w:multiLevelType w:val="singleLevel"/>
    <w:tmpl w:val="00000016"/>
    <w:lvl w:ilvl="0">
      <w:start w:val="1"/>
      <w:numFmt w:val="decimal"/>
      <w:suff w:val="nothing"/>
      <w:lvlText w:val="%1、"/>
      <w:lvlJc w:val="left"/>
    </w:lvl>
  </w:abstractNum>
  <w:abstractNum w:abstractNumId="23" w15:restartNumberingAfterBreak="0">
    <w:nsid w:val="41E356AC"/>
    <w:multiLevelType w:val="multilevel"/>
    <w:tmpl w:val="00000000"/>
    <w:lvl w:ilvl="0">
      <w:start w:val="1"/>
      <w:numFmt w:val="decimal"/>
      <w:lvlText w:val="(%1)"/>
      <w:lvlJc w:val="left"/>
      <w:pPr>
        <w:ind w:left="425" w:hanging="425"/>
      </w:pPr>
      <w:rPr>
        <w:rFonts w:ascii="仿宋" w:eastAsia="仿宋" w:hAnsi="仿宋" w:cs="仿宋" w:hint="default"/>
        <w:sz w:val="21"/>
        <w:szCs w:val="21"/>
      </w:rPr>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num w:numId="1">
    <w:abstractNumId w:val="10"/>
  </w:num>
  <w:num w:numId="2">
    <w:abstractNumId w:val="15"/>
  </w:num>
  <w:num w:numId="3">
    <w:abstractNumId w:val="21"/>
  </w:num>
  <w:num w:numId="4">
    <w:abstractNumId w:val="18"/>
  </w:num>
  <w:num w:numId="5">
    <w:abstractNumId w:val="6"/>
  </w:num>
  <w:num w:numId="6">
    <w:abstractNumId w:val="9"/>
  </w:num>
  <w:num w:numId="7">
    <w:abstractNumId w:val="7"/>
  </w:num>
  <w:num w:numId="8">
    <w:abstractNumId w:val="16"/>
  </w:num>
  <w:num w:numId="9">
    <w:abstractNumId w:val="1"/>
  </w:num>
  <w:num w:numId="10">
    <w:abstractNumId w:val="2"/>
  </w:num>
  <w:num w:numId="11">
    <w:abstractNumId w:val="3"/>
  </w:num>
  <w:num w:numId="12">
    <w:abstractNumId w:val="11"/>
  </w:num>
  <w:num w:numId="13">
    <w:abstractNumId w:val="22"/>
  </w:num>
  <w:num w:numId="14">
    <w:abstractNumId w:val="19"/>
  </w:num>
  <w:num w:numId="15">
    <w:abstractNumId w:val="13"/>
  </w:num>
  <w:num w:numId="16">
    <w:abstractNumId w:val="5"/>
  </w:num>
  <w:num w:numId="17">
    <w:abstractNumId w:val="23"/>
  </w:num>
  <w:num w:numId="18">
    <w:abstractNumId w:val="4"/>
  </w:num>
  <w:num w:numId="19">
    <w:abstractNumId w:val="17"/>
  </w:num>
  <w:num w:numId="20">
    <w:abstractNumId w:val="12"/>
  </w:num>
  <w:num w:numId="21">
    <w:abstractNumId w:val="20"/>
  </w:num>
  <w:num w:numId="22">
    <w:abstractNumId w:val="14"/>
  </w:num>
  <w:num w:numId="23">
    <w:abstractNumId w:val="8"/>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A2YmU3ODAyOWVhOGQyMjg3YjFhOGJkNWU1YWI3YTUifQ=="/>
  </w:docVars>
  <w:rsids>
    <w:rsidRoot w:val="004A39A5"/>
    <w:rsid w:val="000A44EB"/>
    <w:rsid w:val="000C3678"/>
    <w:rsid w:val="0017336B"/>
    <w:rsid w:val="00183069"/>
    <w:rsid w:val="004126AF"/>
    <w:rsid w:val="004262B0"/>
    <w:rsid w:val="004A39A5"/>
    <w:rsid w:val="004F5C67"/>
    <w:rsid w:val="006945D7"/>
    <w:rsid w:val="0080611E"/>
    <w:rsid w:val="008D7948"/>
    <w:rsid w:val="00951D13"/>
    <w:rsid w:val="00C4537F"/>
    <w:rsid w:val="00CB3EB8"/>
    <w:rsid w:val="00CF7108"/>
    <w:rsid w:val="00D40E7E"/>
    <w:rsid w:val="00D831E4"/>
    <w:rsid w:val="00DA007A"/>
    <w:rsid w:val="187F1162"/>
    <w:rsid w:val="21D012F2"/>
    <w:rsid w:val="24645917"/>
    <w:rsid w:val="28FC2420"/>
    <w:rsid w:val="38673C95"/>
    <w:rsid w:val="411D58D7"/>
    <w:rsid w:val="4DD94C43"/>
    <w:rsid w:val="63E87235"/>
    <w:rsid w:val="68C54B2B"/>
    <w:rsid w:val="72EB459F"/>
    <w:rsid w:val="78C31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2958B3"/>
  <w15:docId w15:val="{6E18F27B-DB10-43BC-9407-F87767C32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qFormat="1"/>
    <w:lsdException w:name="footer" w:qFormat="1"/>
    <w:lsdException w:name="index heading" w:qFormat="1"/>
    <w:lsdException w:name="caption" w:qFormat="1"/>
    <w:lsdException w:name="annotation reference" w:qFormat="1"/>
    <w:lsdException w:name="page number" w:qFormat="1"/>
    <w:lsdException w:name="List Bullet 2" w:qFormat="1"/>
    <w:lsdException w:name="Title" w:qFormat="1"/>
    <w:lsdException w:name="Default Paragraph Font" w:uiPriority="1" w:qFormat="1"/>
    <w:lsdException w:name="Body Text" w:qFormat="1"/>
    <w:lsdException w:name="Body Text Indent" w:qFormat="1"/>
    <w:lsdException w:name="Subtitle" w:qFormat="1"/>
    <w:lsdException w:name="Date" w:uiPriority="99" w:qFormat="1"/>
    <w:lsdException w:name="Body Text First Indent" w:qFormat="1"/>
    <w:lsdException w:name="Body Text First Indent 2" w:qFormat="1"/>
    <w:lsdException w:name="Body Text 2" w:uiPriority="99" w:qFormat="1"/>
    <w:lsdException w:name="Body Text 3" w:qFormat="1"/>
    <w:lsdException w:name="Body Text Indent 2" w:qFormat="1"/>
    <w:lsdException w:name="Body Text Indent 3" w:qFormat="1"/>
    <w:lsdException w:name="Block Text" w:qFormat="1"/>
    <w:lsdException w:name="Hyperlink" w:qFormat="1"/>
    <w:lsdException w:name="FollowedHyperlink" w:uiPriority="99"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0">
    <w:name w:val="heading 1"/>
    <w:basedOn w:val="a0"/>
    <w:next w:val="a0"/>
    <w:link w:val="11"/>
    <w:qFormat/>
    <w:pPr>
      <w:spacing w:before="340" w:after="330" w:line="578" w:lineRule="auto"/>
      <w:outlineLvl w:val="0"/>
    </w:pPr>
    <w:rPr>
      <w:kern w:val="44"/>
      <w:sz w:val="44"/>
      <w:szCs w:val="44"/>
    </w:rPr>
  </w:style>
  <w:style w:type="paragraph" w:styleId="2">
    <w:name w:val="heading 2"/>
    <w:basedOn w:val="a0"/>
    <w:next w:val="a0"/>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pPr>
      <w:keepNext/>
      <w:keepLines/>
      <w:spacing w:before="260" w:after="260" w:line="416" w:lineRule="auto"/>
      <w:outlineLvl w:val="2"/>
    </w:pPr>
    <w:rPr>
      <w:b/>
      <w:bCs/>
      <w:sz w:val="32"/>
      <w:szCs w:val="32"/>
    </w:rPr>
  </w:style>
  <w:style w:type="paragraph" w:styleId="4">
    <w:name w:val="heading 4"/>
    <w:basedOn w:val="a0"/>
    <w:next w:val="a0"/>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0"/>
    <w:link w:val="50"/>
    <w:qFormat/>
    <w:pPr>
      <w:keepNext/>
      <w:keepLines/>
      <w:spacing w:before="280" w:after="290" w:line="376" w:lineRule="auto"/>
      <w:outlineLvl w:val="4"/>
    </w:pPr>
    <w:rPr>
      <w:rFonts w:ascii="Calibri" w:hAnsi="Calibri"/>
      <w:b/>
      <w:bCs/>
      <w:sz w:val="28"/>
      <w:szCs w:val="28"/>
    </w:rPr>
  </w:style>
  <w:style w:type="paragraph" w:styleId="6">
    <w:name w:val="heading 6"/>
    <w:basedOn w:val="a0"/>
    <w:next w:val="a0"/>
    <w:link w:val="60"/>
    <w:qFormat/>
    <w:pPr>
      <w:keepNext/>
      <w:keepLines/>
      <w:spacing w:before="240" w:after="64" w:line="320" w:lineRule="atLeast"/>
      <w:ind w:left="1417"/>
      <w:outlineLvl w:val="5"/>
    </w:pPr>
    <w:rPr>
      <w:rFonts w:ascii="Arial" w:eastAsia="黑体" w:hAnsi="Arial"/>
      <w:b/>
      <w:bCs/>
      <w:sz w:val="24"/>
    </w:rPr>
  </w:style>
  <w:style w:type="paragraph" w:styleId="7">
    <w:name w:val="heading 7"/>
    <w:basedOn w:val="a0"/>
    <w:next w:val="a0"/>
    <w:link w:val="70"/>
    <w:autoRedefine/>
    <w:qFormat/>
    <w:pPr>
      <w:keepNext/>
      <w:keepLines/>
      <w:widowControl/>
      <w:spacing w:line="317" w:lineRule="auto"/>
      <w:jc w:val="left"/>
      <w:outlineLvl w:val="6"/>
    </w:pPr>
    <w:rPr>
      <w:rFonts w:ascii="Calibri" w:hAnsi="Calibri"/>
      <w:b/>
      <w:kern w:val="0"/>
      <w:sz w:val="24"/>
    </w:rPr>
  </w:style>
  <w:style w:type="paragraph" w:styleId="8">
    <w:name w:val="heading 8"/>
    <w:basedOn w:val="a0"/>
    <w:next w:val="a0"/>
    <w:link w:val="80"/>
    <w:qFormat/>
    <w:pPr>
      <w:keepNext/>
      <w:keepLines/>
      <w:spacing w:before="240" w:after="64" w:line="320" w:lineRule="auto"/>
      <w:outlineLvl w:val="7"/>
    </w:pPr>
    <w:rPr>
      <w:rFonts w:ascii="等线 Light" w:eastAsia="等线 Light" w:hAnsi="等线 Light"/>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qFormat/>
    <w:pPr>
      <w:ind w:left="1260"/>
      <w:jc w:val="left"/>
    </w:pPr>
    <w:rPr>
      <w:rFonts w:ascii="Calibri" w:hAnsi="Calibri"/>
      <w:sz w:val="18"/>
      <w:szCs w:val="18"/>
    </w:rPr>
  </w:style>
  <w:style w:type="paragraph" w:styleId="a4">
    <w:name w:val="Normal Indent"/>
    <w:basedOn w:val="a0"/>
    <w:link w:val="21"/>
    <w:qFormat/>
    <w:pPr>
      <w:ind w:firstLine="420"/>
    </w:pPr>
    <w:rPr>
      <w:rFonts w:ascii="Calibri" w:hAnsi="Calibri"/>
      <w:kern w:val="0"/>
      <w:sz w:val="20"/>
      <w:szCs w:val="20"/>
    </w:rPr>
  </w:style>
  <w:style w:type="paragraph" w:styleId="a5">
    <w:name w:val="caption"/>
    <w:basedOn w:val="a0"/>
    <w:next w:val="a0"/>
    <w:autoRedefine/>
    <w:qFormat/>
    <w:rPr>
      <w:rFonts w:ascii="Arial" w:eastAsia="黑体" w:hAnsi="Arial" w:cs="Arial"/>
      <w:sz w:val="20"/>
      <w:szCs w:val="20"/>
    </w:rPr>
  </w:style>
  <w:style w:type="paragraph" w:styleId="a6">
    <w:name w:val="Document Map"/>
    <w:basedOn w:val="a0"/>
    <w:link w:val="a7"/>
    <w:qFormat/>
    <w:rPr>
      <w:rFonts w:ascii="宋体"/>
      <w:sz w:val="18"/>
      <w:szCs w:val="18"/>
    </w:rPr>
  </w:style>
  <w:style w:type="paragraph" w:styleId="a8">
    <w:name w:val="annotation text"/>
    <w:basedOn w:val="a0"/>
    <w:link w:val="a9"/>
    <w:uiPriority w:val="99"/>
    <w:qFormat/>
    <w:pPr>
      <w:jc w:val="left"/>
    </w:pPr>
    <w:rPr>
      <w:rFonts w:ascii="Calibri" w:hAnsi="Calibri"/>
      <w:kern w:val="0"/>
      <w:sz w:val="20"/>
    </w:rPr>
  </w:style>
  <w:style w:type="paragraph" w:styleId="31">
    <w:name w:val="Body Text 3"/>
    <w:basedOn w:val="a0"/>
    <w:link w:val="32"/>
    <w:qFormat/>
    <w:pPr>
      <w:spacing w:after="120"/>
    </w:pPr>
    <w:rPr>
      <w:sz w:val="16"/>
      <w:szCs w:val="16"/>
    </w:rPr>
  </w:style>
  <w:style w:type="paragraph" w:styleId="aa">
    <w:name w:val="Body Text"/>
    <w:basedOn w:val="a0"/>
    <w:link w:val="ab"/>
    <w:qFormat/>
    <w:pPr>
      <w:spacing w:after="120"/>
    </w:pPr>
  </w:style>
  <w:style w:type="paragraph" w:styleId="ac">
    <w:name w:val="Body Text Indent"/>
    <w:basedOn w:val="a0"/>
    <w:link w:val="ad"/>
    <w:autoRedefine/>
    <w:qFormat/>
    <w:pPr>
      <w:ind w:firstLineChars="352" w:firstLine="830"/>
    </w:pPr>
    <w:rPr>
      <w:rFonts w:ascii="仿宋_GB2312" w:eastAsia="仿宋_GB2312" w:hAnsi="Calibri"/>
      <w:kern w:val="0"/>
      <w:sz w:val="32"/>
      <w:szCs w:val="20"/>
    </w:rPr>
  </w:style>
  <w:style w:type="paragraph" w:styleId="ae">
    <w:name w:val="Block Text"/>
    <w:basedOn w:val="a0"/>
    <w:qFormat/>
    <w:pPr>
      <w:spacing w:line="360" w:lineRule="auto"/>
      <w:ind w:left="-85" w:right="-244" w:firstLine="435"/>
    </w:pPr>
  </w:style>
  <w:style w:type="paragraph" w:styleId="22">
    <w:name w:val="List Bullet 2"/>
    <w:basedOn w:val="a0"/>
    <w:qFormat/>
    <w:pPr>
      <w:tabs>
        <w:tab w:val="left" w:pos="780"/>
      </w:tabs>
      <w:ind w:left="1682" w:hanging="420"/>
    </w:pPr>
    <w:rPr>
      <w:rFonts w:ascii="Calibri" w:hAnsi="Calibri"/>
    </w:rPr>
  </w:style>
  <w:style w:type="paragraph" w:styleId="TOC5">
    <w:name w:val="toc 5"/>
    <w:basedOn w:val="a0"/>
    <w:next w:val="a0"/>
    <w:qFormat/>
    <w:pPr>
      <w:ind w:left="840"/>
      <w:jc w:val="left"/>
    </w:pPr>
    <w:rPr>
      <w:rFonts w:ascii="Calibri" w:hAnsi="Calibri"/>
      <w:sz w:val="18"/>
      <w:szCs w:val="18"/>
    </w:rPr>
  </w:style>
  <w:style w:type="paragraph" w:styleId="TOC3">
    <w:name w:val="toc 3"/>
    <w:basedOn w:val="a0"/>
    <w:next w:val="a0"/>
    <w:autoRedefine/>
    <w:qFormat/>
    <w:pPr>
      <w:tabs>
        <w:tab w:val="left" w:pos="900"/>
        <w:tab w:val="left" w:pos="1080"/>
      </w:tabs>
      <w:ind w:leftChars="400" w:left="840"/>
    </w:pPr>
    <w:rPr>
      <w:rFonts w:ascii="宋体" w:hAnsi="宋体"/>
      <w:i/>
      <w:iCs/>
    </w:rPr>
  </w:style>
  <w:style w:type="paragraph" w:styleId="af">
    <w:name w:val="Plain Text"/>
    <w:basedOn w:val="a0"/>
    <w:link w:val="12"/>
    <w:qFormat/>
    <w:rPr>
      <w:rFonts w:ascii="宋体" w:hAnsi="Courier New"/>
      <w:kern w:val="0"/>
      <w:sz w:val="20"/>
      <w:szCs w:val="21"/>
    </w:rPr>
  </w:style>
  <w:style w:type="paragraph" w:styleId="TOC8">
    <w:name w:val="toc 8"/>
    <w:basedOn w:val="a0"/>
    <w:next w:val="a0"/>
    <w:qFormat/>
    <w:pPr>
      <w:ind w:left="1470"/>
      <w:jc w:val="left"/>
    </w:pPr>
    <w:rPr>
      <w:rFonts w:ascii="Calibri" w:hAnsi="Calibri"/>
      <w:sz w:val="18"/>
      <w:szCs w:val="18"/>
    </w:rPr>
  </w:style>
  <w:style w:type="paragraph" w:styleId="af0">
    <w:name w:val="Date"/>
    <w:basedOn w:val="a0"/>
    <w:next w:val="a0"/>
    <w:link w:val="af1"/>
    <w:uiPriority w:val="99"/>
    <w:qFormat/>
    <w:rPr>
      <w:szCs w:val="20"/>
    </w:rPr>
  </w:style>
  <w:style w:type="paragraph" w:styleId="23">
    <w:name w:val="Body Text Indent 2"/>
    <w:basedOn w:val="a0"/>
    <w:link w:val="24"/>
    <w:autoRedefine/>
    <w:qFormat/>
    <w:pPr>
      <w:spacing w:after="120" w:line="480" w:lineRule="auto"/>
      <w:ind w:leftChars="200" w:left="420"/>
    </w:pPr>
    <w:rPr>
      <w:rFonts w:ascii="Calibri" w:hAnsi="Calibri"/>
      <w:kern w:val="0"/>
      <w:sz w:val="20"/>
    </w:rPr>
  </w:style>
  <w:style w:type="paragraph" w:styleId="af2">
    <w:name w:val="Balloon Text"/>
    <w:basedOn w:val="a0"/>
    <w:link w:val="af3"/>
    <w:autoRedefine/>
    <w:qFormat/>
    <w:rPr>
      <w:sz w:val="18"/>
      <w:szCs w:val="18"/>
    </w:rPr>
  </w:style>
  <w:style w:type="paragraph" w:styleId="af4">
    <w:name w:val="footer"/>
    <w:basedOn w:val="a0"/>
    <w:link w:val="13"/>
    <w:qFormat/>
    <w:pPr>
      <w:tabs>
        <w:tab w:val="center" w:pos="4153"/>
        <w:tab w:val="right" w:pos="8306"/>
      </w:tabs>
      <w:snapToGrid w:val="0"/>
      <w:jc w:val="left"/>
    </w:pPr>
    <w:rPr>
      <w:rFonts w:ascii="Calibri" w:hAnsi="Calibri"/>
      <w:kern w:val="0"/>
      <w:sz w:val="18"/>
      <w:szCs w:val="18"/>
    </w:rPr>
  </w:style>
  <w:style w:type="paragraph" w:styleId="af5">
    <w:name w:val="header"/>
    <w:basedOn w:val="a0"/>
    <w:link w:val="14"/>
    <w:autoRedefine/>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1">
    <w:name w:val="toc 1"/>
    <w:basedOn w:val="a0"/>
    <w:next w:val="a0"/>
    <w:autoRedefine/>
    <w:qFormat/>
  </w:style>
  <w:style w:type="paragraph" w:styleId="TOC4">
    <w:name w:val="toc 4"/>
    <w:basedOn w:val="a0"/>
    <w:next w:val="a0"/>
    <w:autoRedefine/>
    <w:qFormat/>
    <w:pPr>
      <w:ind w:left="630"/>
      <w:jc w:val="left"/>
    </w:pPr>
    <w:rPr>
      <w:rFonts w:ascii="Calibri" w:hAnsi="Calibri"/>
      <w:sz w:val="18"/>
      <w:szCs w:val="18"/>
    </w:rPr>
  </w:style>
  <w:style w:type="paragraph" w:styleId="af6">
    <w:name w:val="index heading"/>
    <w:basedOn w:val="a0"/>
    <w:next w:val="15"/>
    <w:qFormat/>
    <w:rPr>
      <w:szCs w:val="20"/>
    </w:rPr>
  </w:style>
  <w:style w:type="paragraph" w:styleId="15">
    <w:name w:val="index 1"/>
    <w:basedOn w:val="a0"/>
    <w:next w:val="a0"/>
    <w:qFormat/>
    <w:pPr>
      <w:tabs>
        <w:tab w:val="left" w:pos="7740"/>
      </w:tabs>
      <w:jc w:val="center"/>
    </w:pPr>
    <w:rPr>
      <w:rFonts w:ascii="仿宋" w:eastAsia="仿宋" w:hAnsi="仿宋"/>
      <w:b/>
      <w:sz w:val="28"/>
      <w:szCs w:val="28"/>
    </w:rPr>
  </w:style>
  <w:style w:type="paragraph" w:styleId="af7">
    <w:name w:val="Subtitle"/>
    <w:basedOn w:val="a0"/>
    <w:link w:val="af8"/>
    <w:qFormat/>
    <w:pPr>
      <w:spacing w:before="240" w:after="60" w:line="312" w:lineRule="auto"/>
      <w:jc w:val="center"/>
      <w:outlineLvl w:val="1"/>
    </w:pPr>
    <w:rPr>
      <w:rFonts w:ascii="Arial" w:hAnsi="Arial" w:cs="Arial"/>
      <w:b/>
      <w:bCs/>
      <w:kern w:val="28"/>
      <w:sz w:val="32"/>
      <w:szCs w:val="32"/>
    </w:rPr>
  </w:style>
  <w:style w:type="paragraph" w:styleId="TOC6">
    <w:name w:val="toc 6"/>
    <w:basedOn w:val="a0"/>
    <w:next w:val="a0"/>
    <w:qFormat/>
    <w:pPr>
      <w:ind w:left="1050"/>
      <w:jc w:val="left"/>
    </w:pPr>
    <w:rPr>
      <w:rFonts w:ascii="Calibri" w:hAnsi="Calibri"/>
      <w:sz w:val="18"/>
      <w:szCs w:val="18"/>
    </w:rPr>
  </w:style>
  <w:style w:type="paragraph" w:styleId="33">
    <w:name w:val="Body Text Indent 3"/>
    <w:basedOn w:val="a0"/>
    <w:link w:val="34"/>
    <w:qFormat/>
    <w:pPr>
      <w:spacing w:line="360" w:lineRule="auto"/>
      <w:ind w:firstLineChars="200" w:firstLine="420"/>
    </w:pPr>
    <w:rPr>
      <w:szCs w:val="20"/>
    </w:rPr>
  </w:style>
  <w:style w:type="paragraph" w:styleId="TOC2">
    <w:name w:val="toc 2"/>
    <w:basedOn w:val="a0"/>
    <w:next w:val="a0"/>
    <w:autoRedefine/>
    <w:qFormat/>
    <w:pPr>
      <w:tabs>
        <w:tab w:val="right" w:leader="dot" w:pos="8302"/>
      </w:tabs>
      <w:jc w:val="left"/>
    </w:pPr>
    <w:rPr>
      <w:rFonts w:ascii="仿宋_GB2312" w:eastAsia="仿宋_GB2312" w:hAnsi="仿宋"/>
      <w:b/>
      <w:smallCaps/>
      <w:kern w:val="0"/>
      <w:szCs w:val="21"/>
    </w:rPr>
  </w:style>
  <w:style w:type="paragraph" w:styleId="TOC9">
    <w:name w:val="toc 9"/>
    <w:basedOn w:val="a0"/>
    <w:next w:val="a0"/>
    <w:qFormat/>
    <w:pPr>
      <w:ind w:left="1680"/>
      <w:jc w:val="left"/>
    </w:pPr>
    <w:rPr>
      <w:rFonts w:ascii="Calibri" w:hAnsi="Calibri"/>
      <w:sz w:val="18"/>
      <w:szCs w:val="18"/>
    </w:rPr>
  </w:style>
  <w:style w:type="paragraph" w:styleId="25">
    <w:name w:val="Body Text 2"/>
    <w:basedOn w:val="a0"/>
    <w:link w:val="26"/>
    <w:uiPriority w:val="99"/>
    <w:qFormat/>
    <w:pPr>
      <w:spacing w:line="360" w:lineRule="auto"/>
    </w:pPr>
    <w:rPr>
      <w:rFonts w:ascii="宋体" w:hAnsi="宋体" w:cs="宋体"/>
      <w:color w:val="000000"/>
      <w:sz w:val="24"/>
      <w:szCs w:val="20"/>
    </w:rPr>
  </w:style>
  <w:style w:type="paragraph" w:styleId="HTML">
    <w:name w:val="HTML Preformatted"/>
    <w:basedOn w:val="a0"/>
    <w:link w:val="HTML0"/>
    <w:qFormat/>
    <w:rPr>
      <w:rFonts w:ascii="Courier New" w:hAnsi="Courier New" w:cs="Courier New"/>
      <w:sz w:val="20"/>
      <w:szCs w:val="20"/>
    </w:rPr>
  </w:style>
  <w:style w:type="paragraph" w:styleId="af9">
    <w:name w:val="Normal (Web)"/>
    <w:basedOn w:val="a0"/>
    <w:qFormat/>
    <w:pPr>
      <w:widowControl/>
      <w:spacing w:before="100" w:beforeAutospacing="1" w:after="100" w:afterAutospacing="1"/>
      <w:jc w:val="left"/>
    </w:pPr>
    <w:rPr>
      <w:rFonts w:ascii="宋体" w:hAnsi="宋体"/>
      <w:color w:val="000000"/>
      <w:kern w:val="0"/>
      <w:sz w:val="24"/>
    </w:rPr>
  </w:style>
  <w:style w:type="paragraph" w:styleId="afa">
    <w:name w:val="Title"/>
    <w:basedOn w:val="a0"/>
    <w:link w:val="afb"/>
    <w:qFormat/>
    <w:pPr>
      <w:spacing w:before="240" w:after="60"/>
      <w:jc w:val="center"/>
      <w:outlineLvl w:val="0"/>
    </w:pPr>
    <w:rPr>
      <w:rFonts w:ascii="Arial" w:hAnsi="Arial" w:cs="Arial"/>
      <w:b/>
      <w:bCs/>
      <w:sz w:val="32"/>
      <w:szCs w:val="32"/>
    </w:rPr>
  </w:style>
  <w:style w:type="paragraph" w:styleId="afc">
    <w:name w:val="annotation subject"/>
    <w:basedOn w:val="a8"/>
    <w:next w:val="a8"/>
    <w:link w:val="afd"/>
    <w:qFormat/>
    <w:rPr>
      <w:b/>
      <w:bCs/>
    </w:rPr>
  </w:style>
  <w:style w:type="paragraph" w:styleId="afe">
    <w:name w:val="Body Text First Indent"/>
    <w:basedOn w:val="aa"/>
    <w:link w:val="aff"/>
    <w:autoRedefine/>
    <w:qFormat/>
    <w:pPr>
      <w:ind w:firstLineChars="100" w:firstLine="420"/>
    </w:pPr>
  </w:style>
  <w:style w:type="paragraph" w:styleId="27">
    <w:name w:val="Body Text First Indent 2"/>
    <w:basedOn w:val="ac"/>
    <w:autoRedefine/>
    <w:qFormat/>
    <w:pPr>
      <w:ind w:firstLineChars="200" w:firstLine="420"/>
    </w:pPr>
  </w:style>
  <w:style w:type="table" w:styleId="aff0">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basedOn w:val="a1"/>
    <w:autoRedefine/>
    <w:qFormat/>
    <w:rPr>
      <w:rFonts w:ascii="Tahoma" w:eastAsia="宋体" w:hAnsi="Tahoma"/>
      <w:b/>
      <w:bCs/>
      <w:spacing w:val="10"/>
      <w:sz w:val="24"/>
      <w:lang w:val="en-US" w:eastAsia="zh-CN" w:bidi="ar-SA"/>
    </w:rPr>
  </w:style>
  <w:style w:type="character" w:styleId="aff2">
    <w:name w:val="page number"/>
    <w:basedOn w:val="a1"/>
    <w:qFormat/>
  </w:style>
  <w:style w:type="character" w:styleId="aff3">
    <w:name w:val="FollowedHyperlink"/>
    <w:uiPriority w:val="99"/>
    <w:qFormat/>
    <w:rPr>
      <w:color w:val="666666"/>
      <w:sz w:val="24"/>
      <w:u w:val="none"/>
    </w:rPr>
  </w:style>
  <w:style w:type="character" w:styleId="aff4">
    <w:name w:val="Emphasis"/>
    <w:uiPriority w:val="20"/>
    <w:qFormat/>
    <w:rPr>
      <w:rFonts w:eastAsia="宋体"/>
      <w:caps/>
      <w:spacing w:val="5"/>
      <w:kern w:val="2"/>
      <w:sz w:val="20"/>
      <w:szCs w:val="20"/>
      <w:lang w:val="en-US" w:eastAsia="zh-CN" w:bidi="ar-SA"/>
    </w:rPr>
  </w:style>
  <w:style w:type="character" w:styleId="aff5">
    <w:name w:val="Hyperlink"/>
    <w:autoRedefine/>
    <w:qFormat/>
    <w:rPr>
      <w:color w:val="0000FF"/>
      <w:u w:val="single"/>
    </w:rPr>
  </w:style>
  <w:style w:type="character" w:styleId="aff6">
    <w:name w:val="annotation reference"/>
    <w:autoRedefine/>
    <w:qFormat/>
    <w:rPr>
      <w:sz w:val="21"/>
      <w:szCs w:val="21"/>
    </w:rPr>
  </w:style>
  <w:style w:type="character" w:customStyle="1" w:styleId="11">
    <w:name w:val="标题 1 字符"/>
    <w:link w:val="10"/>
    <w:qFormat/>
    <w:rPr>
      <w:rFonts w:ascii="Times New Roman" w:eastAsia="宋体" w:hAnsi="Times New Roman" w:cs="Times New Roman"/>
      <w:b/>
      <w:bCs/>
      <w:kern w:val="44"/>
      <w:sz w:val="44"/>
      <w:szCs w:val="44"/>
    </w:rPr>
  </w:style>
  <w:style w:type="character" w:customStyle="1" w:styleId="20">
    <w:name w:val="标题 2 字符"/>
    <w:link w:val="2"/>
    <w:qFormat/>
    <w:rPr>
      <w:rFonts w:ascii="Arial" w:eastAsia="黑体" w:hAnsi="Arial" w:cs="Times New Roman"/>
      <w:b/>
      <w:bCs/>
      <w:sz w:val="32"/>
      <w:szCs w:val="32"/>
    </w:rPr>
  </w:style>
  <w:style w:type="character" w:customStyle="1" w:styleId="16">
    <w:name w:val="占位符文本1"/>
    <w:uiPriority w:val="99"/>
    <w:qFormat/>
    <w:rPr>
      <w:color w:val="808080"/>
    </w:rPr>
  </w:style>
  <w:style w:type="character" w:customStyle="1" w:styleId="U2Char">
    <w:name w:val="U_正文2 Char"/>
    <w:link w:val="U2"/>
    <w:autoRedefine/>
    <w:qFormat/>
    <w:rPr>
      <w:kern w:val="2"/>
      <w:sz w:val="24"/>
      <w:szCs w:val="24"/>
    </w:rPr>
  </w:style>
  <w:style w:type="paragraph" w:customStyle="1" w:styleId="U2">
    <w:name w:val="U_正文2"/>
    <w:basedOn w:val="a0"/>
    <w:link w:val="U2Char"/>
    <w:qFormat/>
    <w:pPr>
      <w:spacing w:beforeLines="10" w:afterLines="10" w:line="300" w:lineRule="auto"/>
    </w:pPr>
    <w:rPr>
      <w:rFonts w:ascii="Calibri" w:hAnsi="Calibri"/>
      <w:sz w:val="24"/>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12">
    <w:name w:val="纯文本 字符1"/>
    <w:link w:val="af"/>
    <w:qFormat/>
    <w:rPr>
      <w:rFonts w:ascii="宋体" w:eastAsia="宋体" w:hAnsi="Courier New" w:cs="Courier New"/>
      <w:szCs w:val="21"/>
    </w:rPr>
  </w:style>
  <w:style w:type="character" w:customStyle="1" w:styleId="13">
    <w:name w:val="页脚 字符1"/>
    <w:link w:val="af4"/>
    <w:uiPriority w:val="99"/>
    <w:qFormat/>
    <w:rPr>
      <w:rFonts w:eastAsia="宋体"/>
      <w:sz w:val="18"/>
      <w:szCs w:val="18"/>
    </w:rPr>
  </w:style>
  <w:style w:type="character" w:customStyle="1" w:styleId="unnamed2">
    <w:name w:val="unnamed2"/>
    <w:basedOn w:val="a1"/>
    <w:qFormat/>
  </w:style>
  <w:style w:type="character" w:customStyle="1" w:styleId="14">
    <w:name w:val="页眉 字符1"/>
    <w:link w:val="af5"/>
    <w:autoRedefine/>
    <w:uiPriority w:val="99"/>
    <w:qFormat/>
    <w:rPr>
      <w:sz w:val="18"/>
      <w:szCs w:val="18"/>
    </w:rPr>
  </w:style>
  <w:style w:type="character" w:customStyle="1" w:styleId="ad">
    <w:name w:val="正文文本缩进 字符"/>
    <w:link w:val="ac"/>
    <w:qFormat/>
    <w:rPr>
      <w:rFonts w:ascii="仿宋_GB2312" w:eastAsia="仿宋_GB2312"/>
      <w:sz w:val="32"/>
    </w:rPr>
  </w:style>
  <w:style w:type="character" w:customStyle="1" w:styleId="a9">
    <w:name w:val="批注文字 字符"/>
    <w:link w:val="a8"/>
    <w:uiPriority w:val="99"/>
    <w:qFormat/>
    <w:rPr>
      <w:szCs w:val="24"/>
    </w:rPr>
  </w:style>
  <w:style w:type="character" w:customStyle="1" w:styleId="24">
    <w:name w:val="正文文本缩进 2 字符"/>
    <w:link w:val="23"/>
    <w:qFormat/>
    <w:rPr>
      <w:szCs w:val="24"/>
    </w:rPr>
  </w:style>
  <w:style w:type="character" w:customStyle="1" w:styleId="21">
    <w:name w:val="正文缩进 字符2"/>
    <w:link w:val="a4"/>
    <w:qFormat/>
    <w:rPr>
      <w:rFonts w:eastAsia="宋体"/>
    </w:rPr>
  </w:style>
  <w:style w:type="character" w:customStyle="1" w:styleId="Char1">
    <w:name w:val="批注文字 Char1"/>
    <w:uiPriority w:val="99"/>
    <w:qFormat/>
    <w:rPr>
      <w:rFonts w:ascii="Times New Roman" w:eastAsia="宋体" w:hAnsi="Times New Roman" w:cs="Times New Roman"/>
      <w:szCs w:val="24"/>
    </w:rPr>
  </w:style>
  <w:style w:type="character" w:customStyle="1" w:styleId="ab">
    <w:name w:val="正文文本 字符"/>
    <w:link w:val="aa"/>
    <w:uiPriority w:val="99"/>
    <w:qFormat/>
    <w:rPr>
      <w:rFonts w:ascii="Times New Roman" w:eastAsia="宋体" w:hAnsi="Times New Roman" w:cs="Times New Roman"/>
      <w:szCs w:val="24"/>
    </w:rPr>
  </w:style>
  <w:style w:type="character" w:customStyle="1" w:styleId="aff">
    <w:name w:val="正文文本首行缩进 字符"/>
    <w:link w:val="afe"/>
    <w:qFormat/>
    <w:rPr>
      <w:rFonts w:ascii="Times New Roman" w:eastAsia="宋体" w:hAnsi="Times New Roman" w:cs="Times New Roman"/>
      <w:szCs w:val="24"/>
    </w:rPr>
  </w:style>
  <w:style w:type="character" w:customStyle="1" w:styleId="2Char1">
    <w:name w:val="正文文本缩进 2 Char1"/>
    <w:qFormat/>
    <w:rPr>
      <w:rFonts w:ascii="Times New Roman" w:eastAsia="宋体" w:hAnsi="Times New Roman" w:cs="Times New Roman"/>
      <w:szCs w:val="24"/>
    </w:rPr>
  </w:style>
  <w:style w:type="character" w:customStyle="1" w:styleId="32">
    <w:name w:val="正文文本 3 字符"/>
    <w:link w:val="31"/>
    <w:qFormat/>
    <w:rPr>
      <w:rFonts w:ascii="Times New Roman" w:eastAsia="宋体" w:hAnsi="Times New Roman" w:cs="Times New Roman"/>
      <w:sz w:val="16"/>
      <w:szCs w:val="16"/>
    </w:rPr>
  </w:style>
  <w:style w:type="character" w:customStyle="1" w:styleId="Char10">
    <w:name w:val="页脚 Char1"/>
    <w:uiPriority w:val="99"/>
    <w:qFormat/>
    <w:rPr>
      <w:rFonts w:ascii="Times New Roman" w:eastAsia="宋体" w:hAnsi="Times New Roman" w:cs="Times New Roman"/>
      <w:sz w:val="18"/>
      <w:szCs w:val="18"/>
    </w:rPr>
  </w:style>
  <w:style w:type="character" w:customStyle="1" w:styleId="Char11">
    <w:name w:val="正文文本缩进 Char1"/>
    <w:uiPriority w:val="99"/>
    <w:qFormat/>
    <w:rPr>
      <w:rFonts w:ascii="Times New Roman" w:eastAsia="宋体" w:hAnsi="Times New Roman" w:cs="Times New Roman"/>
      <w:szCs w:val="24"/>
    </w:rPr>
  </w:style>
  <w:style w:type="character" w:customStyle="1" w:styleId="af3">
    <w:name w:val="批注框文本 字符"/>
    <w:link w:val="af2"/>
    <w:qFormat/>
    <w:rPr>
      <w:rFonts w:ascii="Times New Roman" w:eastAsia="宋体" w:hAnsi="Times New Roman" w:cs="Times New Roman"/>
      <w:sz w:val="18"/>
      <w:szCs w:val="18"/>
    </w:rPr>
  </w:style>
  <w:style w:type="character" w:customStyle="1" w:styleId="afd">
    <w:name w:val="批注主题 字符"/>
    <w:link w:val="afc"/>
    <w:qFormat/>
    <w:rPr>
      <w:rFonts w:ascii="Times New Roman" w:eastAsia="宋体" w:hAnsi="Times New Roman" w:cs="Times New Roman"/>
      <w:b/>
      <w:bCs/>
      <w:szCs w:val="24"/>
    </w:rPr>
  </w:style>
  <w:style w:type="character" w:customStyle="1" w:styleId="34">
    <w:name w:val="正文文本缩进 3 字符"/>
    <w:link w:val="33"/>
    <w:qFormat/>
    <w:rPr>
      <w:rFonts w:ascii="Times New Roman" w:eastAsia="宋体" w:hAnsi="Times New Roman" w:cs="Times New Roman"/>
      <w:szCs w:val="20"/>
    </w:rPr>
  </w:style>
  <w:style w:type="character" w:customStyle="1" w:styleId="Char12">
    <w:name w:val="页眉 Char1"/>
    <w:qFormat/>
    <w:rPr>
      <w:rFonts w:ascii="Times New Roman" w:eastAsia="宋体" w:hAnsi="Times New Roman" w:cs="Times New Roman"/>
      <w:sz w:val="18"/>
      <w:szCs w:val="18"/>
    </w:rPr>
  </w:style>
  <w:style w:type="character" w:customStyle="1" w:styleId="afb">
    <w:name w:val="标题 字符"/>
    <w:link w:val="afa"/>
    <w:qFormat/>
    <w:rPr>
      <w:rFonts w:ascii="Arial" w:eastAsia="宋体" w:hAnsi="Arial" w:cs="Arial"/>
      <w:b/>
      <w:bCs/>
      <w:sz w:val="32"/>
      <w:szCs w:val="32"/>
    </w:rPr>
  </w:style>
  <w:style w:type="character" w:customStyle="1" w:styleId="Char13">
    <w:name w:val="纯文本 Char1"/>
    <w:qFormat/>
    <w:rPr>
      <w:rFonts w:ascii="宋体" w:eastAsia="宋体" w:hAnsi="Courier New" w:cs="Courier New"/>
      <w:szCs w:val="21"/>
    </w:rPr>
  </w:style>
  <w:style w:type="character" w:customStyle="1" w:styleId="af1">
    <w:name w:val="日期 字符"/>
    <w:link w:val="af0"/>
    <w:uiPriority w:val="99"/>
    <w:qFormat/>
    <w:rPr>
      <w:kern w:val="2"/>
      <w:sz w:val="21"/>
    </w:rPr>
  </w:style>
  <w:style w:type="character" w:customStyle="1" w:styleId="aff7">
    <w:name w:val="列表段落 字符"/>
    <w:link w:val="17"/>
    <w:uiPriority w:val="34"/>
    <w:qFormat/>
    <w:rPr>
      <w:kern w:val="2"/>
      <w:sz w:val="21"/>
      <w:szCs w:val="24"/>
    </w:rPr>
  </w:style>
  <w:style w:type="paragraph" w:customStyle="1" w:styleId="17">
    <w:name w:val="列表段落1"/>
    <w:basedOn w:val="a0"/>
    <w:link w:val="aff7"/>
    <w:uiPriority w:val="34"/>
    <w:qFormat/>
    <w:pPr>
      <w:ind w:firstLineChars="200" w:firstLine="420"/>
    </w:pPr>
    <w:rPr>
      <w:rFonts w:ascii="Calibri" w:hAnsi="Calibri"/>
    </w:rPr>
  </w:style>
  <w:style w:type="character" w:customStyle="1" w:styleId="a7">
    <w:name w:val="文档结构图 字符"/>
    <w:link w:val="a6"/>
    <w:qFormat/>
    <w:rPr>
      <w:rFonts w:ascii="宋体"/>
      <w:kern w:val="2"/>
      <w:sz w:val="18"/>
      <w:szCs w:val="18"/>
    </w:rPr>
  </w:style>
  <w:style w:type="character" w:customStyle="1" w:styleId="18">
    <w:name w:val="页码1"/>
    <w:qFormat/>
    <w:rPr>
      <w:rFonts w:ascii="Calibri" w:eastAsia="宋体" w:hAnsi="Calibri" w:cs="Times New Roman"/>
    </w:rPr>
  </w:style>
  <w:style w:type="character" w:customStyle="1" w:styleId="60">
    <w:name w:val="标题 6 字符"/>
    <w:link w:val="6"/>
    <w:qFormat/>
    <w:rPr>
      <w:rFonts w:ascii="Arial" w:eastAsia="黑体" w:hAnsi="Arial"/>
      <w:b/>
      <w:bCs/>
      <w:kern w:val="2"/>
      <w:sz w:val="24"/>
      <w:szCs w:val="24"/>
    </w:rPr>
  </w:style>
  <w:style w:type="character" w:customStyle="1" w:styleId="af8">
    <w:name w:val="副标题 字符"/>
    <w:link w:val="af7"/>
    <w:qFormat/>
    <w:rPr>
      <w:rFonts w:ascii="Arial" w:hAnsi="Arial" w:cs="Arial"/>
      <w:b/>
      <w:bCs/>
      <w:kern w:val="28"/>
      <w:sz w:val="32"/>
      <w:szCs w:val="32"/>
    </w:rPr>
  </w:style>
  <w:style w:type="character" w:customStyle="1" w:styleId="HTML0">
    <w:name w:val="HTML 预设格式 字符"/>
    <w:link w:val="HTML"/>
    <w:qFormat/>
    <w:rPr>
      <w:rFonts w:ascii="Courier New" w:hAnsi="Courier New" w:cs="Courier New"/>
      <w:kern w:val="2"/>
    </w:rPr>
  </w:style>
  <w:style w:type="character" w:customStyle="1" w:styleId="rili11">
    <w:name w:val="rili11"/>
    <w:qFormat/>
    <w:rPr>
      <w:sz w:val="19"/>
      <w:szCs w:val="19"/>
    </w:rPr>
  </w:style>
  <w:style w:type="character" w:customStyle="1" w:styleId="fontorange">
    <w:name w:val="fontorange"/>
    <w:qFormat/>
  </w:style>
  <w:style w:type="character" w:customStyle="1" w:styleId="p1410">
    <w:name w:val="p141_0"/>
    <w:qFormat/>
    <w:rPr>
      <w:rFonts w:ascii="Calibri" w:hAnsi="Calibri"/>
      <w:sz w:val="21"/>
      <w:szCs w:val="21"/>
    </w:rPr>
  </w:style>
  <w:style w:type="character" w:customStyle="1" w:styleId="ca-12">
    <w:name w:val="ca-12"/>
    <w:qFormat/>
    <w:rPr>
      <w:rFonts w:eastAsia="宋体" w:cs="Times New Roman"/>
      <w:kern w:val="2"/>
      <w:sz w:val="24"/>
      <w:szCs w:val="24"/>
      <w:lang w:val="en-US" w:eastAsia="zh-CN" w:bidi="ar-SA"/>
    </w:rPr>
  </w:style>
  <w:style w:type="character" w:customStyle="1" w:styleId="ca-1">
    <w:name w:val="ca-1"/>
    <w:qFormat/>
  </w:style>
  <w:style w:type="character" w:customStyle="1" w:styleId="Char">
    <w:name w:val="列题 Char"/>
    <w:link w:val="aff8"/>
    <w:qFormat/>
    <w:rPr>
      <w:rFonts w:eastAsia="仿宋"/>
      <w:b/>
      <w:kern w:val="2"/>
      <w:sz w:val="28"/>
      <w:szCs w:val="22"/>
    </w:rPr>
  </w:style>
  <w:style w:type="paragraph" w:customStyle="1" w:styleId="aff8">
    <w:name w:val="列题"/>
    <w:basedOn w:val="a0"/>
    <w:link w:val="Char"/>
    <w:qFormat/>
    <w:pPr>
      <w:tabs>
        <w:tab w:val="left" w:pos="360"/>
      </w:tabs>
      <w:spacing w:line="360" w:lineRule="auto"/>
    </w:pPr>
    <w:rPr>
      <w:rFonts w:ascii="Calibri" w:eastAsia="仿宋" w:hAnsi="Calibri"/>
      <w:b/>
      <w:sz w:val="28"/>
      <w:szCs w:val="22"/>
    </w:rPr>
  </w:style>
  <w:style w:type="character" w:customStyle="1" w:styleId="fChar">
    <w:name w:val="f Char"/>
    <w:qFormat/>
    <w:rPr>
      <w:rFonts w:eastAsia="宋体"/>
      <w:kern w:val="2"/>
      <w:sz w:val="18"/>
      <w:lang w:val="en-US" w:eastAsia="zh-CN" w:bidi="ar-SA"/>
    </w:rPr>
  </w:style>
  <w:style w:type="character" w:customStyle="1" w:styleId="apple-converted-space">
    <w:name w:val="apple-converted-space"/>
    <w:qFormat/>
  </w:style>
  <w:style w:type="character" w:customStyle="1" w:styleId="CharChar">
    <w:name w:val="表格文字 Char Char"/>
    <w:link w:val="aff9"/>
    <w:qFormat/>
    <w:rPr>
      <w:rFonts w:ascii="Times New Roman" w:hAnsi="Times New Roman"/>
      <w:bCs/>
      <w:spacing w:val="10"/>
      <w:sz w:val="24"/>
    </w:rPr>
  </w:style>
  <w:style w:type="paragraph" w:customStyle="1" w:styleId="aff9">
    <w:name w:val="表格文字"/>
    <w:basedOn w:val="a0"/>
    <w:link w:val="CharChar"/>
    <w:qFormat/>
    <w:pPr>
      <w:spacing w:before="25" w:after="25"/>
      <w:jc w:val="left"/>
    </w:pPr>
    <w:rPr>
      <w:bCs/>
      <w:spacing w:val="10"/>
      <w:kern w:val="0"/>
      <w:sz w:val="24"/>
      <w:szCs w:val="20"/>
    </w:rPr>
  </w:style>
  <w:style w:type="character" w:customStyle="1" w:styleId="HTMLChar1">
    <w:name w:val="HTML 预设格式 Char1"/>
    <w:qFormat/>
    <w:rPr>
      <w:rFonts w:ascii="Courier New" w:hAnsi="Courier New" w:cs="Courier New"/>
      <w:kern w:val="2"/>
    </w:rPr>
  </w:style>
  <w:style w:type="character" w:customStyle="1" w:styleId="Char14">
    <w:name w:val="正文缩进 Char1"/>
    <w:qFormat/>
    <w:rPr>
      <w:rFonts w:eastAsia="宋体"/>
      <w:kern w:val="2"/>
      <w:sz w:val="21"/>
      <w:lang w:val="en-US" w:eastAsia="zh-CN" w:bidi="ar-SA"/>
    </w:rPr>
  </w:style>
  <w:style w:type="character" w:customStyle="1" w:styleId="affa">
    <w:name w:val="纯文本 字符"/>
    <w:qFormat/>
    <w:rPr>
      <w:rFonts w:ascii="宋体" w:eastAsia="宋体" w:hAnsi="Courier New" w:cs="Courier New"/>
      <w:kern w:val="2"/>
      <w:sz w:val="21"/>
      <w:szCs w:val="21"/>
      <w:lang w:val="en-US" w:eastAsia="zh-CN" w:bidi="ar-SA"/>
    </w:rPr>
  </w:style>
  <w:style w:type="character" w:customStyle="1" w:styleId="19">
    <w:name w:val="正文缩进 字符1"/>
    <w:qFormat/>
    <w:rPr>
      <w:rFonts w:eastAsia="宋体"/>
      <w:kern w:val="2"/>
      <w:sz w:val="21"/>
      <w:szCs w:val="24"/>
      <w:lang w:val="en-US" w:eastAsia="zh-CN" w:bidi="ar-SA"/>
    </w:rPr>
  </w:style>
  <w:style w:type="paragraph" w:customStyle="1" w:styleId="xl25">
    <w:name w:val="xl25"/>
    <w:basedOn w:val="a0"/>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fb">
    <w:name w:val="段"/>
    <w:qFormat/>
    <w:pPr>
      <w:tabs>
        <w:tab w:val="center" w:pos="4201"/>
        <w:tab w:val="right" w:leader="dot" w:pos="9298"/>
      </w:tabs>
      <w:autoSpaceDE w:val="0"/>
      <w:autoSpaceDN w:val="0"/>
      <w:ind w:firstLineChars="200" w:firstLine="420"/>
      <w:jc w:val="both"/>
    </w:pPr>
    <w:rPr>
      <w:rFonts w:ascii="宋体"/>
      <w:sz w:val="21"/>
      <w:szCs w:val="22"/>
    </w:rPr>
  </w:style>
  <w:style w:type="paragraph" w:customStyle="1" w:styleId="1a">
    <w:name w:val="正文缩进1"/>
    <w:qFormat/>
    <w:pPr>
      <w:widowControl w:val="0"/>
      <w:ind w:firstLine="420"/>
      <w:jc w:val="both"/>
    </w:pPr>
    <w:rPr>
      <w:rFonts w:ascii="Arial Unicode MS" w:eastAsia="Arial Unicode MS" w:hAnsi="Arial Unicode MS" w:cs="Arial Unicode MS"/>
      <w:color w:val="000000"/>
      <w:kern w:val="2"/>
      <w:sz w:val="21"/>
      <w:szCs w:val="21"/>
      <w:u w:color="000000"/>
    </w:rPr>
  </w:style>
  <w:style w:type="paragraph" w:customStyle="1" w:styleId="-11">
    <w:name w:val="彩色列表 - 强调文字颜色 11"/>
    <w:basedOn w:val="a0"/>
    <w:uiPriority w:val="99"/>
    <w:qFormat/>
    <w:pPr>
      <w:autoSpaceDE w:val="0"/>
      <w:autoSpaceDN w:val="0"/>
      <w:adjustRightInd w:val="0"/>
      <w:ind w:firstLineChars="200" w:firstLine="420"/>
      <w:jc w:val="left"/>
    </w:pPr>
    <w:rPr>
      <w:rFonts w:ascii="Calibri" w:hAnsi="Calibri"/>
      <w:kern w:val="0"/>
      <w:sz w:val="24"/>
    </w:rPr>
  </w:style>
  <w:style w:type="paragraph" w:customStyle="1" w:styleId="msolistparagraph0">
    <w:name w:val="msolistparagraph"/>
    <w:basedOn w:val="a0"/>
    <w:qFormat/>
    <w:pPr>
      <w:ind w:firstLineChars="200" w:firstLine="420"/>
    </w:pPr>
    <w:rPr>
      <w:rFonts w:ascii="Calibri" w:hAnsi="Calibri"/>
      <w:szCs w:val="22"/>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A0">
    <w:name w:val="正文 A A"/>
    <w:qFormat/>
    <w:pPr>
      <w:widowControl w:val="0"/>
      <w:jc w:val="both"/>
    </w:pPr>
    <w:rPr>
      <w:rFonts w:ascii="Arial Unicode MS" w:eastAsia="Arial Unicode MS" w:hAnsi="Arial Unicode MS" w:cs="Arial Unicode MS"/>
      <w:color w:val="000000"/>
      <w:kern w:val="2"/>
      <w:sz w:val="21"/>
      <w:szCs w:val="21"/>
      <w:u w:color="000000"/>
    </w:rPr>
  </w:style>
  <w:style w:type="paragraph" w:customStyle="1" w:styleId="CharCharCharCharCharCharChar">
    <w:name w:val="Char Char Char Char Char Char Char"/>
    <w:basedOn w:val="a0"/>
    <w:qFormat/>
    <w:pPr>
      <w:tabs>
        <w:tab w:val="left" w:pos="425"/>
      </w:tabs>
      <w:ind w:left="425" w:hanging="425"/>
    </w:pPr>
    <w:rPr>
      <w:rFonts w:eastAsia="仿宋_GB2312"/>
      <w:kern w:val="24"/>
      <w:sz w:val="24"/>
    </w:rPr>
  </w:style>
  <w:style w:type="paragraph" w:customStyle="1" w:styleId="New">
    <w:name w:val="正文 New"/>
    <w:qFormat/>
    <w:pPr>
      <w:widowControl w:val="0"/>
      <w:jc w:val="both"/>
    </w:pPr>
    <w:rPr>
      <w:kern w:val="2"/>
      <w:sz w:val="21"/>
      <w:szCs w:val="24"/>
    </w:rPr>
  </w:style>
  <w:style w:type="paragraph" w:customStyle="1" w:styleId="28">
    <w:name w:val="列出段落2"/>
    <w:basedOn w:val="a0"/>
    <w:uiPriority w:val="34"/>
    <w:qFormat/>
    <w:pPr>
      <w:ind w:firstLineChars="200" w:firstLine="420"/>
    </w:pPr>
    <w:rPr>
      <w:rFonts w:ascii="Calibri" w:hAnsi="Calibri"/>
      <w:szCs w:val="22"/>
    </w:rPr>
  </w:style>
  <w:style w:type="paragraph" w:customStyle="1" w:styleId="1b">
    <w:name w:val="无间隔1"/>
    <w:link w:val="NoSpacingChar"/>
    <w:qFormat/>
    <w:pPr>
      <w:widowControl w:val="0"/>
      <w:jc w:val="both"/>
    </w:pPr>
    <w:rPr>
      <w:kern w:val="2"/>
      <w:sz w:val="21"/>
      <w:szCs w:val="24"/>
    </w:rPr>
  </w:style>
  <w:style w:type="paragraph" w:customStyle="1" w:styleId="affc">
    <w:name w:val="方案正文"/>
    <w:basedOn w:val="a0"/>
    <w:qFormat/>
    <w:pPr>
      <w:spacing w:before="120" w:line="360" w:lineRule="auto"/>
      <w:ind w:firstLineChars="177" w:firstLine="425"/>
    </w:pPr>
    <w:rPr>
      <w:rFonts w:ascii="华文细黑" w:eastAsia="华文细黑" w:hAnsi="华文细黑"/>
      <w:kern w:val="0"/>
      <w:sz w:val="24"/>
    </w:rPr>
  </w:style>
  <w:style w:type="paragraph" w:customStyle="1" w:styleId="Char0">
    <w:name w:val="Char"/>
    <w:basedOn w:val="a0"/>
    <w:qFormat/>
    <w:pPr>
      <w:widowControl/>
      <w:spacing w:after="160" w:line="240" w:lineRule="exact"/>
      <w:jc w:val="left"/>
    </w:pPr>
    <w:rPr>
      <w:rFonts w:ascii="Verdana" w:hAnsi="Verdana"/>
      <w:kern w:val="0"/>
      <w:szCs w:val="20"/>
      <w:lang w:eastAsia="en-US"/>
    </w:rPr>
  </w:style>
  <w:style w:type="paragraph" w:customStyle="1" w:styleId="51">
    <w:name w:val="题注5"/>
    <w:basedOn w:val="a0"/>
    <w:next w:val="a5"/>
    <w:qFormat/>
    <w:pPr>
      <w:jc w:val="center"/>
    </w:pPr>
    <w:rPr>
      <w:b/>
      <w:color w:val="000000"/>
      <w:sz w:val="24"/>
      <w:szCs w:val="21"/>
    </w:rPr>
  </w:style>
  <w:style w:type="paragraph" w:customStyle="1" w:styleId="35">
    <w:name w:val="封面3"/>
    <w:basedOn w:val="a0"/>
    <w:qFormat/>
    <w:pPr>
      <w:tabs>
        <w:tab w:val="left" w:pos="2160"/>
      </w:tabs>
      <w:spacing w:line="360" w:lineRule="auto"/>
      <w:ind w:firstLineChars="180" w:firstLine="542"/>
    </w:pPr>
    <w:rPr>
      <w:rFonts w:ascii="黑体" w:eastAsia="黑体" w:hAnsi="宋体"/>
      <w:b/>
      <w:snapToGrid w:val="0"/>
      <w:kern w:val="0"/>
      <w:sz w:val="30"/>
      <w:szCs w:val="30"/>
    </w:rPr>
  </w:style>
  <w:style w:type="paragraph" w:customStyle="1" w:styleId="1c">
    <w:name w:val="普通(网站)1"/>
    <w:qFormat/>
    <w:pPr>
      <w:tabs>
        <w:tab w:val="left" w:pos="284"/>
      </w:tabs>
      <w:spacing w:line="360" w:lineRule="auto"/>
      <w:jc w:val="both"/>
    </w:pPr>
    <w:rPr>
      <w:rFonts w:ascii="宋体" w:hAnsi="宋体" w:cs="宋体"/>
      <w:color w:val="000000"/>
      <w:kern w:val="2"/>
      <w:sz w:val="21"/>
      <w:szCs w:val="21"/>
      <w:u w:color="000000"/>
    </w:rPr>
  </w:style>
  <w:style w:type="paragraph" w:customStyle="1" w:styleId="ParaChar">
    <w:name w:val="默认段落字体 Para Char"/>
    <w:basedOn w:val="a0"/>
    <w:qFormat/>
    <w:rPr>
      <w:rFonts w:ascii="宋体" w:hAnsi="宋体"/>
      <w:b/>
      <w:sz w:val="28"/>
      <w:szCs w:val="28"/>
    </w:rPr>
  </w:style>
  <w:style w:type="paragraph" w:customStyle="1" w:styleId="a">
    <w:name w:val="第一级"/>
    <w:basedOn w:val="a0"/>
    <w:qFormat/>
    <w:pPr>
      <w:numPr>
        <w:ilvl w:val="1"/>
        <w:numId w:val="1"/>
      </w:numPr>
      <w:tabs>
        <w:tab w:val="clear" w:pos="992"/>
      </w:tabs>
      <w:spacing w:line="400" w:lineRule="exact"/>
      <w:ind w:left="840" w:hanging="420"/>
    </w:pPr>
    <w:rPr>
      <w:rFonts w:ascii="宋体" w:hAnsi="宋体" w:cs="Arial"/>
      <w:b/>
      <w:szCs w:val="21"/>
    </w:rPr>
  </w:style>
  <w:style w:type="paragraph" w:customStyle="1" w:styleId="H-TextFormat">
    <w:name w:val="H-TextFormat"/>
    <w:qFormat/>
    <w:pPr>
      <w:autoSpaceDE w:val="0"/>
      <w:autoSpaceDN w:val="0"/>
      <w:adjustRightInd w:val="0"/>
    </w:pPr>
    <w:rPr>
      <w:rFonts w:ascii="Arial" w:hAnsi="Arial" w:cs="Arial"/>
      <w:sz w:val="22"/>
      <w:szCs w:val="22"/>
      <w:lang w:eastAsia="en-US"/>
    </w:rPr>
  </w:style>
  <w:style w:type="paragraph" w:customStyle="1" w:styleId="SP">
    <w:name w:val="SP箇条書き"/>
    <w:basedOn w:val="a0"/>
    <w:qFormat/>
    <w:pPr>
      <w:tabs>
        <w:tab w:val="left" w:pos="284"/>
        <w:tab w:val="left" w:pos="567"/>
        <w:tab w:val="left" w:pos="851"/>
        <w:tab w:val="left" w:pos="1134"/>
        <w:tab w:val="left" w:pos="1701"/>
        <w:tab w:val="left" w:pos="2835"/>
        <w:tab w:val="left" w:pos="3969"/>
      </w:tabs>
      <w:autoSpaceDE w:val="0"/>
      <w:autoSpaceDN w:val="0"/>
      <w:adjustRightInd w:val="0"/>
      <w:spacing w:line="300" w:lineRule="exact"/>
      <w:jc w:val="left"/>
    </w:pPr>
    <w:rPr>
      <w:rFonts w:ascii="MS PGothic" w:eastAsia="MS PGothic" w:hAnsi="Arial"/>
      <w:color w:val="000000"/>
      <w:kern w:val="0"/>
      <w:szCs w:val="20"/>
      <w:lang w:eastAsia="ja-JP"/>
    </w:rPr>
  </w:style>
  <w:style w:type="paragraph" w:customStyle="1" w:styleId="1">
    <w:name w:val="编号1"/>
    <w:qFormat/>
    <w:pPr>
      <w:numPr>
        <w:numId w:val="1"/>
      </w:numPr>
      <w:snapToGrid w:val="0"/>
      <w:spacing w:beforeLines="50" w:line="360" w:lineRule="auto"/>
    </w:pPr>
    <w:rPr>
      <w:rFonts w:ascii="宋体" w:hAnsi="Arial"/>
      <w:b/>
      <w:kern w:val="2"/>
      <w:sz w:val="28"/>
    </w:rPr>
  </w:style>
  <w:style w:type="paragraph" w:customStyle="1" w:styleId="110">
    <w:name w:val="无间隔11"/>
    <w:uiPriority w:val="1"/>
    <w:qFormat/>
    <w:pPr>
      <w:widowControl w:val="0"/>
      <w:jc w:val="both"/>
    </w:pPr>
    <w:rPr>
      <w:kern w:val="2"/>
      <w:sz w:val="21"/>
      <w:szCs w:val="24"/>
    </w:rPr>
  </w:style>
  <w:style w:type="paragraph" w:customStyle="1" w:styleId="CharChar0">
    <w:name w:val="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0"/>
    <w:qFormat/>
    <w:rPr>
      <w:rFonts w:ascii="宋体" w:hAnsi="宋体"/>
      <w:b/>
      <w:sz w:val="28"/>
      <w:szCs w:val="28"/>
    </w:rPr>
  </w:style>
  <w:style w:type="paragraph" w:customStyle="1" w:styleId="CharChar2Char">
    <w:name w:val="Char Char2 Char"/>
    <w:basedOn w:val="a0"/>
    <w:qFormat/>
    <w:rPr>
      <w:rFonts w:ascii="宋体" w:hAnsi="宋体"/>
      <w:b/>
      <w:sz w:val="28"/>
      <w:szCs w:val="28"/>
    </w:rPr>
  </w:style>
  <w:style w:type="paragraph" w:customStyle="1" w:styleId="affd">
    <w:name w:val="办公自动化专用标题"/>
    <w:basedOn w:val="afa"/>
    <w:qFormat/>
    <w:pPr>
      <w:spacing w:line="560" w:lineRule="atLeast"/>
    </w:pPr>
    <w:rPr>
      <w:rFonts w:ascii="宋体" w:cs="Times New Roman"/>
      <w:bCs w:val="0"/>
      <w:sz w:val="44"/>
      <w:szCs w:val="20"/>
    </w:rPr>
  </w:style>
  <w:style w:type="paragraph" w:customStyle="1" w:styleId="p0">
    <w:name w:val="p0"/>
    <w:basedOn w:val="a0"/>
    <w:qFormat/>
    <w:pPr>
      <w:widowControl/>
    </w:pPr>
    <w:rPr>
      <w:kern w:val="0"/>
      <w:szCs w:val="21"/>
    </w:rPr>
  </w:style>
  <w:style w:type="paragraph" w:customStyle="1" w:styleId="CharChar2CharCharChar">
    <w:name w:val="Char Char2 Char Char Char"/>
    <w:basedOn w:val="a0"/>
    <w:qFormat/>
    <w:pPr>
      <w:tabs>
        <w:tab w:val="left" w:pos="780"/>
      </w:tabs>
      <w:ind w:left="360" w:hanging="360"/>
    </w:pPr>
    <w:rPr>
      <w:sz w:val="24"/>
    </w:rPr>
  </w:style>
  <w:style w:type="paragraph" w:customStyle="1" w:styleId="Web">
    <w:name w:val="普通 (Web)"/>
    <w:basedOn w:val="a0"/>
    <w:qFormat/>
    <w:pPr>
      <w:widowControl/>
      <w:spacing w:before="100" w:beforeAutospacing="1" w:after="100" w:afterAutospacing="1"/>
      <w:jc w:val="left"/>
    </w:pPr>
    <w:rPr>
      <w:rFonts w:ascii="宋体" w:hAnsi="宋体"/>
      <w:kern w:val="0"/>
      <w:sz w:val="24"/>
      <w:szCs w:val="20"/>
    </w:rPr>
  </w:style>
  <w:style w:type="paragraph" w:customStyle="1" w:styleId="1d">
    <w:name w:val="修订1"/>
    <w:uiPriority w:val="99"/>
    <w:qFormat/>
    <w:rPr>
      <w:kern w:val="2"/>
      <w:sz w:val="21"/>
      <w:szCs w:val="24"/>
    </w:rPr>
  </w:style>
  <w:style w:type="paragraph" w:customStyle="1" w:styleId="affe">
    <w:name w:val="图"/>
    <w:basedOn w:val="a0"/>
    <w:link w:val="CharChar2"/>
    <w:qFormat/>
    <w:pPr>
      <w:keepNext/>
      <w:adjustRightInd w:val="0"/>
      <w:spacing w:before="60" w:after="60" w:line="300" w:lineRule="auto"/>
      <w:jc w:val="center"/>
      <w:textAlignment w:val="center"/>
    </w:pPr>
    <w:rPr>
      <w:snapToGrid w:val="0"/>
      <w:spacing w:val="20"/>
      <w:kern w:val="0"/>
      <w:sz w:val="24"/>
      <w:szCs w:val="20"/>
    </w:rPr>
  </w:style>
  <w:style w:type="paragraph" w:customStyle="1" w:styleId="1e">
    <w:name w:val="列出段落1"/>
    <w:basedOn w:val="a0"/>
    <w:qFormat/>
    <w:pPr>
      <w:ind w:firstLineChars="200" w:firstLine="420"/>
    </w:pPr>
    <w:rPr>
      <w:rFonts w:ascii="Calibri" w:hAnsi="Calibri"/>
      <w:szCs w:val="22"/>
    </w:rPr>
  </w:style>
  <w:style w:type="paragraph" w:customStyle="1" w:styleId="ZchnZchn">
    <w:name w:val="Zchn Zchn"/>
    <w:basedOn w:val="a0"/>
    <w:qFormat/>
    <w:rPr>
      <w:rFonts w:ascii="Tahoma" w:hAnsi="Tahoma"/>
      <w:sz w:val="24"/>
      <w:szCs w:val="20"/>
    </w:rPr>
  </w:style>
  <w:style w:type="paragraph" w:customStyle="1" w:styleId="CharCharCharCharCharCharChar1">
    <w:name w:val="Char Char Char Char Char Char Char1"/>
    <w:basedOn w:val="a0"/>
    <w:qFormat/>
    <w:pPr>
      <w:widowControl/>
      <w:spacing w:after="160" w:line="240" w:lineRule="exact"/>
      <w:jc w:val="left"/>
    </w:pPr>
    <w:rPr>
      <w:szCs w:val="20"/>
    </w:rPr>
  </w:style>
  <w:style w:type="paragraph" w:customStyle="1" w:styleId="afff">
    <w:name w:val="正文列表"/>
    <w:basedOn w:val="a0"/>
    <w:qFormat/>
    <w:pPr>
      <w:autoSpaceDE w:val="0"/>
      <w:autoSpaceDN w:val="0"/>
      <w:adjustRightInd w:val="0"/>
      <w:jc w:val="center"/>
      <w:textAlignment w:val="baseline"/>
    </w:pPr>
    <w:rPr>
      <w:rFonts w:ascii="宋体" w:hAnsi="宋体"/>
      <w:kern w:val="0"/>
      <w:sz w:val="24"/>
      <w:szCs w:val="20"/>
    </w:rPr>
  </w:style>
  <w:style w:type="paragraph" w:customStyle="1" w:styleId="41">
    <w:name w:val="题注4"/>
    <w:basedOn w:val="a0"/>
    <w:next w:val="a5"/>
    <w:qFormat/>
    <w:pPr>
      <w:ind w:leftChars="-64" w:left="-132" w:rightChars="-50" w:right="-105" w:hanging="2"/>
      <w:jc w:val="center"/>
    </w:pPr>
    <w:rPr>
      <w:b/>
      <w:color w:val="FF0000"/>
      <w:szCs w:val="21"/>
      <w:lang w:val="en-GB"/>
    </w:rPr>
  </w:style>
  <w:style w:type="paragraph" w:customStyle="1" w:styleId="Char5CharCharCharCharCharChar">
    <w:name w:val="Char5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29">
    <w:name w:val="修订2"/>
    <w:uiPriority w:val="99"/>
    <w:qFormat/>
    <w:rPr>
      <w:kern w:val="2"/>
      <w:sz w:val="21"/>
      <w:szCs w:val="24"/>
    </w:rPr>
  </w:style>
  <w:style w:type="paragraph" w:customStyle="1" w:styleId="CharCharCharChar">
    <w:name w:val="Char Char Char Char"/>
    <w:basedOn w:val="a0"/>
    <w:qFormat/>
    <w:pPr>
      <w:tabs>
        <w:tab w:val="left" w:pos="780"/>
      </w:tabs>
      <w:ind w:left="780" w:hanging="360"/>
    </w:pPr>
    <w:rPr>
      <w:sz w:val="24"/>
    </w:rPr>
  </w:style>
  <w:style w:type="paragraph" w:customStyle="1" w:styleId="2a">
    <w:name w:val="正文_2"/>
    <w:qFormat/>
    <w:pPr>
      <w:widowControl w:val="0"/>
      <w:jc w:val="both"/>
    </w:pPr>
    <w:rPr>
      <w:kern w:val="2"/>
      <w:sz w:val="21"/>
      <w:szCs w:val="24"/>
    </w:rPr>
  </w:style>
  <w:style w:type="paragraph" w:customStyle="1" w:styleId="CharCharChar">
    <w:name w:val="Char Char Char"/>
    <w:basedOn w:val="a0"/>
    <w:qFormat/>
    <w:rPr>
      <w:rFonts w:ascii="Tahoma" w:hAnsi="Tahoma"/>
      <w:sz w:val="24"/>
      <w:szCs w:val="20"/>
    </w:rPr>
  </w:style>
  <w:style w:type="paragraph" w:customStyle="1" w:styleId="1f">
    <w:name w:val="正文1"/>
    <w:basedOn w:val="a0"/>
    <w:qFormat/>
    <w:pPr>
      <w:spacing w:line="360" w:lineRule="auto"/>
      <w:ind w:firstLine="430"/>
    </w:pPr>
    <w:rPr>
      <w:rFonts w:ascii="宋体" w:hAnsi="宋体" w:cs="Arial"/>
    </w:rPr>
  </w:style>
  <w:style w:type="paragraph" w:customStyle="1" w:styleId="CharCharChar1">
    <w:name w:val="Char Char Char1"/>
    <w:basedOn w:val="a0"/>
    <w:qFormat/>
    <w:rPr>
      <w:rFonts w:ascii="Tahoma" w:hAnsi="Tahoma"/>
      <w:sz w:val="24"/>
      <w:szCs w:val="20"/>
    </w:rPr>
  </w:style>
  <w:style w:type="paragraph" w:customStyle="1" w:styleId="CharChar2CharCharCharCharChar">
    <w:name w:val="Char Char2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Afff0">
    <w:name w:val="正文 A"/>
    <w:qFormat/>
    <w:pPr>
      <w:widowControl w:val="0"/>
      <w:jc w:val="both"/>
    </w:pPr>
    <w:rPr>
      <w:rFonts w:ascii="Arial Unicode MS" w:eastAsia="Arial Unicode MS" w:hAnsi="Arial Unicode MS" w:cs="Arial Unicode MS"/>
      <w:color w:val="000000"/>
      <w:kern w:val="2"/>
      <w:sz w:val="21"/>
      <w:szCs w:val="21"/>
      <w:u w:color="000000"/>
    </w:rPr>
  </w:style>
  <w:style w:type="paragraph" w:customStyle="1" w:styleId="111">
    <w:name w:val="（符号）三标题1.1"/>
    <w:basedOn w:val="a0"/>
    <w:qFormat/>
    <w:pPr>
      <w:tabs>
        <w:tab w:val="left" w:pos="360"/>
      </w:tabs>
      <w:spacing w:line="500" w:lineRule="exact"/>
    </w:pPr>
    <w:rPr>
      <w:rFonts w:ascii="宋体" w:hAnsi="宋体"/>
      <w:sz w:val="24"/>
    </w:rPr>
  </w:style>
  <w:style w:type="paragraph" w:customStyle="1" w:styleId="CharCharCharCharChar1Char">
    <w:name w:val="Char Char Char Char Char1 Char"/>
    <w:basedOn w:val="a0"/>
    <w:qFormat/>
  </w:style>
  <w:style w:type="paragraph" w:customStyle="1" w:styleId="0">
    <w:name w:val="正文_0"/>
    <w:qFormat/>
    <w:pPr>
      <w:widowControl w:val="0"/>
      <w:spacing w:line="360" w:lineRule="auto"/>
      <w:ind w:firstLine="418"/>
      <w:jc w:val="both"/>
    </w:pPr>
    <w:rPr>
      <w:rFonts w:ascii="仿宋" w:eastAsia="仿宋" w:hAnsi="仿宋" w:cs="黑体"/>
      <w:kern w:val="2"/>
      <w:sz w:val="24"/>
      <w:szCs w:val="22"/>
    </w:rPr>
  </w:style>
  <w:style w:type="paragraph" w:customStyle="1" w:styleId="Char3">
    <w:name w:val="Char3"/>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ListParagraph1">
    <w:name w:val="List Paragraph1"/>
    <w:basedOn w:val="a0"/>
    <w:qFormat/>
    <w:pPr>
      <w:ind w:firstLineChars="200" w:firstLine="420"/>
    </w:pPr>
    <w:rPr>
      <w:rFonts w:ascii="Calibri" w:hAnsi="Calibri"/>
      <w:szCs w:val="22"/>
    </w:rPr>
  </w:style>
  <w:style w:type="paragraph" w:customStyle="1" w:styleId="UHT004">
    <w:name w:val="UHT004"/>
    <w:basedOn w:val="a0"/>
    <w:qFormat/>
    <w:pPr>
      <w:tabs>
        <w:tab w:val="left" w:pos="720"/>
      </w:tabs>
      <w:spacing w:line="360" w:lineRule="auto"/>
      <w:ind w:leftChars="200" w:left="200"/>
    </w:pPr>
    <w:rPr>
      <w:szCs w:val="21"/>
    </w:rPr>
  </w:style>
  <w:style w:type="paragraph" w:customStyle="1" w:styleId="CharChar1CharCharCharCharCharCharCharCharCharCharCharCharCharCharCharCharCharChar1Char">
    <w:name w:val="Char Char1 Char Char Char Char Char Char Char Char Char Char Char Char Char Char Char Char Char Char1 Char"/>
    <w:basedOn w:val="a0"/>
    <w:qFormat/>
    <w:rPr>
      <w:rFonts w:ascii="Tahoma" w:hAnsi="Tahoma"/>
      <w:sz w:val="24"/>
    </w:rPr>
  </w:style>
  <w:style w:type="paragraph" w:customStyle="1" w:styleId="2b">
    <w:name w:val="无间隔2"/>
    <w:qFormat/>
    <w:rPr>
      <w:rFonts w:ascii="Calibri" w:hAnsi="Calibri" w:cs="Calibri"/>
      <w:sz w:val="22"/>
      <w:szCs w:val="22"/>
      <w:lang w:eastAsia="en-US"/>
    </w:rPr>
  </w:style>
  <w:style w:type="paragraph" w:customStyle="1" w:styleId="1f0">
    <w:name w:val="正文_1"/>
    <w:qFormat/>
    <w:pPr>
      <w:widowControl w:val="0"/>
      <w:jc w:val="both"/>
    </w:pPr>
    <w:rPr>
      <w:kern w:val="2"/>
      <w:sz w:val="21"/>
      <w:szCs w:val="24"/>
    </w:rPr>
  </w:style>
  <w:style w:type="paragraph" w:customStyle="1" w:styleId="2c">
    <w:name w:val="正文2"/>
    <w:qFormat/>
    <w:pPr>
      <w:widowControl w:val="0"/>
      <w:jc w:val="both"/>
    </w:pPr>
    <w:rPr>
      <w:rFonts w:ascii="Calibri" w:hAnsi="Calibri" w:hint="eastAsia"/>
      <w:kern w:val="2"/>
      <w:sz w:val="21"/>
      <w:szCs w:val="22"/>
    </w:rPr>
  </w:style>
  <w:style w:type="paragraph" w:customStyle="1" w:styleId="ListParagraph40b67d30-6b8b-4697-8f49-97c11e174001">
    <w:name w:val="List Paragraph_40b67d30-6b8b-4697-8f49-97c11e174001"/>
    <w:basedOn w:val="a0"/>
    <w:uiPriority w:val="34"/>
    <w:qFormat/>
    <w:pPr>
      <w:ind w:firstLineChars="200" w:firstLine="420"/>
    </w:pPr>
  </w:style>
  <w:style w:type="table" w:customStyle="1" w:styleId="TableNormal">
    <w:name w:val="Table Normal"/>
    <w:qFormat/>
    <w:rPr>
      <w:rFonts w:cs="Arial"/>
    </w:rPr>
    <w:tblPr>
      <w:tblCellMar>
        <w:top w:w="0" w:type="dxa"/>
        <w:left w:w="0" w:type="dxa"/>
        <w:bottom w:w="0" w:type="dxa"/>
        <w:right w:w="0" w:type="dxa"/>
      </w:tblCellMar>
    </w:tblPr>
  </w:style>
  <w:style w:type="character" w:customStyle="1" w:styleId="afff1">
    <w:name w:val="无"/>
    <w:qFormat/>
  </w:style>
  <w:style w:type="character" w:customStyle="1" w:styleId="26">
    <w:name w:val="正文文本 2 字符"/>
    <w:basedOn w:val="a1"/>
    <w:link w:val="25"/>
    <w:uiPriority w:val="99"/>
    <w:qFormat/>
    <w:rPr>
      <w:rFonts w:ascii="宋体" w:hAnsi="宋体" w:cs="宋体"/>
      <w:color w:val="000000"/>
      <w:kern w:val="2"/>
      <w:sz w:val="24"/>
    </w:rPr>
  </w:style>
  <w:style w:type="paragraph" w:customStyle="1" w:styleId="afff2">
    <w:name w:val="标准正文"/>
    <w:basedOn w:val="ac"/>
    <w:qFormat/>
    <w:pPr>
      <w:widowControl/>
      <w:spacing w:before="60" w:after="60" w:line="360" w:lineRule="auto"/>
      <w:ind w:firstLineChars="0" w:firstLine="482"/>
      <w:jc w:val="left"/>
    </w:pPr>
    <w:rPr>
      <w:rFonts w:ascii="Arial" w:eastAsia="宋体" w:hAnsi="Arial" w:cs="Arial"/>
      <w:color w:val="000000"/>
      <w:sz w:val="24"/>
    </w:rPr>
  </w:style>
  <w:style w:type="paragraph" w:customStyle="1" w:styleId="Char2">
    <w:name w:val="Char2"/>
    <w:basedOn w:val="a0"/>
    <w:qFormat/>
    <w:pPr>
      <w:widowControl/>
      <w:spacing w:after="160" w:line="240" w:lineRule="exact"/>
      <w:jc w:val="left"/>
    </w:pPr>
    <w:rPr>
      <w:rFonts w:ascii="Verdana" w:eastAsia="MS Mincho" w:hAnsi="Verdana" w:cs="Verdana"/>
      <w:color w:val="000000"/>
      <w:kern w:val="0"/>
      <w:sz w:val="20"/>
      <w:szCs w:val="20"/>
      <w:lang w:eastAsia="en-US" w:bidi="kn-IN"/>
    </w:rPr>
  </w:style>
  <w:style w:type="paragraph" w:customStyle="1" w:styleId="NewNewNewNewNewNewNewNewNewNewNewNew">
    <w:name w:val="正文 New New New New New New New New New New New New"/>
    <w:qFormat/>
    <w:pPr>
      <w:widowControl w:val="0"/>
      <w:jc w:val="both"/>
    </w:pPr>
    <w:rPr>
      <w:color w:val="000000"/>
      <w:kern w:val="2"/>
      <w:sz w:val="21"/>
      <w:szCs w:val="24"/>
    </w:rPr>
  </w:style>
  <w:style w:type="paragraph" w:customStyle="1" w:styleId="afff3">
    <w:name w:val="正文缩入"/>
    <w:basedOn w:val="a0"/>
    <w:qFormat/>
    <w:pPr>
      <w:spacing w:after="120"/>
      <w:ind w:firstLine="504"/>
    </w:pPr>
    <w:rPr>
      <w:rFonts w:eastAsia="Times New Roman"/>
      <w:color w:val="000000"/>
      <w:sz w:val="24"/>
    </w:rPr>
  </w:style>
  <w:style w:type="paragraph" w:customStyle="1" w:styleId="xl29">
    <w:name w:val="xl29"/>
    <w:basedOn w:val="a0"/>
    <w:qFormat/>
    <w:pPr>
      <w:widowControl/>
      <w:spacing w:before="100" w:beforeAutospacing="1" w:after="100" w:afterAutospacing="1"/>
      <w:jc w:val="center"/>
    </w:pPr>
    <w:rPr>
      <w:rFonts w:ascii="宋体" w:hAnsi="宋体" w:cs="宋体"/>
      <w:color w:val="000000"/>
      <w:kern w:val="0"/>
      <w:sz w:val="28"/>
      <w:szCs w:val="28"/>
    </w:rPr>
  </w:style>
  <w:style w:type="paragraph" w:customStyle="1" w:styleId="CharCharCharCharCharChar1CharCharCharChar">
    <w:name w:val="Char Char Char Char Char Char1 Char Char Char Char"/>
    <w:basedOn w:val="a0"/>
    <w:qFormat/>
    <w:pPr>
      <w:widowControl/>
      <w:tabs>
        <w:tab w:val="left" w:pos="720"/>
        <w:tab w:val="left" w:pos="965"/>
      </w:tabs>
      <w:spacing w:after="160" w:line="240" w:lineRule="exact"/>
      <w:ind w:left="720" w:hanging="720"/>
      <w:jc w:val="left"/>
    </w:pPr>
    <w:rPr>
      <w:color w:val="000000"/>
      <w:szCs w:val="20"/>
    </w:rPr>
  </w:style>
  <w:style w:type="paragraph" w:customStyle="1" w:styleId="CharChar25">
    <w:name w:val="Char Char25"/>
    <w:basedOn w:val="a0"/>
    <w:qFormat/>
    <w:pPr>
      <w:widowControl/>
      <w:spacing w:after="160" w:line="240" w:lineRule="exact"/>
      <w:jc w:val="left"/>
    </w:pPr>
    <w:rPr>
      <w:color w:val="000000"/>
      <w:sz w:val="24"/>
    </w:rPr>
  </w:style>
  <w:style w:type="paragraph" w:customStyle="1" w:styleId="afff4">
    <w:name w:val="保留正文"/>
    <w:basedOn w:val="aa"/>
    <w:qFormat/>
    <w:pPr>
      <w:keepNext/>
      <w:spacing w:after="160"/>
    </w:pPr>
    <w:rPr>
      <w:color w:val="000000"/>
    </w:rPr>
  </w:style>
  <w:style w:type="paragraph" w:customStyle="1" w:styleId="NewNewNewNewNew">
    <w:name w:val="正文 New New New New New"/>
    <w:qFormat/>
    <w:pPr>
      <w:widowControl w:val="0"/>
      <w:jc w:val="both"/>
    </w:pPr>
    <w:rPr>
      <w:color w:val="000000"/>
      <w:kern w:val="2"/>
      <w:sz w:val="21"/>
      <w:szCs w:val="24"/>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color w:val="000000"/>
      <w:kern w:val="0"/>
      <w:szCs w:val="21"/>
    </w:rPr>
  </w:style>
  <w:style w:type="paragraph" w:customStyle="1" w:styleId="afff5">
    <w:name w:val="样式 普通(网站) + 小五"/>
    <w:basedOn w:val="af9"/>
    <w:qFormat/>
    <w:pPr>
      <w:spacing w:before="0" w:beforeAutospacing="0" w:after="0" w:afterAutospacing="0" w:line="240" w:lineRule="exact"/>
    </w:pPr>
    <w:rPr>
      <w:rFonts w:ascii="Arial Unicode MS" w:eastAsia="仿宋_GB2312" w:hAnsi="Arial Unicode MS" w:cs="Arial Unicode MS"/>
      <w:sz w:val="18"/>
    </w:rPr>
  </w:style>
  <w:style w:type="paragraph" w:customStyle="1" w:styleId="xl64">
    <w:name w:val="xl64"/>
    <w:basedOn w:val="a0"/>
    <w:qFormat/>
    <w:pPr>
      <w:widowControl/>
      <w:spacing w:before="100" w:beforeAutospacing="1" w:after="100" w:afterAutospacing="1"/>
      <w:jc w:val="left"/>
    </w:pPr>
    <w:rPr>
      <w:rFonts w:ascii="宋体" w:hAnsi="宋体" w:cs="宋体"/>
      <w:color w:val="000000"/>
      <w:kern w:val="0"/>
      <w:sz w:val="24"/>
    </w:rPr>
  </w:style>
  <w:style w:type="paragraph" w:customStyle="1" w:styleId="font7">
    <w:name w:val="font7"/>
    <w:basedOn w:val="a0"/>
    <w:qFormat/>
    <w:pPr>
      <w:widowControl/>
      <w:spacing w:before="100" w:beforeAutospacing="1" w:after="100" w:afterAutospacing="1"/>
      <w:jc w:val="left"/>
    </w:pPr>
    <w:rPr>
      <w:rFonts w:ascii="宋体" w:hAnsi="宋体" w:cs="宋体"/>
      <w:b/>
      <w:bCs/>
      <w:color w:val="000000"/>
      <w:kern w:val="0"/>
      <w:szCs w:val="21"/>
    </w:rPr>
  </w:style>
  <w:style w:type="paragraph" w:customStyle="1" w:styleId="CharChar18CharChar">
    <w:name w:val="Char Char18 Char Char"/>
    <w:basedOn w:val="a0"/>
    <w:qFormat/>
    <w:pPr>
      <w:widowControl/>
      <w:spacing w:after="160" w:line="240" w:lineRule="exact"/>
      <w:jc w:val="left"/>
    </w:pPr>
    <w:rPr>
      <w:rFonts w:eastAsia="Times New Roman"/>
      <w:color w:val="000000"/>
      <w:kern w:val="0"/>
      <w:sz w:val="24"/>
      <w:szCs w:val="20"/>
    </w:rPr>
  </w:style>
  <w:style w:type="paragraph" w:customStyle="1" w:styleId="552">
    <w:name w:val="样式 小四 段前: 5 磅 段后: 5 磅 首行缩进:  2 字符"/>
    <w:basedOn w:val="a0"/>
    <w:qFormat/>
    <w:pPr>
      <w:spacing w:before="100" w:afterLines="50"/>
      <w:jc w:val="center"/>
    </w:pPr>
    <w:rPr>
      <w:rFonts w:ascii="宋体" w:hAnsi="宋体" w:cs="宋体"/>
      <w:color w:val="000000"/>
      <w:kern w:val="0"/>
      <w:szCs w:val="21"/>
    </w:rPr>
  </w:style>
  <w:style w:type="paragraph" w:customStyle="1" w:styleId="36">
    <w:name w:val="列出段落3"/>
    <w:basedOn w:val="a0"/>
    <w:uiPriority w:val="99"/>
    <w:qFormat/>
    <w:pPr>
      <w:ind w:firstLineChars="200" w:firstLine="200"/>
    </w:pPr>
    <w:rPr>
      <w:color w:val="000000"/>
    </w:rPr>
  </w:style>
  <w:style w:type="paragraph" w:customStyle="1" w:styleId="afff6">
    <w:name w:val="填表"/>
    <w:qFormat/>
    <w:rPr>
      <w:color w:val="000000"/>
      <w:kern w:val="2"/>
      <w:sz w:val="18"/>
      <w:szCs w:val="21"/>
    </w:rPr>
  </w:style>
  <w:style w:type="paragraph" w:customStyle="1" w:styleId="xl65">
    <w:name w:val="xl65"/>
    <w:basedOn w:val="a0"/>
    <w:qFormat/>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left"/>
      <w:textAlignment w:val="center"/>
    </w:pPr>
    <w:rPr>
      <w:rFonts w:ascii="宋体" w:hAnsi="宋体" w:cs="宋体"/>
      <w:color w:val="000000"/>
      <w:kern w:val="0"/>
      <w:szCs w:val="21"/>
    </w:rPr>
  </w:style>
  <w:style w:type="paragraph" w:customStyle="1" w:styleId="2d">
    <w:name w:val="样式 正文（首行缩进两字） + 首行缩进:  2 字符"/>
    <w:basedOn w:val="a0"/>
    <w:qFormat/>
    <w:pPr>
      <w:adjustRightInd w:val="0"/>
      <w:spacing w:line="360" w:lineRule="auto"/>
      <w:ind w:firstLineChars="200" w:firstLine="200"/>
      <w:textAlignment w:val="baseline"/>
    </w:pPr>
    <w:rPr>
      <w:color w:val="000000"/>
      <w:sz w:val="24"/>
      <w:szCs w:val="20"/>
    </w:rPr>
  </w:style>
  <w:style w:type="paragraph" w:customStyle="1" w:styleId="Style5">
    <w:name w:val="_Style 5"/>
    <w:basedOn w:val="10"/>
    <w:next w:val="a0"/>
    <w:qFormat/>
    <w:pPr>
      <w:widowControl/>
      <w:spacing w:before="480" w:after="0" w:line="276" w:lineRule="auto"/>
      <w:jc w:val="left"/>
      <w:outlineLvl w:val="9"/>
    </w:pPr>
    <w:rPr>
      <w:rFonts w:ascii="Cambria" w:hAnsi="Cambria"/>
      <w:color w:val="365F91"/>
      <w:kern w:val="0"/>
      <w:sz w:val="28"/>
      <w:szCs w:val="28"/>
    </w:rPr>
  </w:style>
  <w:style w:type="paragraph" w:customStyle="1" w:styleId="42">
    <w:name w:val="列出段落4"/>
    <w:basedOn w:val="a0"/>
    <w:qFormat/>
    <w:pPr>
      <w:ind w:left="720"/>
    </w:pPr>
    <w:rPr>
      <w:rFonts w:ascii="Calibri" w:hAnsi="Calibri" w:cs="Calibri"/>
      <w:color w:val="000000"/>
      <w:szCs w:val="22"/>
    </w:rPr>
  </w:style>
  <w:style w:type="paragraph" w:customStyle="1" w:styleId="2e">
    <w:name w:val="正文缩进2格"/>
    <w:basedOn w:val="a0"/>
    <w:qFormat/>
    <w:pPr>
      <w:spacing w:line="600" w:lineRule="exact"/>
      <w:ind w:firstLineChars="206" w:firstLine="206"/>
    </w:pPr>
    <w:rPr>
      <w:rFonts w:ascii="仿宋_GB2312" w:eastAsia="仿宋_GB2312" w:hAnsi="宋体" w:cs="宋体"/>
      <w:color w:val="000000"/>
      <w:kern w:val="0"/>
      <w:sz w:val="31"/>
      <w:szCs w:val="28"/>
    </w:rPr>
  </w:style>
  <w:style w:type="paragraph" w:customStyle="1" w:styleId="CharCharCharCharCharCharCharChar">
    <w:name w:val="Char Char Char Char Char Char Char Char"/>
    <w:basedOn w:val="a0"/>
    <w:next w:val="a0"/>
    <w:autoRedefine/>
    <w:qFormat/>
    <w:pPr>
      <w:widowControl/>
      <w:spacing w:after="160" w:line="240" w:lineRule="exact"/>
      <w:jc w:val="left"/>
    </w:pPr>
    <w:rPr>
      <w:rFonts w:ascii="Verdana" w:hAnsi="Verdana" w:cs="宋体"/>
      <w:color w:val="000000"/>
      <w:kern w:val="0"/>
      <w:sz w:val="20"/>
      <w:szCs w:val="20"/>
      <w:lang w:eastAsia="en-US"/>
    </w:rPr>
  </w:style>
  <w:style w:type="paragraph" w:customStyle="1" w:styleId="font5">
    <w:name w:val="font5"/>
    <w:basedOn w:val="a0"/>
    <w:qFormat/>
    <w:pPr>
      <w:widowControl/>
      <w:spacing w:before="100" w:beforeAutospacing="1" w:after="100" w:afterAutospacing="1"/>
      <w:jc w:val="left"/>
    </w:pPr>
    <w:rPr>
      <w:rFonts w:ascii="宋体" w:hAnsi="宋体" w:cs="宋体"/>
      <w:color w:val="000000"/>
      <w:kern w:val="0"/>
      <w:szCs w:val="21"/>
    </w:rPr>
  </w:style>
  <w:style w:type="paragraph" w:customStyle="1" w:styleId="Char15">
    <w:name w:val="Char1"/>
    <w:basedOn w:val="a0"/>
    <w:autoRedefine/>
    <w:qFormat/>
    <w:pPr>
      <w:widowControl/>
      <w:spacing w:before="100" w:beforeAutospacing="1" w:after="100" w:afterAutospacing="1" w:line="330" w:lineRule="atLeast"/>
      <w:ind w:left="360"/>
      <w:jc w:val="left"/>
    </w:pPr>
    <w:rPr>
      <w:color w:val="000000"/>
    </w:rPr>
  </w:style>
  <w:style w:type="paragraph" w:customStyle="1" w:styleId="NewNewNewNewNewNew">
    <w:name w:val="正文 New New New New New New"/>
    <w:autoRedefine/>
    <w:qFormat/>
    <w:pPr>
      <w:widowControl w:val="0"/>
      <w:jc w:val="both"/>
    </w:pPr>
    <w:rPr>
      <w:color w:val="000000"/>
      <w:kern w:val="2"/>
      <w:sz w:val="21"/>
      <w:szCs w:val="24"/>
    </w:rPr>
  </w:style>
  <w:style w:type="paragraph" w:customStyle="1" w:styleId="Char1CharCharCharCharCharChar1CharCharChar">
    <w:name w:val="Char1 Char Char Char Char Char Char1 Char Char Char"/>
    <w:basedOn w:val="a0"/>
    <w:qFormat/>
    <w:pPr>
      <w:widowControl/>
      <w:spacing w:after="160" w:line="240" w:lineRule="exact"/>
      <w:jc w:val="left"/>
    </w:pPr>
    <w:rPr>
      <w:rFonts w:ascii="Verdana" w:hAnsi="Verdana" w:cs="宋体"/>
      <w:color w:val="000000"/>
      <w:kern w:val="0"/>
      <w:szCs w:val="20"/>
      <w:lang w:eastAsia="en-US"/>
    </w:rPr>
  </w:style>
  <w:style w:type="paragraph" w:customStyle="1" w:styleId="ordinary-output">
    <w:name w:val="ordinary-output"/>
    <w:basedOn w:val="a0"/>
    <w:autoRedefine/>
    <w:qFormat/>
    <w:pPr>
      <w:widowControl/>
      <w:spacing w:before="100" w:beforeAutospacing="1" w:after="75" w:line="330" w:lineRule="atLeast"/>
      <w:jc w:val="left"/>
    </w:pPr>
    <w:rPr>
      <w:rFonts w:ascii="宋体" w:hAnsi="宋体" w:cs="宋体"/>
      <w:color w:val="333333"/>
      <w:sz w:val="27"/>
      <w:szCs w:val="27"/>
    </w:rPr>
  </w:style>
  <w:style w:type="paragraph" w:customStyle="1" w:styleId="NewNewNew">
    <w:name w:val="正文 New New New"/>
    <w:autoRedefine/>
    <w:qFormat/>
    <w:pPr>
      <w:widowControl w:val="0"/>
      <w:jc w:val="both"/>
    </w:pPr>
    <w:rPr>
      <w:color w:val="000000"/>
      <w:kern w:val="2"/>
      <w:sz w:val="21"/>
      <w:szCs w:val="28"/>
    </w:rPr>
  </w:style>
  <w:style w:type="paragraph" w:customStyle="1" w:styleId="Style42">
    <w:name w:val="_Style 42"/>
    <w:basedOn w:val="a0"/>
    <w:autoRedefine/>
    <w:qFormat/>
    <w:rPr>
      <w:rFonts w:ascii="Tahoma" w:hAnsi="Tahoma" w:cs="Tahoma"/>
      <w:color w:val="000000"/>
      <w:sz w:val="24"/>
      <w:szCs w:val="20"/>
    </w:rPr>
  </w:style>
  <w:style w:type="paragraph" w:customStyle="1" w:styleId="112">
    <w:name w:val="列出段落11"/>
    <w:basedOn w:val="a0"/>
    <w:autoRedefine/>
    <w:qFormat/>
    <w:pPr>
      <w:ind w:firstLineChars="200" w:firstLine="200"/>
    </w:pPr>
    <w:rPr>
      <w:color w:val="000000"/>
    </w:rPr>
  </w:style>
  <w:style w:type="paragraph" w:customStyle="1" w:styleId="NewNewNewNewNewNewNewNewNewNewNewNewNewNewNew">
    <w:name w:val="正文 New New New New New New New New New New New New New New New"/>
    <w:qFormat/>
    <w:pPr>
      <w:widowControl w:val="0"/>
      <w:jc w:val="both"/>
    </w:pPr>
    <w:rPr>
      <w:color w:val="000000"/>
      <w:kern w:val="2"/>
      <w:sz w:val="21"/>
      <w:szCs w:val="24"/>
    </w:rPr>
  </w:style>
  <w:style w:type="paragraph" w:customStyle="1" w:styleId="font6">
    <w:name w:val="font6"/>
    <w:basedOn w:val="a0"/>
    <w:autoRedefine/>
    <w:qFormat/>
    <w:pPr>
      <w:widowControl/>
      <w:spacing w:before="100" w:beforeAutospacing="1" w:after="100" w:afterAutospacing="1"/>
      <w:jc w:val="left"/>
    </w:pPr>
    <w:rPr>
      <w:rFonts w:ascii="宋体" w:hAnsi="宋体" w:cs="宋体"/>
      <w:color w:val="000000"/>
      <w:kern w:val="0"/>
      <w:sz w:val="18"/>
      <w:szCs w:val="18"/>
    </w:rPr>
  </w:style>
  <w:style w:type="paragraph" w:customStyle="1" w:styleId="afff7">
    <w:name w:val="正常"/>
    <w:autoRedefine/>
    <w:qFormat/>
    <w:pPr>
      <w:widowControl w:val="0"/>
      <w:jc w:val="both"/>
    </w:pPr>
    <w:rPr>
      <w:color w:val="000000"/>
      <w:kern w:val="2"/>
      <w:sz w:val="21"/>
      <w:szCs w:val="24"/>
    </w:rPr>
  </w:style>
  <w:style w:type="paragraph" w:customStyle="1" w:styleId="TOC10">
    <w:name w:val="TOC 标题1"/>
    <w:basedOn w:val="10"/>
    <w:next w:val="a0"/>
    <w:autoRedefine/>
    <w:qFormat/>
    <w:pPr>
      <w:widowControl/>
      <w:spacing w:before="480" w:after="0" w:line="276" w:lineRule="auto"/>
      <w:jc w:val="left"/>
      <w:outlineLvl w:val="9"/>
    </w:pPr>
    <w:rPr>
      <w:rFonts w:ascii="Cambria" w:hAnsi="Cambria" w:cs="宋体"/>
      <w:color w:val="365F91"/>
      <w:kern w:val="0"/>
      <w:sz w:val="28"/>
      <w:szCs w:val="28"/>
    </w:rPr>
  </w:style>
  <w:style w:type="paragraph" w:customStyle="1" w:styleId="Char1CharCharChar">
    <w:name w:val="Char1 Char Char Char"/>
    <w:basedOn w:val="a0"/>
    <w:autoRedefine/>
    <w:qFormat/>
    <w:rPr>
      <w:color w:val="000000"/>
    </w:rPr>
  </w:style>
  <w:style w:type="paragraph" w:customStyle="1" w:styleId="113">
    <w:name w:val="列表段落11"/>
    <w:basedOn w:val="a0"/>
    <w:autoRedefine/>
    <w:qFormat/>
    <w:pPr>
      <w:ind w:firstLineChars="200" w:firstLine="200"/>
    </w:pPr>
    <w:rPr>
      <w:rFonts w:ascii="Calibri" w:hAnsi="Calibri" w:cs="Calibri"/>
      <w:color w:val="000000"/>
      <w:szCs w:val="22"/>
    </w:rPr>
  </w:style>
  <w:style w:type="paragraph" w:customStyle="1" w:styleId="Style85">
    <w:name w:val="_Style 85"/>
    <w:basedOn w:val="a0"/>
    <w:autoRedefine/>
    <w:qFormat/>
    <w:pPr>
      <w:widowControl/>
      <w:spacing w:after="160" w:line="240" w:lineRule="exact"/>
      <w:jc w:val="left"/>
    </w:pPr>
    <w:rPr>
      <w:color w:val="000000"/>
      <w:sz w:val="24"/>
    </w:rPr>
  </w:style>
  <w:style w:type="paragraph" w:customStyle="1" w:styleId="1f1">
    <w:name w:val="1"/>
    <w:basedOn w:val="a0"/>
    <w:next w:val="af"/>
    <w:qFormat/>
    <w:rPr>
      <w:rFonts w:ascii="宋体" w:hAnsi="宋体" w:cs="宋体"/>
      <w:color w:val="000000"/>
      <w:szCs w:val="20"/>
    </w:rPr>
  </w:style>
  <w:style w:type="paragraph" w:customStyle="1" w:styleId="New0">
    <w:name w:val="页脚 New"/>
    <w:basedOn w:val="NewNewNew"/>
    <w:autoRedefine/>
    <w:qFormat/>
    <w:pPr>
      <w:widowControl/>
      <w:tabs>
        <w:tab w:val="center" w:pos="4153"/>
        <w:tab w:val="right" w:pos="8306"/>
      </w:tabs>
      <w:snapToGrid w:val="0"/>
      <w:jc w:val="left"/>
    </w:pPr>
    <w:rPr>
      <w:sz w:val="18"/>
      <w:szCs w:val="18"/>
    </w:rPr>
  </w:style>
  <w:style w:type="paragraph" w:customStyle="1" w:styleId="Style6">
    <w:name w:val="_Style 6"/>
    <w:basedOn w:val="a0"/>
    <w:autoRedefine/>
    <w:qFormat/>
    <w:rPr>
      <w:color w:val="000000"/>
    </w:rPr>
  </w:style>
  <w:style w:type="paragraph" w:customStyle="1" w:styleId="074">
    <w:name w:val="样式 首行缩进:  0.74 厘米"/>
    <w:basedOn w:val="a0"/>
    <w:autoRedefine/>
    <w:qFormat/>
    <w:pPr>
      <w:ind w:firstLine="420"/>
    </w:pPr>
    <w:rPr>
      <w:rFonts w:ascii="Arial" w:eastAsia="仿宋_GB2312" w:hAnsi="Arial" w:cs="Arial"/>
      <w:bCs/>
      <w:color w:val="000000"/>
      <w:sz w:val="28"/>
      <w:szCs w:val="28"/>
    </w:rPr>
  </w:style>
  <w:style w:type="character" w:customStyle="1" w:styleId="CharChar7">
    <w:name w:val="Char Char7"/>
    <w:autoRedefine/>
    <w:qFormat/>
    <w:rPr>
      <w:kern w:val="2"/>
      <w:sz w:val="21"/>
    </w:rPr>
  </w:style>
  <w:style w:type="character" w:customStyle="1" w:styleId="Char4">
    <w:name w:val="表正文 Char"/>
    <w:autoRedefine/>
    <w:qFormat/>
    <w:rPr>
      <w:rFonts w:eastAsia="宋体"/>
      <w:kern w:val="2"/>
      <w:sz w:val="21"/>
      <w:lang w:val="en-US" w:eastAsia="zh-CN" w:bidi="ar-SA"/>
    </w:rPr>
  </w:style>
  <w:style w:type="character" w:customStyle="1" w:styleId="mark">
    <w:name w:val="mark"/>
    <w:qFormat/>
    <w:rPr>
      <w:sz w:val="24"/>
    </w:rPr>
  </w:style>
  <w:style w:type="character" w:customStyle="1" w:styleId="aspan12">
    <w:name w:val="aspan12"/>
    <w:qFormat/>
    <w:rPr>
      <w:b/>
      <w:bCs/>
      <w:color w:val="FFFFFF"/>
      <w:sz w:val="24"/>
      <w:bdr w:val="single" w:sz="6" w:space="0" w:color="299BD7"/>
      <w:shd w:val="clear" w:color="auto" w:fill="299BD7"/>
    </w:rPr>
  </w:style>
  <w:style w:type="character" w:customStyle="1" w:styleId="font91">
    <w:name w:val="font91"/>
    <w:autoRedefine/>
    <w:qFormat/>
    <w:rPr>
      <w:rFonts w:ascii="Arial" w:cs="Arial"/>
      <w:color w:val="000000"/>
      <w:sz w:val="24"/>
      <w:szCs w:val="24"/>
      <w:u w:val="none"/>
    </w:rPr>
  </w:style>
  <w:style w:type="character" w:customStyle="1" w:styleId="font111">
    <w:name w:val="font111"/>
    <w:qFormat/>
    <w:rPr>
      <w:rFonts w:ascii="宋体" w:eastAsia="宋体" w:cs="宋体"/>
      <w:color w:val="000000"/>
      <w:sz w:val="20"/>
      <w:szCs w:val="20"/>
      <w:u w:val="none"/>
    </w:rPr>
  </w:style>
  <w:style w:type="character" w:customStyle="1" w:styleId="font81">
    <w:name w:val="font81"/>
    <w:autoRedefine/>
    <w:qFormat/>
    <w:rPr>
      <w:rFonts w:ascii="宋体" w:eastAsia="宋体" w:cs="宋体"/>
      <w:color w:val="000000"/>
      <w:sz w:val="20"/>
      <w:szCs w:val="20"/>
      <w:u w:val="none"/>
    </w:rPr>
  </w:style>
  <w:style w:type="character" w:customStyle="1" w:styleId="1f2">
    <w:name w:val="批注框文本 字符1"/>
    <w:autoRedefine/>
    <w:qFormat/>
    <w:rPr>
      <w:kern w:val="2"/>
      <w:sz w:val="18"/>
      <w:szCs w:val="18"/>
    </w:rPr>
  </w:style>
  <w:style w:type="character" w:customStyle="1" w:styleId="pagego">
    <w:name w:val="page_go"/>
    <w:qFormat/>
    <w:rPr>
      <w:color w:val="299BD7"/>
      <w:sz w:val="24"/>
      <w:bdr w:val="single" w:sz="6" w:space="0" w:color="299BD7"/>
    </w:rPr>
  </w:style>
  <w:style w:type="character" w:customStyle="1" w:styleId="aspan22">
    <w:name w:val="aspan22"/>
    <w:autoRedefine/>
    <w:qFormat/>
    <w:rPr>
      <w:color w:val="299BD7"/>
      <w:sz w:val="24"/>
      <w:bdr w:val="single" w:sz="6" w:space="0" w:color="299BD7"/>
      <w:shd w:val="clear" w:color="auto" w:fill="FFFFFF"/>
    </w:rPr>
  </w:style>
  <w:style w:type="character" w:customStyle="1" w:styleId="afff8">
    <w:name w:val="正文首行缩进 字符"/>
    <w:autoRedefine/>
    <w:qFormat/>
    <w:rPr>
      <w:snapToGrid w:val="0"/>
      <w:color w:val="000000"/>
      <w:spacing w:val="-8"/>
      <w:kern w:val="2"/>
      <w:sz w:val="21"/>
      <w:szCs w:val="24"/>
    </w:rPr>
  </w:style>
  <w:style w:type="character" w:customStyle="1" w:styleId="1CharChar">
    <w:name w:val="标题 1 Char Char"/>
    <w:qFormat/>
    <w:rPr>
      <w:rFonts w:eastAsia="宋体"/>
      <w:b/>
      <w:bCs/>
      <w:spacing w:val="-2"/>
      <w:sz w:val="24"/>
      <w:lang w:val="en-US" w:eastAsia="zh-CN" w:bidi="ar-SA"/>
    </w:rPr>
  </w:style>
  <w:style w:type="character" w:customStyle="1" w:styleId="font61">
    <w:name w:val="font61"/>
    <w:qFormat/>
    <w:rPr>
      <w:rFonts w:ascii="Arial" w:cs="Arial"/>
      <w:color w:val="000000"/>
      <w:sz w:val="20"/>
      <w:szCs w:val="20"/>
      <w:u w:val="none"/>
    </w:rPr>
  </w:style>
  <w:style w:type="character" w:customStyle="1" w:styleId="1CharChar0">
    <w:name w:val="页眉1 Char Char"/>
    <w:autoRedefine/>
    <w:qFormat/>
    <w:rPr>
      <w:rFonts w:eastAsia="宋体"/>
      <w:kern w:val="2"/>
      <w:sz w:val="18"/>
      <w:szCs w:val="18"/>
      <w:lang w:val="en-US" w:eastAsia="zh-CN" w:bidi="ar-SA"/>
    </w:rPr>
  </w:style>
  <w:style w:type="character" w:customStyle="1" w:styleId="font121">
    <w:name w:val="font121"/>
    <w:qFormat/>
    <w:rPr>
      <w:rFonts w:ascii="Arial" w:cs="Arial"/>
      <w:b/>
      <w:bCs/>
      <w:color w:val="000000"/>
      <w:sz w:val="20"/>
      <w:szCs w:val="20"/>
      <w:u w:val="none"/>
    </w:rPr>
  </w:style>
  <w:style w:type="character" w:customStyle="1" w:styleId="CharChar20">
    <w:name w:val="Char Char2"/>
    <w:qFormat/>
    <w:rPr>
      <w:rFonts w:ascii="宋体" w:eastAsia="宋体"/>
      <w:color w:val="000000"/>
      <w:kern w:val="2"/>
      <w:sz w:val="24"/>
      <w:lang w:val="en-US" w:eastAsia="zh-CN" w:bidi="ar-SA"/>
    </w:rPr>
  </w:style>
  <w:style w:type="character" w:customStyle="1" w:styleId="font101">
    <w:name w:val="font101"/>
    <w:qFormat/>
    <w:rPr>
      <w:rFonts w:ascii="Arial" w:cs="Arial"/>
      <w:color w:val="000000"/>
      <w:sz w:val="20"/>
      <w:szCs w:val="20"/>
      <w:u w:val="none"/>
    </w:rPr>
  </w:style>
  <w:style w:type="character" w:customStyle="1" w:styleId="afff9">
    <w:name w:val="正文缩进 字符"/>
    <w:autoRedefine/>
    <w:qFormat/>
    <w:rPr>
      <w:rFonts w:eastAsia="宋体"/>
      <w:kern w:val="2"/>
      <w:sz w:val="21"/>
      <w:szCs w:val="24"/>
      <w:lang w:val="en-US" w:eastAsia="zh-CN" w:bidi="ar-SA"/>
    </w:rPr>
  </w:style>
  <w:style w:type="character" w:customStyle="1" w:styleId="font01">
    <w:name w:val="font01"/>
    <w:qFormat/>
    <w:rPr>
      <w:rFonts w:ascii="宋体" w:eastAsia="宋体" w:cs="宋体"/>
      <w:color w:val="000000"/>
      <w:sz w:val="21"/>
      <w:szCs w:val="21"/>
      <w:u w:val="none"/>
    </w:rPr>
  </w:style>
  <w:style w:type="character" w:customStyle="1" w:styleId="3CharChar">
    <w:name w:val="标题 3 Char Char"/>
    <w:autoRedefine/>
    <w:qFormat/>
    <w:rPr>
      <w:rFonts w:ascii="黑体" w:eastAsia="黑体"/>
      <w:bCs/>
      <w:sz w:val="30"/>
    </w:rPr>
  </w:style>
  <w:style w:type="character" w:customStyle="1" w:styleId="CharChar11">
    <w:name w:val="Char Char11"/>
    <w:autoRedefine/>
    <w:qFormat/>
    <w:rPr>
      <w:rFonts w:eastAsia="宋体"/>
      <w:kern w:val="2"/>
      <w:sz w:val="18"/>
      <w:lang w:val="en-US" w:eastAsia="zh-CN" w:bidi="ar-SA"/>
    </w:rPr>
  </w:style>
  <w:style w:type="character" w:customStyle="1" w:styleId="font51">
    <w:name w:val="font51"/>
    <w:autoRedefine/>
    <w:qFormat/>
    <w:rPr>
      <w:rFonts w:ascii="Arial" w:cs="Arial"/>
      <w:color w:val="000000"/>
      <w:sz w:val="20"/>
      <w:szCs w:val="20"/>
      <w:u w:val="none"/>
    </w:rPr>
  </w:style>
  <w:style w:type="character" w:customStyle="1" w:styleId="CharChar6">
    <w:name w:val="Char Char6"/>
    <w:qFormat/>
    <w:rPr>
      <w:rFonts w:eastAsia="宋体"/>
      <w:kern w:val="2"/>
      <w:sz w:val="21"/>
      <w:lang w:val="en-US" w:eastAsia="zh-CN" w:bidi="ar-SA"/>
    </w:rPr>
  </w:style>
  <w:style w:type="character" w:customStyle="1" w:styleId="font21">
    <w:name w:val="font21"/>
    <w:qFormat/>
    <w:rPr>
      <w:rFonts w:ascii="宋体" w:eastAsia="宋体" w:cs="宋体"/>
      <w:b/>
      <w:bCs/>
      <w:color w:val="000000"/>
      <w:sz w:val="20"/>
      <w:szCs w:val="20"/>
      <w:u w:val="none"/>
    </w:rPr>
  </w:style>
  <w:style w:type="character" w:customStyle="1" w:styleId="aspan2">
    <w:name w:val="aspan2"/>
    <w:autoRedefine/>
    <w:qFormat/>
    <w:rPr>
      <w:color w:val="299BD7"/>
      <w:sz w:val="24"/>
      <w:bdr w:val="single" w:sz="6" w:space="0" w:color="299BD7"/>
      <w:shd w:val="clear" w:color="auto" w:fill="FFFFFF"/>
    </w:rPr>
  </w:style>
  <w:style w:type="character" w:customStyle="1" w:styleId="font71">
    <w:name w:val="font71"/>
    <w:autoRedefine/>
    <w:qFormat/>
    <w:rPr>
      <w:rFonts w:ascii="宋体" w:eastAsia="宋体" w:cs="宋体"/>
      <w:b/>
      <w:bCs/>
      <w:color w:val="000000"/>
      <w:sz w:val="20"/>
      <w:szCs w:val="20"/>
      <w:u w:val="none"/>
    </w:rPr>
  </w:style>
  <w:style w:type="character" w:customStyle="1" w:styleId="high-light-bg4">
    <w:name w:val="high-light-bg4"/>
    <w:qFormat/>
    <w:rPr>
      <w:sz w:val="24"/>
    </w:rPr>
  </w:style>
  <w:style w:type="character" w:customStyle="1" w:styleId="font41">
    <w:name w:val="font41"/>
    <w:autoRedefine/>
    <w:qFormat/>
    <w:rPr>
      <w:rFonts w:ascii="宋体" w:eastAsia="宋体" w:cs="宋体"/>
      <w:b/>
      <w:bCs/>
      <w:color w:val="000000"/>
      <w:sz w:val="20"/>
      <w:szCs w:val="20"/>
      <w:u w:val="none"/>
    </w:rPr>
  </w:style>
  <w:style w:type="character" w:customStyle="1" w:styleId="afffa">
    <w:name w:val="样式 小五"/>
    <w:qFormat/>
    <w:rPr>
      <w:rFonts w:eastAsia="仿宋_GB2312"/>
      <w:sz w:val="18"/>
    </w:rPr>
  </w:style>
  <w:style w:type="character" w:customStyle="1" w:styleId="afffb">
    <w:name w:val="页眉 字符"/>
    <w:qFormat/>
    <w:rPr>
      <w:rFonts w:eastAsia="宋体"/>
      <w:kern w:val="2"/>
      <w:sz w:val="18"/>
      <w:szCs w:val="18"/>
      <w:lang w:val="en-US" w:eastAsia="zh-CN" w:bidi="ar-SA"/>
    </w:rPr>
  </w:style>
  <w:style w:type="character" w:customStyle="1" w:styleId="CharChar8">
    <w:name w:val="Char Char8"/>
    <w:qFormat/>
    <w:rPr>
      <w:rFonts w:ascii="宋体"/>
      <w:szCs w:val="21"/>
    </w:rPr>
  </w:style>
  <w:style w:type="character" w:customStyle="1" w:styleId="CharChar12">
    <w:name w:val="Char Char12"/>
    <w:qFormat/>
    <w:rPr>
      <w:rFonts w:eastAsia="宋体"/>
      <w:kern w:val="2"/>
      <w:sz w:val="21"/>
      <w:szCs w:val="24"/>
      <w:lang w:val="en-US" w:eastAsia="zh-CN" w:bidi="ar-SA"/>
    </w:rPr>
  </w:style>
  <w:style w:type="character" w:customStyle="1" w:styleId="afffc">
    <w:name w:val="页脚 字符"/>
    <w:qFormat/>
    <w:rPr>
      <w:rFonts w:eastAsia="宋体"/>
      <w:kern w:val="2"/>
      <w:sz w:val="18"/>
      <w:szCs w:val="18"/>
      <w:lang w:val="en-US" w:eastAsia="zh-CN" w:bidi="ar-SA"/>
    </w:rPr>
  </w:style>
  <w:style w:type="character" w:customStyle="1" w:styleId="aspan">
    <w:name w:val="aspan"/>
    <w:qFormat/>
    <w:rPr>
      <w:color w:val="299BD7"/>
      <w:sz w:val="24"/>
      <w:bdr w:val="single" w:sz="6" w:space="0" w:color="299BD7"/>
      <w:shd w:val="clear" w:color="auto" w:fill="FFFFFF"/>
    </w:rPr>
  </w:style>
  <w:style w:type="character" w:customStyle="1" w:styleId="font11">
    <w:name w:val="font11"/>
    <w:autoRedefine/>
    <w:qFormat/>
    <w:rPr>
      <w:rFonts w:ascii="Calibri" w:cs="Calibri"/>
      <w:color w:val="000000"/>
      <w:sz w:val="21"/>
      <w:szCs w:val="21"/>
      <w:u w:val="none"/>
    </w:rPr>
  </w:style>
  <w:style w:type="character" w:customStyle="1" w:styleId="CharChar3">
    <w:name w:val="正文小标题 Char Char"/>
    <w:qFormat/>
    <w:rPr>
      <w:rFonts w:ascii="仿宋_GB2312" w:eastAsia="仿宋_GB2312"/>
      <w:kern w:val="2"/>
      <w:sz w:val="32"/>
    </w:rPr>
  </w:style>
  <w:style w:type="character" w:customStyle="1" w:styleId="font31">
    <w:name w:val="font31"/>
    <w:basedOn w:val="a1"/>
    <w:autoRedefine/>
    <w:qFormat/>
    <w:rPr>
      <w:rFonts w:ascii="宋体" w:eastAsia="宋体" w:hAnsi="宋体" w:cs="宋体" w:hint="eastAsia"/>
      <w:color w:val="000000"/>
      <w:sz w:val="20"/>
      <w:szCs w:val="20"/>
      <w:u w:val="none"/>
    </w:rPr>
  </w:style>
  <w:style w:type="paragraph" w:customStyle="1" w:styleId="37">
    <w:name w:val="修订3"/>
    <w:uiPriority w:val="99"/>
    <w:qFormat/>
    <w:rPr>
      <w:kern w:val="2"/>
      <w:sz w:val="21"/>
      <w:szCs w:val="24"/>
    </w:rPr>
  </w:style>
  <w:style w:type="character" w:customStyle="1" w:styleId="5Char">
    <w:name w:val="标题 5 Char"/>
    <w:basedOn w:val="a1"/>
    <w:qFormat/>
    <w:rPr>
      <w:rFonts w:ascii="Times New Roman" w:eastAsia="宋体" w:hAnsi="Times New Roman" w:cs="Times New Roman"/>
      <w:b/>
      <w:bCs/>
      <w:kern w:val="2"/>
      <w:sz w:val="28"/>
      <w:szCs w:val="28"/>
    </w:rPr>
  </w:style>
  <w:style w:type="character" w:customStyle="1" w:styleId="7Char">
    <w:name w:val="标题 7 Char"/>
    <w:basedOn w:val="a1"/>
    <w:autoRedefine/>
    <w:qFormat/>
    <w:rPr>
      <w:rFonts w:ascii="Times New Roman" w:eastAsia="宋体" w:hAnsi="Times New Roman" w:cs="Times New Roman"/>
      <w:b/>
      <w:bCs/>
      <w:kern w:val="2"/>
      <w:sz w:val="24"/>
      <w:szCs w:val="24"/>
    </w:rPr>
  </w:style>
  <w:style w:type="character" w:customStyle="1" w:styleId="80">
    <w:name w:val="标题 8 字符"/>
    <w:basedOn w:val="a1"/>
    <w:link w:val="8"/>
    <w:qFormat/>
    <w:rPr>
      <w:rFonts w:ascii="等线 Light" w:eastAsia="等线 Light" w:hAnsi="等线 Light" w:cs="Times New Roman"/>
      <w:kern w:val="2"/>
      <w:sz w:val="24"/>
      <w:szCs w:val="24"/>
    </w:rPr>
  </w:style>
  <w:style w:type="character" w:customStyle="1" w:styleId="Char20">
    <w:name w:val="列出段落 Char2"/>
    <w:uiPriority w:val="34"/>
    <w:qFormat/>
    <w:rPr>
      <w:lang w:eastAsia="en-US"/>
    </w:rPr>
  </w:style>
  <w:style w:type="character" w:customStyle="1" w:styleId="Char5">
    <w:name w:val="[正文行首缩进] Char"/>
    <w:link w:val="afffd"/>
    <w:qFormat/>
    <w:rPr>
      <w:bCs/>
      <w:color w:val="000000"/>
      <w:sz w:val="24"/>
      <w:szCs w:val="24"/>
    </w:rPr>
  </w:style>
  <w:style w:type="paragraph" w:customStyle="1" w:styleId="afffd">
    <w:name w:val="[正文行首缩进]"/>
    <w:link w:val="Char5"/>
    <w:qFormat/>
    <w:pPr>
      <w:widowControl w:val="0"/>
      <w:spacing w:line="360" w:lineRule="auto"/>
      <w:ind w:firstLineChars="200" w:firstLine="480"/>
      <w:jc w:val="both"/>
    </w:pPr>
    <w:rPr>
      <w:rFonts w:ascii="Calibri" w:hAnsi="Calibri" w:cs="宋体"/>
      <w:bCs/>
      <w:color w:val="000000"/>
      <w:sz w:val="24"/>
      <w:szCs w:val="24"/>
    </w:rPr>
  </w:style>
  <w:style w:type="character" w:customStyle="1" w:styleId="4Char1">
    <w:name w:val="标题 4 Char1"/>
    <w:qFormat/>
    <w:rPr>
      <w:rFonts w:ascii="Arial" w:eastAsia="黑体" w:hAnsi="Arial"/>
      <w:b/>
      <w:bCs/>
      <w:kern w:val="2"/>
      <w:sz w:val="28"/>
      <w:szCs w:val="28"/>
    </w:rPr>
  </w:style>
  <w:style w:type="character" w:customStyle="1" w:styleId="PlainTextChar">
    <w:name w:val="Plain Text Char"/>
    <w:qFormat/>
    <w:rPr>
      <w:rFonts w:ascii="宋体" w:eastAsia="宋体" w:hAnsi="Courier New"/>
      <w:kern w:val="2"/>
      <w:sz w:val="21"/>
      <w:lang w:val="en-US" w:eastAsia="zh-CN"/>
    </w:rPr>
  </w:style>
  <w:style w:type="character" w:customStyle="1" w:styleId="2Char">
    <w:name w:val="样式 正文缩进 + 首行缩进:  2 字符 Char"/>
    <w:link w:val="2f"/>
    <w:qFormat/>
    <w:rPr>
      <w:kern w:val="2"/>
      <w:sz w:val="24"/>
    </w:rPr>
  </w:style>
  <w:style w:type="paragraph" w:customStyle="1" w:styleId="2f">
    <w:name w:val="样式 正文缩进 + 首行缩进:  2 字符"/>
    <w:basedOn w:val="a4"/>
    <w:link w:val="2Char"/>
    <w:qFormat/>
    <w:pPr>
      <w:spacing w:line="360" w:lineRule="auto"/>
      <w:ind w:firstLineChars="200" w:firstLine="200"/>
    </w:pPr>
    <w:rPr>
      <w:rFonts w:cs="宋体"/>
      <w:kern w:val="2"/>
      <w:sz w:val="24"/>
    </w:rPr>
  </w:style>
  <w:style w:type="character" w:customStyle="1" w:styleId="70">
    <w:name w:val="标题 7 字符"/>
    <w:link w:val="7"/>
    <w:qFormat/>
    <w:rPr>
      <w:rFonts w:ascii="Calibri" w:eastAsia="宋体" w:hAnsi="Calibri" w:cs="Times New Roman"/>
      <w:b/>
      <w:sz w:val="24"/>
      <w:szCs w:val="24"/>
    </w:rPr>
  </w:style>
  <w:style w:type="character" w:customStyle="1" w:styleId="Char16">
    <w:name w:val="列出段落 Char1"/>
    <w:uiPriority w:val="34"/>
    <w:qFormat/>
    <w:rPr>
      <w:lang w:val="da-DK" w:eastAsia="en-US"/>
    </w:rPr>
  </w:style>
  <w:style w:type="character" w:customStyle="1" w:styleId="NoSpacingChar">
    <w:name w:val="No Spacing Char"/>
    <w:link w:val="1b"/>
    <w:qFormat/>
    <w:rPr>
      <w:rFonts w:ascii="Times New Roman" w:eastAsia="宋体" w:hAnsi="Times New Roman" w:cs="Times New Roman"/>
      <w:kern w:val="2"/>
      <w:sz w:val="21"/>
      <w:szCs w:val="24"/>
    </w:rPr>
  </w:style>
  <w:style w:type="character" w:customStyle="1" w:styleId="Char6">
    <w:name w:val="智业正文 Char"/>
    <w:link w:val="afffe"/>
    <w:qFormat/>
    <w:rPr>
      <w:kern w:val="2"/>
      <w:sz w:val="24"/>
    </w:rPr>
  </w:style>
  <w:style w:type="paragraph" w:customStyle="1" w:styleId="afffe">
    <w:name w:val="智业正文"/>
    <w:basedOn w:val="a0"/>
    <w:link w:val="Char6"/>
    <w:qFormat/>
    <w:pPr>
      <w:spacing w:line="360" w:lineRule="auto"/>
      <w:ind w:firstLineChars="200" w:firstLine="480"/>
    </w:pPr>
    <w:rPr>
      <w:rFonts w:ascii="Calibri" w:hAnsi="Calibri" w:cs="宋体"/>
      <w:sz w:val="24"/>
      <w:szCs w:val="20"/>
    </w:rPr>
  </w:style>
  <w:style w:type="character" w:customStyle="1" w:styleId="style41">
    <w:name w:val="style41"/>
    <w:qFormat/>
    <w:rPr>
      <w:color w:val="000000"/>
    </w:rPr>
  </w:style>
  <w:style w:type="character" w:customStyle="1" w:styleId="NormalIndentChar">
    <w:name w:val="Normal Indent Char"/>
    <w:qFormat/>
    <w:rPr>
      <w:rFonts w:eastAsia="宋体"/>
      <w:kern w:val="2"/>
      <w:sz w:val="21"/>
      <w:lang w:val="en-US" w:eastAsia="zh-CN"/>
    </w:rPr>
  </w:style>
  <w:style w:type="character" w:customStyle="1" w:styleId="50">
    <w:name w:val="标题 5 字符"/>
    <w:link w:val="5"/>
    <w:qFormat/>
    <w:rPr>
      <w:rFonts w:ascii="Calibri" w:eastAsia="宋体" w:hAnsi="Calibri" w:cs="Times New Roman"/>
      <w:b/>
      <w:bCs/>
      <w:kern w:val="2"/>
      <w:sz w:val="28"/>
      <w:szCs w:val="28"/>
    </w:rPr>
  </w:style>
  <w:style w:type="character" w:customStyle="1" w:styleId="Heading3Char61fd63c6-b168-4704-acfc-4990732cfa6f">
    <w:name w:val="Heading 3 Char_61fd63c6-b168-4704-acfc-4990732cfa6f"/>
    <w:qFormat/>
    <w:rPr>
      <w:rFonts w:eastAsia="宋体"/>
      <w:b/>
      <w:kern w:val="2"/>
      <w:sz w:val="32"/>
      <w:lang w:val="en-US" w:eastAsia="zh-CN"/>
    </w:rPr>
  </w:style>
  <w:style w:type="character" w:customStyle="1" w:styleId="CharChar2">
    <w:name w:val="图 Char Char"/>
    <w:link w:val="affe"/>
    <w:qFormat/>
    <w:rPr>
      <w:rFonts w:ascii="Times New Roman" w:eastAsia="宋体" w:hAnsi="Times New Roman" w:cs="Times New Roman"/>
      <w:snapToGrid w:val="0"/>
      <w:spacing w:val="20"/>
      <w:sz w:val="24"/>
    </w:rPr>
  </w:style>
  <w:style w:type="paragraph" w:customStyle="1" w:styleId="00">
    <w:name w:val="样式 正文文本缩进 + 左  0 字符"/>
    <w:basedOn w:val="ac"/>
    <w:qFormat/>
    <w:pPr>
      <w:widowControl/>
      <w:spacing w:line="360" w:lineRule="auto"/>
      <w:ind w:firstLineChars="250" w:firstLine="250"/>
      <w:jc w:val="left"/>
    </w:pPr>
    <w:rPr>
      <w:rFonts w:ascii="Times New Roman" w:eastAsia="宋体"/>
      <w:sz w:val="24"/>
    </w:rPr>
  </w:style>
  <w:style w:type="paragraph" w:customStyle="1" w:styleId="p9">
    <w:name w:val="p9"/>
    <w:basedOn w:val="a0"/>
    <w:qFormat/>
    <w:pPr>
      <w:widowControl/>
      <w:spacing w:before="100" w:beforeAutospacing="1" w:after="100" w:afterAutospacing="1"/>
      <w:jc w:val="left"/>
    </w:pPr>
    <w:rPr>
      <w:rFonts w:ascii="Calibri" w:hAnsi="Calibri" w:cs="Arial Unicode MS"/>
      <w:color w:val="000000"/>
      <w:kern w:val="0"/>
      <w:sz w:val="18"/>
      <w:szCs w:val="18"/>
    </w:rPr>
  </w:style>
  <w:style w:type="paragraph" w:customStyle="1" w:styleId="affff">
    <w:name w:val="_正文段落"/>
    <w:basedOn w:val="a0"/>
    <w:qFormat/>
    <w:pPr>
      <w:spacing w:beforeLines="50" w:line="360" w:lineRule="auto"/>
      <w:ind w:firstLineChars="200" w:firstLine="200"/>
    </w:pPr>
    <w:rPr>
      <w:rFonts w:ascii="Calibri" w:hAnsi="Calibri"/>
      <w:kern w:val="0"/>
      <w:sz w:val="20"/>
      <w:szCs w:val="20"/>
    </w:rPr>
  </w:style>
  <w:style w:type="paragraph" w:customStyle="1" w:styleId="affff0">
    <w:name w:val="正文（魔方安全科技）"/>
    <w:qFormat/>
    <w:pPr>
      <w:spacing w:line="300" w:lineRule="auto"/>
    </w:pPr>
    <w:rPr>
      <w:rFonts w:ascii="Arial" w:hAnsi="Arial"/>
      <w:sz w:val="21"/>
      <w:szCs w:val="21"/>
    </w:rPr>
  </w:style>
  <w:style w:type="paragraph" w:customStyle="1" w:styleId="Style2">
    <w:name w:val="_Style 2"/>
    <w:basedOn w:val="a0"/>
    <w:next w:val="a0"/>
    <w:uiPriority w:val="34"/>
    <w:qFormat/>
    <w:pPr>
      <w:ind w:firstLineChars="200" w:firstLine="420"/>
    </w:pPr>
    <w:rPr>
      <w:rFonts w:ascii="Calibri" w:hAnsi="Calibri"/>
    </w:rPr>
  </w:style>
  <w:style w:type="paragraph" w:customStyle="1" w:styleId="CM95">
    <w:name w:val="CM95"/>
    <w:basedOn w:val="Default"/>
    <w:next w:val="Default"/>
    <w:qFormat/>
    <w:rPr>
      <w:rFonts w:ascii="HiddenHorzOCl" w:eastAsia="HiddenHorzOCl" w:hAnsi="Calibri" w:cs="Times New Roman"/>
      <w:color w:val="auto"/>
    </w:rPr>
  </w:style>
  <w:style w:type="paragraph" w:customStyle="1" w:styleId="p1">
    <w:name w:val="p1"/>
    <w:basedOn w:val="a0"/>
    <w:qFormat/>
    <w:pPr>
      <w:widowControl/>
      <w:spacing w:line="380" w:lineRule="atLeast"/>
      <w:jc w:val="left"/>
    </w:pPr>
    <w:rPr>
      <w:rFonts w:ascii="Helvetica Neue" w:eastAsia="Helvetica Neue" w:hAnsi="Helvetica Neue"/>
      <w:color w:val="000000"/>
      <w:kern w:val="0"/>
      <w:sz w:val="26"/>
      <w:szCs w:val="26"/>
    </w:rPr>
  </w:style>
  <w:style w:type="paragraph" w:customStyle="1" w:styleId="Style7">
    <w:name w:val="_Style 7"/>
    <w:basedOn w:val="a0"/>
    <w:uiPriority w:val="34"/>
    <w:qFormat/>
    <w:pPr>
      <w:widowControl/>
      <w:ind w:firstLineChars="200" w:firstLine="420"/>
      <w:jc w:val="left"/>
    </w:pPr>
    <w:rPr>
      <w:rFonts w:ascii="宋体" w:hAnsi="宋体"/>
      <w:kern w:val="0"/>
      <w:sz w:val="24"/>
    </w:rPr>
  </w:style>
  <w:style w:type="paragraph" w:customStyle="1" w:styleId="oa">
    <w:name w:val=".o.a"/>
    <w:basedOn w:val="Default"/>
    <w:next w:val="Default"/>
    <w:qFormat/>
    <w:rPr>
      <w:rFonts w:cs="Times New Roman"/>
      <w:color w:val="auto"/>
      <w:lang w:eastAsia="en-US"/>
    </w:rPr>
  </w:style>
  <w:style w:type="paragraph" w:customStyle="1" w:styleId="affff1">
    <w:name w:val="正文样式"/>
    <w:basedOn w:val="a0"/>
    <w:qFormat/>
    <w:pPr>
      <w:spacing w:line="360" w:lineRule="auto"/>
      <w:ind w:firstLineChars="200" w:firstLine="200"/>
    </w:pPr>
    <w:rPr>
      <w:rFonts w:ascii="Cambria" w:hAnsi="Cambria"/>
      <w:sz w:val="24"/>
    </w:rPr>
  </w:style>
  <w:style w:type="paragraph" w:customStyle="1" w:styleId="2f0">
    <w:name w:val="样式2"/>
    <w:basedOn w:val="7"/>
    <w:qFormat/>
  </w:style>
  <w:style w:type="character" w:customStyle="1" w:styleId="Char21">
    <w:name w:val="正文缩进 Char2"/>
    <w:qFormat/>
    <w:rPr>
      <w:rFonts w:eastAsia="宋体"/>
      <w:kern w:val="2"/>
      <w:sz w:val="21"/>
      <w:szCs w:val="24"/>
      <w:lang w:val="en-US" w:eastAsia="zh-CN" w:bidi="ar-SA"/>
    </w:rPr>
  </w:style>
  <w:style w:type="paragraph" w:customStyle="1" w:styleId="43">
    <w:name w:val="修订4"/>
    <w:uiPriority w:val="99"/>
    <w:qFormat/>
    <w:rPr>
      <w:kern w:val="2"/>
      <w:sz w:val="21"/>
      <w:szCs w:val="24"/>
    </w:rPr>
  </w:style>
  <w:style w:type="paragraph" w:customStyle="1" w:styleId="52">
    <w:name w:val="修订5"/>
    <w:uiPriority w:val="99"/>
    <w:qFormat/>
    <w:rPr>
      <w:kern w:val="2"/>
      <w:sz w:val="21"/>
      <w:szCs w:val="24"/>
    </w:rPr>
  </w:style>
  <w:style w:type="paragraph" w:customStyle="1" w:styleId="Style3">
    <w:name w:val="_Style 3"/>
    <w:basedOn w:val="a0"/>
    <w:qFormat/>
    <w:pPr>
      <w:ind w:firstLineChars="200" w:firstLine="420"/>
    </w:pPr>
    <w:rPr>
      <w:sz w:val="20"/>
    </w:rPr>
  </w:style>
  <w:style w:type="paragraph" w:styleId="affff2">
    <w:name w:val="List Paragraph"/>
    <w:basedOn w:val="a0"/>
    <w:uiPriority w:val="99"/>
    <w:qFormat/>
    <w:pPr>
      <w:ind w:firstLineChars="200" w:firstLine="420"/>
    </w:pPr>
  </w:style>
  <w:style w:type="paragraph" w:customStyle="1" w:styleId="61">
    <w:name w:val="修订6"/>
    <w:uiPriority w:val="99"/>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E628F2EB-BC59-4D98-BFBA-4C380622F334}">
  <ds:schemaRefs>
    <ds:schemaRef ds:uri="http://www.wps.cn/android/officeDocument/2013/mofficeCustomData"/>
  </ds:schemaRefs>
</ds:datastoreItem>
</file>

<file path=customXml/itemProps2.xml><?xml version="1.0" encoding="utf-8"?>
<ds:datastoreItem xmlns:ds="http://schemas.openxmlformats.org/officeDocument/2006/customXml" ds:itemID="{324335FF-DF6A-4B1C-9BC4-9C1B8010C3B1}">
  <ds:schemaRefs>
    <ds:schemaRef ds:uri="http://www.wps.cn/android/officeDocument/2013/mofficeCustomData"/>
  </ds:schemaRefs>
</ds:datastoreItem>
</file>

<file path=customXml/itemProps3.xml><?xml version="1.0" encoding="utf-8"?>
<ds:datastoreItem xmlns:ds="http://schemas.openxmlformats.org/officeDocument/2006/customXml" ds:itemID="{0F9C5800-AA20-433F-A063-7331C980DF28}">
  <ds:schemaRefs>
    <ds:schemaRef ds:uri="http://www.wps.cn/android/officeDocument/2013/mofficeCustomData"/>
  </ds:schemaRefs>
</ds:datastoreItem>
</file>

<file path=customXml/itemProps4.xml><?xml version="1.0" encoding="utf-8"?>
<ds:datastoreItem xmlns:ds="http://schemas.openxmlformats.org/officeDocument/2006/customXml" ds:itemID="{0AC78EA2-449F-4298-A42A-A68D0C2A842A}">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1912</Words>
  <Characters>10900</Characters>
  <Application>Microsoft Office Word</Application>
  <DocSecurity>0</DocSecurity>
  <Lines>90</Lines>
  <Paragraphs>25</Paragraphs>
  <ScaleCrop>false</ScaleCrop>
  <Company>china</Company>
  <LinksUpToDate>false</LinksUpToDate>
  <CharactersWithSpaces>12787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dc:creator>
  <cp:lastModifiedBy>Administrator</cp:lastModifiedBy>
  <cp:revision>2</cp:revision>
  <cp:lastPrinted>2019-01-31T07:32:00Z</cp:lastPrinted>
  <dcterms:created xsi:type="dcterms:W3CDTF">2025-07-28T03:24:00Z</dcterms:created>
  <dcterms:modified xsi:type="dcterms:W3CDTF">2025-07-28T03:24:00Z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9711B68B0729464B8807F5357F1EEB29_13</vt:lpwstr>
  </property>
</Properties>
</file>