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AE0D6">
      <w:pPr>
        <w:pStyle w:val="2"/>
        <w:rPr>
          <w:rFonts w:hint="eastAsia" w:ascii="仿宋" w:hAnsi="仿宋" w:eastAsia="仿宋" w:cs="仿宋"/>
        </w:rPr>
      </w:pPr>
      <w:bookmarkStart w:id="0" w:name="_Toc32514"/>
      <w:bookmarkStart w:id="1" w:name="_Toc15189"/>
      <w:bookmarkStart w:id="2" w:name="_Toc15365"/>
      <w:bookmarkStart w:id="3" w:name="_Toc14315"/>
      <w:bookmarkStart w:id="4" w:name="_Toc3493"/>
      <w:bookmarkStart w:id="5" w:name="_Toc17040"/>
      <w:bookmarkStart w:id="6" w:name="_Toc15553"/>
      <w:bookmarkStart w:id="7" w:name="_Toc16091"/>
    </w:p>
    <w:p w14:paraId="502A59E1">
      <w:pPr>
        <w:rPr>
          <w:rFonts w:hint="eastAsia" w:ascii="仿宋" w:hAnsi="仿宋" w:eastAsia="仿宋" w:cs="仿宋"/>
        </w:rPr>
      </w:pPr>
    </w:p>
    <w:p w14:paraId="24E48E60">
      <w:pPr>
        <w:rPr>
          <w:rFonts w:hint="eastAsia" w:ascii="仿宋" w:hAnsi="仿宋" w:eastAsia="仿宋" w:cs="仿宋"/>
        </w:rPr>
      </w:pPr>
    </w:p>
    <w:p w14:paraId="721A51BB">
      <w:pPr>
        <w:pStyle w:val="2"/>
        <w:rPr>
          <w:rFonts w:hint="eastAsia" w:ascii="仿宋" w:hAnsi="仿宋" w:eastAsia="仿宋" w:cs="仿宋"/>
        </w:rPr>
      </w:pPr>
    </w:p>
    <w:p w14:paraId="372302D3">
      <w:pPr>
        <w:rPr>
          <w:rFonts w:hint="eastAsia" w:ascii="仿宋" w:hAnsi="仿宋" w:eastAsia="仿宋" w:cs="仿宋"/>
        </w:rPr>
      </w:pPr>
    </w:p>
    <w:p w14:paraId="41863E66">
      <w:pPr>
        <w:pStyle w:val="2"/>
        <w:rPr>
          <w:rFonts w:hint="eastAsia" w:ascii="仿宋" w:hAnsi="仿宋" w:eastAsia="仿宋" w:cs="仿宋"/>
        </w:rPr>
      </w:pPr>
    </w:p>
    <w:p w14:paraId="66641675">
      <w:pPr>
        <w:rPr>
          <w:rFonts w:hint="eastAsia" w:ascii="仿宋" w:hAnsi="仿宋" w:eastAsia="仿宋" w:cs="仿宋"/>
        </w:rPr>
      </w:pPr>
    </w:p>
    <w:p w14:paraId="6DB35748">
      <w:pPr>
        <w:pStyle w:val="2"/>
        <w:rPr>
          <w:rFonts w:hint="eastAsia" w:ascii="仿宋" w:hAnsi="仿宋" w:eastAsia="仿宋" w:cs="仿宋"/>
        </w:rPr>
      </w:pPr>
    </w:p>
    <w:p w14:paraId="218D0087">
      <w:pPr>
        <w:rPr>
          <w:rFonts w:hint="eastAsia" w:ascii="仿宋" w:hAnsi="仿宋" w:eastAsia="仿宋" w:cs="仿宋"/>
        </w:rPr>
      </w:pPr>
    </w:p>
    <w:p w14:paraId="12034D45">
      <w:pPr>
        <w:pStyle w:val="3"/>
        <w:widowControl/>
        <w:spacing w:line="360" w:lineRule="auto"/>
        <w:jc w:val="both"/>
        <w:rPr>
          <w:rFonts w:hint="eastAsia" w:ascii="仿宋" w:hAnsi="仿宋" w:eastAsia="仿宋" w:cs="仿宋"/>
          <w:lang w:eastAsia="zh-CN"/>
        </w:rPr>
      </w:pPr>
    </w:p>
    <w:p w14:paraId="76EA83F7">
      <w:pPr>
        <w:pStyle w:val="3"/>
        <w:widowControl/>
        <w:spacing w:line="360" w:lineRule="auto"/>
        <w:jc w:val="center"/>
        <w:rPr>
          <w:rFonts w:hint="eastAsia" w:ascii="黑体" w:hAnsi="黑体" w:eastAsia="黑体" w:cs="黑体"/>
          <w:lang w:eastAsia="zh-CN"/>
        </w:rPr>
      </w:pPr>
      <w:r>
        <w:rPr>
          <w:rFonts w:hint="eastAsia" w:ascii="黑体" w:hAnsi="黑体" w:eastAsia="黑体" w:cs="黑体"/>
          <w:lang w:eastAsia="zh-CN"/>
        </w:rPr>
        <w:t>响应文件编制要求</w:t>
      </w:r>
    </w:p>
    <w:p w14:paraId="21580ABE">
      <w:pPr>
        <w:rPr>
          <w:rFonts w:hint="eastAsia" w:ascii="仿宋" w:hAnsi="仿宋" w:eastAsia="仿宋" w:cs="仿宋"/>
          <w:lang w:eastAsia="zh-CN"/>
        </w:rPr>
      </w:pPr>
    </w:p>
    <w:p w14:paraId="78A0B69C">
      <w:pPr>
        <w:pStyle w:val="2"/>
        <w:rPr>
          <w:rFonts w:hint="eastAsia" w:ascii="仿宋" w:hAnsi="仿宋" w:eastAsia="仿宋" w:cs="仿宋"/>
          <w:lang w:eastAsia="zh-CN"/>
        </w:rPr>
      </w:pPr>
    </w:p>
    <w:p w14:paraId="74DF5648">
      <w:pPr>
        <w:rPr>
          <w:rFonts w:hint="eastAsia" w:ascii="仿宋" w:hAnsi="仿宋" w:eastAsia="仿宋" w:cs="仿宋"/>
          <w:lang w:eastAsia="zh-CN"/>
        </w:rPr>
      </w:pPr>
    </w:p>
    <w:p w14:paraId="48A93D0E">
      <w:pPr>
        <w:pStyle w:val="2"/>
        <w:rPr>
          <w:rFonts w:hint="eastAsia" w:ascii="仿宋" w:hAnsi="仿宋" w:eastAsia="仿宋" w:cs="仿宋"/>
          <w:lang w:eastAsia="zh-CN"/>
        </w:rPr>
      </w:pPr>
    </w:p>
    <w:p w14:paraId="4B1C3FFA">
      <w:pPr>
        <w:pStyle w:val="15"/>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FF0000"/>
          <w:sz w:val="28"/>
          <w:lang w:val="en-US"/>
        </w:rPr>
      </w:pPr>
      <w:r>
        <w:rPr>
          <w:rFonts w:hint="eastAsia" w:ascii="仿宋" w:hAnsi="仿宋" w:eastAsia="仿宋" w:cs="仿宋"/>
          <w:b/>
          <w:bCs w:val="0"/>
          <w:color w:val="FF0000"/>
          <w:kern w:val="2"/>
          <w:sz w:val="32"/>
          <w:szCs w:val="18"/>
          <w:lang w:val="en-US" w:eastAsia="zh-CN" w:bidi="ar"/>
        </w:rPr>
        <w:t>（请响应人按照以下文件的要求格式、内容、顺序制作响应文件，并请编制目录及页码，否则可能将影响对响应文件的评价。）</w:t>
      </w:r>
    </w:p>
    <w:p w14:paraId="5AB6E336">
      <w:pPr>
        <w:rPr>
          <w:rFonts w:hint="eastAsia" w:ascii="仿宋" w:hAnsi="仿宋" w:eastAsia="仿宋" w:cs="仿宋"/>
          <w:lang w:val="en-US"/>
        </w:rPr>
      </w:pPr>
    </w:p>
    <w:p w14:paraId="0A621BD9">
      <w:pPr>
        <w:adjustRightInd w:val="0"/>
        <w:snapToGrid w:val="0"/>
        <w:spacing w:line="360" w:lineRule="auto"/>
        <w:jc w:val="center"/>
        <w:rPr>
          <w:rFonts w:hint="eastAsia" w:ascii="仿宋" w:hAnsi="仿宋" w:eastAsia="仿宋" w:cs="仿宋"/>
          <w:b/>
          <w:bCs/>
          <w:sz w:val="36"/>
          <w:szCs w:val="36"/>
        </w:rPr>
      </w:pPr>
    </w:p>
    <w:p w14:paraId="6AA6D50D">
      <w:pPr>
        <w:pStyle w:val="22"/>
        <w:rPr>
          <w:rFonts w:hint="eastAsia" w:ascii="仿宋" w:hAnsi="仿宋" w:eastAsia="仿宋" w:cs="仿宋"/>
          <w:b/>
          <w:bCs/>
          <w:sz w:val="36"/>
          <w:szCs w:val="36"/>
        </w:rPr>
      </w:pPr>
    </w:p>
    <w:p w14:paraId="38BDFFDA">
      <w:pPr>
        <w:widowControl/>
        <w:jc w:val="left"/>
        <w:rPr>
          <w:rFonts w:hint="eastAsia" w:ascii="仿宋" w:hAnsi="仿宋" w:eastAsia="仿宋" w:cs="仿宋"/>
          <w:b/>
          <w:bCs/>
          <w:sz w:val="32"/>
          <w:szCs w:val="32"/>
        </w:rPr>
      </w:pPr>
    </w:p>
    <w:p w14:paraId="115DDA01">
      <w:pPr>
        <w:pStyle w:val="15"/>
        <w:keepNext w:val="0"/>
        <w:keepLines w:val="0"/>
        <w:widowControl w:val="0"/>
        <w:suppressLineNumbers w:val="0"/>
        <w:spacing w:before="0" w:beforeAutospacing="0" w:after="0" w:afterAutospacing="0" w:line="360" w:lineRule="auto"/>
        <w:ind w:left="0" w:right="0" w:firstLine="0" w:firstLineChars="0"/>
        <w:jc w:val="center"/>
        <w:rPr>
          <w:rFonts w:hint="eastAsia" w:ascii="仿宋" w:hAnsi="仿宋" w:eastAsia="仿宋" w:cs="仿宋"/>
          <w:b/>
          <w:bCs/>
          <w:color w:val="000000"/>
          <w:sz w:val="48"/>
          <w:szCs w:val="72"/>
          <w:lang w:val="en-US"/>
        </w:rPr>
      </w:pPr>
      <w:bookmarkStart w:id="8" w:name="_Toc18135"/>
      <w:bookmarkStart w:id="9" w:name="_Toc17971"/>
      <w:r>
        <w:rPr>
          <w:rFonts w:hint="eastAsia" w:ascii="仿宋" w:hAnsi="仿宋" w:eastAsia="仿宋" w:cs="仿宋"/>
          <w:b/>
          <w:bCs/>
          <w:color w:val="000000"/>
          <w:kern w:val="2"/>
          <w:sz w:val="48"/>
          <w:szCs w:val="72"/>
          <w:lang w:val="en-US" w:eastAsia="zh-CN" w:bidi="ar"/>
        </w:rPr>
        <w:br w:type="page"/>
      </w:r>
      <w:r>
        <w:rPr>
          <w:rFonts w:hint="eastAsia" w:ascii="仿宋" w:hAnsi="仿宋" w:eastAsia="仿宋" w:cs="仿宋"/>
          <w:b/>
          <w:bCs/>
          <w:color w:val="000000"/>
          <w:kern w:val="2"/>
          <w:sz w:val="48"/>
          <w:szCs w:val="72"/>
          <w:lang w:val="en-US" w:eastAsia="zh-CN" w:bidi="ar"/>
        </w:rPr>
        <w:t>温馨提示</w:t>
      </w:r>
    </w:p>
    <w:p w14:paraId="7A4CD68C">
      <w:pPr>
        <w:keepNext w:val="0"/>
        <w:keepLines w:val="0"/>
        <w:widowControl w:val="0"/>
        <w:suppressLineNumbers w:val="0"/>
        <w:spacing w:before="0" w:beforeAutospacing="0" w:after="0" w:afterAutospacing="0" w:line="360" w:lineRule="auto"/>
        <w:ind w:right="0"/>
        <w:jc w:val="left"/>
        <w:rPr>
          <w:rFonts w:hint="eastAsia" w:ascii="仿宋" w:hAnsi="仿宋" w:eastAsia="仿宋" w:cs="仿宋"/>
          <w:b/>
          <w:bCs/>
          <w:color w:val="000000"/>
          <w:sz w:val="28"/>
          <w:szCs w:val="28"/>
          <w:lang w:val="en-US"/>
        </w:rPr>
      </w:pPr>
      <w:r>
        <w:rPr>
          <w:rFonts w:hint="eastAsia" w:ascii="仿宋" w:hAnsi="仿宋" w:eastAsia="仿宋" w:cs="仿宋"/>
          <w:color w:val="000000"/>
          <w:kern w:val="2"/>
          <w:sz w:val="28"/>
          <w:szCs w:val="28"/>
          <w:lang w:val="en-US" w:eastAsia="zh-CN" w:bidi="ar"/>
        </w:rPr>
        <w:t>（本提示内容非响应文件的组成部分，仅为善意提醒。如有不一致，以响应文件为准。）</w:t>
      </w:r>
    </w:p>
    <w:bookmarkEnd w:id="0"/>
    <w:bookmarkEnd w:id="8"/>
    <w:bookmarkEnd w:id="9"/>
    <w:p w14:paraId="7C18856F">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color w:val="000000"/>
          <w:kern w:val="2"/>
          <w:sz w:val="28"/>
          <w:szCs w:val="28"/>
          <w:lang w:val="en-US" w:eastAsia="zh-CN" w:bidi="ar"/>
        </w:rPr>
      </w:pPr>
      <w:r>
        <w:rPr>
          <w:rFonts w:hint="eastAsia" w:ascii="仿宋" w:hAnsi="仿宋" w:eastAsia="仿宋" w:cs="仿宋"/>
          <w:color w:val="000000"/>
          <w:kern w:val="2"/>
          <w:sz w:val="28"/>
          <w:szCs w:val="28"/>
          <w:lang w:val="en-US" w:eastAsia="zh-CN" w:bidi="ar"/>
        </w:rPr>
        <w:t>一、应仔细阅读响应文件中所有的事项、格式、条款和规范等，完整、真实、准确的填写所有内容，按格式要求整理，加盖公章一式三份（一正两副），密封提交。</w:t>
      </w:r>
    </w:p>
    <w:p w14:paraId="589AD00C">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color w:val="000000"/>
          <w:kern w:val="2"/>
          <w:sz w:val="28"/>
          <w:szCs w:val="28"/>
          <w:lang w:val="en-US" w:eastAsia="zh-CN" w:bidi="ar"/>
        </w:rPr>
      </w:pPr>
      <w:r>
        <w:rPr>
          <w:rFonts w:hint="eastAsia" w:ascii="仿宋" w:hAnsi="仿宋" w:eastAsia="仿宋" w:cs="仿宋"/>
          <w:color w:val="000000"/>
          <w:kern w:val="2"/>
          <w:sz w:val="28"/>
          <w:szCs w:val="28"/>
          <w:lang w:val="en-US" w:eastAsia="zh-CN" w:bidi="ar"/>
        </w:rPr>
        <w:t>1.文件袋封面注明：项目名称、公司名称全称、项目联系人、联系电话（手机号码）</w:t>
      </w:r>
    </w:p>
    <w:p w14:paraId="2133FED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color w:val="000000"/>
          <w:kern w:val="2"/>
          <w:sz w:val="28"/>
          <w:szCs w:val="28"/>
          <w:lang w:val="en-US" w:eastAsia="zh-CN" w:bidi="ar"/>
        </w:rPr>
      </w:pPr>
      <w:r>
        <w:rPr>
          <w:rFonts w:hint="eastAsia" w:ascii="仿宋" w:hAnsi="仿宋" w:eastAsia="仿宋" w:cs="仿宋"/>
          <w:color w:val="000000"/>
          <w:kern w:val="2"/>
          <w:sz w:val="28"/>
          <w:szCs w:val="28"/>
          <w:lang w:val="en-US" w:eastAsia="zh-CN" w:bidi="ar"/>
        </w:rPr>
        <w:t>2.提交地址：广州市越秀区长堤大马路171号一方长堤健康产业中心915室总务科</w:t>
      </w:r>
    </w:p>
    <w:p w14:paraId="75B102A1">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color w:val="000000"/>
          <w:kern w:val="2"/>
          <w:sz w:val="28"/>
          <w:szCs w:val="28"/>
          <w:lang w:val="en-US" w:eastAsia="zh-CN" w:bidi="ar"/>
        </w:rPr>
      </w:pPr>
      <w:r>
        <w:rPr>
          <w:rFonts w:hint="eastAsia" w:ascii="仿宋" w:hAnsi="仿宋" w:eastAsia="仿宋" w:cs="仿宋"/>
          <w:color w:val="000000"/>
          <w:kern w:val="2"/>
          <w:sz w:val="28"/>
          <w:szCs w:val="28"/>
          <w:lang w:val="en-US" w:eastAsia="zh-CN" w:bidi="ar"/>
        </w:rPr>
        <w:t>3.投递时间：工作日8:30-12:00、15:00-17:00</w:t>
      </w:r>
    </w:p>
    <w:p w14:paraId="547E5C6F">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color w:val="000000"/>
          <w:kern w:val="2"/>
          <w:sz w:val="28"/>
          <w:szCs w:val="28"/>
          <w:lang w:val="en-US" w:eastAsia="zh-CN" w:bidi="ar"/>
        </w:rPr>
      </w:pPr>
      <w:r>
        <w:rPr>
          <w:rFonts w:hint="eastAsia" w:ascii="仿宋" w:hAnsi="仿宋" w:eastAsia="仿宋" w:cs="仿宋"/>
          <w:color w:val="000000"/>
          <w:kern w:val="2"/>
          <w:sz w:val="28"/>
          <w:szCs w:val="28"/>
          <w:lang w:val="en-US" w:eastAsia="zh-CN" w:bidi="ar"/>
        </w:rPr>
        <w:t>二、供应商须对材料的真实性负责，如发现虚假材料将被取消评审资格、列入供应商黑名单，并依法追究相关责任。</w:t>
      </w:r>
    </w:p>
    <w:p w14:paraId="18D23643">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color w:val="000000"/>
          <w:kern w:val="2"/>
          <w:sz w:val="28"/>
          <w:szCs w:val="28"/>
          <w:lang w:val="en-US" w:eastAsia="zh-CN" w:bidi="ar"/>
        </w:rPr>
      </w:pPr>
      <w:r>
        <w:rPr>
          <w:rFonts w:hint="eastAsia" w:ascii="仿宋" w:hAnsi="仿宋" w:eastAsia="仿宋" w:cs="仿宋"/>
          <w:color w:val="000000"/>
          <w:kern w:val="2"/>
          <w:sz w:val="28"/>
          <w:szCs w:val="28"/>
          <w:lang w:val="en-US" w:eastAsia="zh-CN" w:bidi="ar"/>
        </w:rPr>
        <w:t>四、供应商需仔细阅读响应提示事项，如不按照事项要求进行提交的，后果由供应商自负。</w:t>
      </w:r>
    </w:p>
    <w:p w14:paraId="472AF25A">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color w:val="000000"/>
          <w:kern w:val="2"/>
          <w:sz w:val="28"/>
          <w:szCs w:val="28"/>
          <w:lang w:val="en-US" w:eastAsia="zh-CN" w:bidi="ar"/>
        </w:rPr>
      </w:pPr>
      <w:r>
        <w:rPr>
          <w:rFonts w:hint="eastAsia" w:ascii="仿宋" w:hAnsi="仿宋" w:eastAsia="仿宋" w:cs="仿宋"/>
          <w:color w:val="000000"/>
          <w:kern w:val="2"/>
          <w:sz w:val="28"/>
          <w:szCs w:val="28"/>
          <w:lang w:val="en-US" w:eastAsia="zh-CN" w:bidi="ar"/>
        </w:rPr>
        <w:t>五.若成交供应商为中小企业，请于结果公告发布后三日内，提交中小企业声明函，若未按时提交，视为放弃声明，后果由供应商自负。</w:t>
      </w:r>
    </w:p>
    <w:p w14:paraId="1958832B">
      <w:pPr>
        <w:pStyle w:val="2"/>
        <w:rPr>
          <w:rFonts w:hint="eastAsia" w:ascii="仿宋" w:hAnsi="仿宋" w:eastAsia="仿宋" w:cs="仿宋"/>
        </w:rPr>
      </w:pPr>
    </w:p>
    <w:p w14:paraId="3EF6038B">
      <w:pPr>
        <w:spacing w:line="400" w:lineRule="exact"/>
        <w:rPr>
          <w:rFonts w:hint="eastAsia" w:ascii="仿宋" w:hAnsi="仿宋" w:eastAsia="仿宋" w:cs="仿宋"/>
          <w:b/>
          <w:bCs/>
          <w:sz w:val="24"/>
          <w:highlight w:val="yellow"/>
        </w:rPr>
      </w:pPr>
    </w:p>
    <w:p w14:paraId="0A10A60E">
      <w:pPr>
        <w:pStyle w:val="2"/>
        <w:rPr>
          <w:rFonts w:hint="eastAsia" w:ascii="仿宋" w:hAnsi="仿宋" w:eastAsia="仿宋" w:cs="仿宋"/>
          <w:highlight w:val="yellow"/>
        </w:rPr>
      </w:pPr>
    </w:p>
    <w:p w14:paraId="73C85635">
      <w:pPr>
        <w:rPr>
          <w:rFonts w:hint="eastAsia" w:ascii="仿宋" w:hAnsi="仿宋" w:eastAsia="仿宋" w:cs="仿宋"/>
          <w:highlight w:val="yellow"/>
        </w:rPr>
      </w:pPr>
    </w:p>
    <w:p w14:paraId="46F8CAFC">
      <w:pPr>
        <w:pStyle w:val="2"/>
        <w:rPr>
          <w:rFonts w:hint="eastAsia" w:ascii="仿宋" w:hAnsi="仿宋" w:eastAsia="仿宋" w:cs="仿宋"/>
          <w:highlight w:val="yellow"/>
        </w:rPr>
      </w:pPr>
    </w:p>
    <w:p w14:paraId="5BD2D0F8">
      <w:pPr>
        <w:rPr>
          <w:rFonts w:hint="eastAsia" w:ascii="仿宋" w:hAnsi="仿宋" w:eastAsia="仿宋" w:cs="仿宋"/>
          <w:highlight w:val="yellow"/>
        </w:rPr>
      </w:pPr>
    </w:p>
    <w:bookmarkEnd w:id="1"/>
    <w:bookmarkEnd w:id="2"/>
    <w:bookmarkEnd w:id="3"/>
    <w:bookmarkEnd w:id="4"/>
    <w:bookmarkEnd w:id="5"/>
    <w:bookmarkEnd w:id="6"/>
    <w:bookmarkEnd w:id="7"/>
    <w:p w14:paraId="3F4F8F02">
      <w:pPr>
        <w:pStyle w:val="23"/>
        <w:rPr>
          <w:rFonts w:hint="eastAsia" w:ascii="仿宋" w:hAnsi="仿宋" w:eastAsia="仿宋" w:cs="仿宋"/>
        </w:rPr>
      </w:pPr>
    </w:p>
    <w:p w14:paraId="05FA5588">
      <w:pPr>
        <w:rPr>
          <w:rFonts w:hint="eastAsia" w:ascii="仿宋" w:hAnsi="仿宋" w:eastAsia="仿宋" w:cs="仿宋"/>
        </w:rPr>
      </w:pPr>
      <w:bookmarkStart w:id="10" w:name="_Toc31740"/>
      <w:bookmarkStart w:id="11" w:name="_Toc6151"/>
      <w:bookmarkStart w:id="12" w:name="_Toc24"/>
      <w:bookmarkStart w:id="13" w:name="_Toc31053"/>
      <w:bookmarkStart w:id="14" w:name="_Toc17375"/>
      <w:bookmarkStart w:id="15" w:name="_Toc25869"/>
      <w:bookmarkStart w:id="16" w:name="_Toc14488"/>
      <w:bookmarkStart w:id="17" w:name="_Toc6408"/>
      <w:bookmarkStart w:id="18" w:name="_Toc28528"/>
    </w:p>
    <w:p w14:paraId="4BC678CB">
      <w:pPr>
        <w:pStyle w:val="2"/>
        <w:rPr>
          <w:rFonts w:hint="eastAsia" w:ascii="仿宋" w:hAnsi="仿宋" w:eastAsia="仿宋" w:cs="仿宋"/>
        </w:rPr>
      </w:pPr>
    </w:p>
    <w:bookmarkEnd w:id="10"/>
    <w:bookmarkEnd w:id="11"/>
    <w:bookmarkEnd w:id="12"/>
    <w:bookmarkEnd w:id="13"/>
    <w:bookmarkEnd w:id="14"/>
    <w:bookmarkEnd w:id="15"/>
    <w:bookmarkEnd w:id="16"/>
    <w:bookmarkEnd w:id="17"/>
    <w:bookmarkEnd w:id="18"/>
    <w:p w14:paraId="08A43579">
      <w:pPr>
        <w:pStyle w:val="2"/>
        <w:rPr>
          <w:rFonts w:hint="eastAsia" w:ascii="仿宋" w:hAnsi="仿宋" w:eastAsia="仿宋" w:cs="仿宋"/>
        </w:rPr>
      </w:pPr>
      <w:bookmarkStart w:id="19" w:name="_Toc16608"/>
      <w:bookmarkStart w:id="20" w:name="_Toc15539"/>
      <w:bookmarkStart w:id="21" w:name="_Toc16728"/>
      <w:bookmarkStart w:id="22" w:name="_Toc8637"/>
      <w:bookmarkStart w:id="23" w:name="_Toc10399"/>
      <w:bookmarkStart w:id="24" w:name="_Toc28747"/>
      <w:bookmarkStart w:id="25" w:name="_Toc6691"/>
      <w:bookmarkStart w:id="26" w:name="_Toc9697"/>
      <w:bookmarkStart w:id="27" w:name="_Toc31077"/>
      <w:bookmarkStart w:id="28" w:name="_Toc13184"/>
      <w:bookmarkStart w:id="29" w:name="_Toc21213"/>
    </w:p>
    <w:p w14:paraId="1EA423FF">
      <w:pPr>
        <w:rPr>
          <w:rFonts w:hint="eastAsia" w:ascii="仿宋" w:hAnsi="仿宋" w:eastAsia="仿宋" w:cs="仿宋"/>
        </w:rPr>
      </w:pPr>
    </w:p>
    <w:p w14:paraId="0C220E68">
      <w:pPr>
        <w:pStyle w:val="2"/>
        <w:rPr>
          <w:rFonts w:hint="eastAsia" w:ascii="仿宋" w:hAnsi="仿宋" w:eastAsia="仿宋" w:cs="仿宋"/>
        </w:rPr>
      </w:pPr>
    </w:p>
    <w:p w14:paraId="56A9901E">
      <w:pPr>
        <w:rPr>
          <w:rFonts w:hint="eastAsia" w:ascii="仿宋" w:hAnsi="仿宋" w:eastAsia="仿宋" w:cs="仿宋"/>
        </w:rPr>
      </w:pPr>
    </w:p>
    <w:p w14:paraId="4A14BEB1">
      <w:pPr>
        <w:pStyle w:val="2"/>
        <w:rPr>
          <w:rFonts w:hint="eastAsia"/>
        </w:rPr>
      </w:pPr>
    </w:p>
    <w:p w14:paraId="1A05BA97">
      <w:pPr>
        <w:rPr>
          <w:rFonts w:hint="eastAsia" w:ascii="仿宋" w:hAnsi="仿宋" w:eastAsia="仿宋" w:cs="仿宋"/>
        </w:rPr>
      </w:pPr>
    </w:p>
    <w:p w14:paraId="68D3FB3C">
      <w:pPr>
        <w:pStyle w:val="2"/>
        <w:rPr>
          <w:rFonts w:hint="eastAsia" w:ascii="仿宋" w:hAnsi="仿宋" w:eastAsia="仿宋" w:cs="仿宋"/>
        </w:rPr>
      </w:pPr>
    </w:p>
    <w:p w14:paraId="275A1878">
      <w:pPr>
        <w:jc w:val="center"/>
        <w:rPr>
          <w:rFonts w:hint="eastAsia" w:ascii="仿宋" w:hAnsi="仿宋" w:eastAsia="仿宋" w:cs="仿宋"/>
          <w:sz w:val="24"/>
        </w:rPr>
      </w:pPr>
    </w:p>
    <w:p w14:paraId="46698E1B">
      <w:pPr>
        <w:adjustRightInd w:val="0"/>
        <w:snapToGrid w:val="0"/>
        <w:spacing w:line="288" w:lineRule="auto"/>
        <w:jc w:val="center"/>
        <w:rPr>
          <w:rFonts w:hint="eastAsia" w:ascii="黑体" w:hAnsi="黑体" w:eastAsia="黑体" w:cs="黑体"/>
          <w:b/>
          <w:kern w:val="0"/>
          <w:sz w:val="44"/>
          <w:szCs w:val="44"/>
        </w:rPr>
      </w:pPr>
      <w:r>
        <w:rPr>
          <w:rFonts w:hint="eastAsia" w:ascii="黑体" w:hAnsi="黑体" w:eastAsia="黑体" w:cs="黑体"/>
          <w:b/>
          <w:kern w:val="0"/>
          <w:sz w:val="44"/>
          <w:szCs w:val="44"/>
        </w:rPr>
        <w:t>中山大学孙逸仙纪念医院</w:t>
      </w:r>
    </w:p>
    <w:p w14:paraId="5A7D8BD5">
      <w:pPr>
        <w:adjustRightInd w:val="0"/>
        <w:snapToGrid w:val="0"/>
        <w:spacing w:line="288" w:lineRule="auto"/>
        <w:jc w:val="center"/>
        <w:rPr>
          <w:rFonts w:hint="eastAsia" w:ascii="黑体" w:hAnsi="黑体" w:eastAsia="黑体" w:cs="黑体"/>
          <w:b/>
          <w:bCs/>
          <w:sz w:val="72"/>
          <w:szCs w:val="72"/>
        </w:rPr>
      </w:pPr>
      <w:r>
        <w:rPr>
          <w:rFonts w:hint="eastAsia" w:ascii="黑体" w:hAnsi="黑体" w:eastAsia="黑体" w:cs="黑体"/>
          <w:b/>
          <w:kern w:val="0"/>
          <w:sz w:val="44"/>
          <w:szCs w:val="44"/>
          <w:u w:val="single"/>
          <w:lang w:val="en-US" w:eastAsia="zh-CN"/>
        </w:rPr>
        <w:t xml:space="preserve">                 </w:t>
      </w:r>
      <w:r>
        <w:rPr>
          <w:rFonts w:hint="eastAsia" w:ascii="黑体" w:hAnsi="黑体" w:eastAsia="黑体" w:cs="黑体"/>
          <w:b/>
          <w:kern w:val="0"/>
          <w:sz w:val="44"/>
          <w:szCs w:val="44"/>
        </w:rPr>
        <w:t>项目</w:t>
      </w:r>
    </w:p>
    <w:p w14:paraId="1D6A450B">
      <w:pPr>
        <w:spacing w:line="480" w:lineRule="auto"/>
        <w:jc w:val="center"/>
        <w:rPr>
          <w:rFonts w:hint="eastAsia" w:ascii="黑体" w:hAnsi="黑体" w:eastAsia="黑体" w:cs="黑体"/>
          <w:b/>
          <w:bCs/>
          <w:sz w:val="72"/>
          <w:szCs w:val="72"/>
        </w:rPr>
      </w:pPr>
    </w:p>
    <w:p w14:paraId="10E78899">
      <w:pPr>
        <w:pStyle w:val="22"/>
        <w:jc w:val="center"/>
        <w:rPr>
          <w:rFonts w:hint="eastAsia" w:ascii="黑体" w:hAnsi="黑体" w:eastAsia="黑体" w:cs="黑体"/>
          <w:b/>
          <w:bCs/>
          <w:sz w:val="44"/>
          <w:szCs w:val="44"/>
        </w:rPr>
      </w:pPr>
      <w:r>
        <w:rPr>
          <w:rFonts w:hint="eastAsia" w:ascii="黑体" w:hAnsi="黑体" w:eastAsia="黑体" w:cs="黑体"/>
          <w:b/>
          <w:bCs/>
          <w:sz w:val="44"/>
          <w:szCs w:val="44"/>
        </w:rPr>
        <w:t>响 应 文 件</w:t>
      </w:r>
    </w:p>
    <w:p w14:paraId="1D7001A4">
      <w:pPr>
        <w:spacing w:line="360" w:lineRule="auto"/>
        <w:jc w:val="center"/>
        <w:rPr>
          <w:rFonts w:hint="eastAsia" w:ascii="黑体" w:hAnsi="黑体" w:eastAsia="黑体" w:cs="黑体"/>
          <w:b/>
          <w:color w:val="000000"/>
          <w:sz w:val="32"/>
          <w:szCs w:val="32"/>
        </w:rPr>
      </w:pPr>
      <w:r>
        <w:rPr>
          <w:rFonts w:hint="eastAsia" w:ascii="黑体" w:hAnsi="黑体" w:eastAsia="黑体" w:cs="黑体"/>
          <w:b/>
          <w:color w:val="000000"/>
          <w:sz w:val="32"/>
          <w:szCs w:val="32"/>
        </w:rPr>
        <w:t>(正本/副本）</w:t>
      </w:r>
    </w:p>
    <w:p w14:paraId="6CFBC2EC">
      <w:pPr>
        <w:pStyle w:val="22"/>
        <w:jc w:val="center"/>
        <w:rPr>
          <w:rFonts w:hint="eastAsia" w:ascii="黑体" w:hAnsi="黑体" w:eastAsia="黑体" w:cs="黑体"/>
        </w:rPr>
      </w:pPr>
    </w:p>
    <w:p w14:paraId="1171C97B">
      <w:pPr>
        <w:pStyle w:val="22"/>
        <w:spacing w:line="360" w:lineRule="auto"/>
        <w:rPr>
          <w:rFonts w:hint="eastAsia" w:ascii="黑体" w:hAnsi="黑体" w:eastAsia="黑体" w:cs="黑体"/>
          <w:sz w:val="32"/>
        </w:rPr>
      </w:pPr>
    </w:p>
    <w:p w14:paraId="554B1CF8">
      <w:pPr>
        <w:adjustRightInd w:val="0"/>
        <w:snapToGrid w:val="0"/>
        <w:spacing w:line="360" w:lineRule="auto"/>
        <w:ind w:firstLine="3240" w:firstLineChars="900"/>
        <w:rPr>
          <w:rFonts w:hint="eastAsia" w:ascii="黑体" w:hAnsi="黑体" w:eastAsia="黑体" w:cs="黑体"/>
          <w:b/>
          <w:bCs/>
          <w:sz w:val="36"/>
          <w:szCs w:val="36"/>
        </w:rPr>
      </w:pPr>
    </w:p>
    <w:p w14:paraId="3DA33328">
      <w:pPr>
        <w:pStyle w:val="2"/>
        <w:rPr>
          <w:rFonts w:hint="eastAsia" w:ascii="黑体" w:hAnsi="黑体" w:eastAsia="黑体" w:cs="黑体"/>
        </w:rPr>
      </w:pPr>
    </w:p>
    <w:p w14:paraId="38EE4FF0">
      <w:pPr>
        <w:rPr>
          <w:rFonts w:hint="eastAsia" w:ascii="黑体" w:hAnsi="黑体" w:eastAsia="黑体" w:cs="黑体"/>
        </w:rPr>
      </w:pPr>
    </w:p>
    <w:p w14:paraId="297D6BD4">
      <w:pPr>
        <w:spacing w:line="360" w:lineRule="auto"/>
        <w:ind w:left="1418"/>
        <w:rPr>
          <w:rFonts w:hint="eastAsia" w:ascii="黑体" w:hAnsi="黑体" w:eastAsia="黑体" w:cs="黑体"/>
          <w:b/>
          <w:color w:val="000000"/>
          <w:sz w:val="28"/>
          <w:szCs w:val="28"/>
          <w:u w:val="single"/>
        </w:rPr>
      </w:pPr>
      <w:r>
        <w:rPr>
          <w:rFonts w:hint="eastAsia" w:ascii="黑体" w:hAnsi="黑体" w:eastAsia="黑体" w:cs="黑体"/>
          <w:b/>
          <w:color w:val="000000"/>
          <w:sz w:val="28"/>
          <w:szCs w:val="28"/>
        </w:rPr>
        <w:t>公司名称</w:t>
      </w:r>
      <w:r>
        <w:rPr>
          <w:rFonts w:hint="eastAsia" w:ascii="黑体" w:hAnsi="黑体" w:eastAsia="黑体" w:cs="黑体"/>
          <w:b/>
          <w:color w:val="000000"/>
          <w:sz w:val="22"/>
          <w:szCs w:val="22"/>
        </w:rPr>
        <w:t>（盖章）</w:t>
      </w:r>
      <w:r>
        <w:rPr>
          <w:rFonts w:hint="eastAsia" w:ascii="黑体" w:hAnsi="黑体" w:eastAsia="黑体" w:cs="黑体"/>
          <w:b/>
          <w:color w:val="000000"/>
          <w:sz w:val="28"/>
          <w:szCs w:val="28"/>
        </w:rPr>
        <w:t>：</w:t>
      </w:r>
      <w:r>
        <w:rPr>
          <w:rFonts w:hint="eastAsia" w:ascii="黑体" w:hAnsi="黑体" w:eastAsia="黑体" w:cs="黑体"/>
          <w:b/>
          <w:color w:val="000000"/>
          <w:sz w:val="28"/>
          <w:szCs w:val="28"/>
          <w:u w:val="single"/>
        </w:rPr>
        <w:t xml:space="preserve">                           </w:t>
      </w:r>
    </w:p>
    <w:p w14:paraId="4B9E5BFD">
      <w:pPr>
        <w:spacing w:line="360" w:lineRule="auto"/>
        <w:ind w:left="1418"/>
        <w:rPr>
          <w:rFonts w:hint="eastAsia" w:ascii="黑体" w:hAnsi="黑体" w:eastAsia="黑体" w:cs="黑体"/>
          <w:b/>
          <w:color w:val="000000"/>
          <w:sz w:val="28"/>
          <w:szCs w:val="28"/>
        </w:rPr>
      </w:pPr>
      <w:r>
        <w:rPr>
          <w:rFonts w:hint="eastAsia" w:ascii="黑体" w:hAnsi="黑体" w:eastAsia="黑体" w:cs="黑体"/>
          <w:b/>
          <w:color w:val="000000"/>
          <w:sz w:val="28"/>
          <w:szCs w:val="28"/>
        </w:rPr>
        <w:t>法定代表人或法定授权代表</w:t>
      </w:r>
      <w:r>
        <w:rPr>
          <w:rFonts w:hint="eastAsia" w:ascii="黑体" w:hAnsi="黑体" w:eastAsia="黑体" w:cs="黑体"/>
          <w:b/>
          <w:color w:val="000000"/>
          <w:sz w:val="22"/>
          <w:szCs w:val="22"/>
        </w:rPr>
        <w:t>（签字）</w:t>
      </w:r>
      <w:r>
        <w:rPr>
          <w:rFonts w:hint="eastAsia" w:ascii="黑体" w:hAnsi="黑体" w:eastAsia="黑体" w:cs="黑体"/>
          <w:b/>
          <w:color w:val="000000"/>
          <w:sz w:val="28"/>
          <w:szCs w:val="28"/>
        </w:rPr>
        <w:t>：</w:t>
      </w:r>
      <w:r>
        <w:rPr>
          <w:rFonts w:hint="eastAsia" w:ascii="黑体" w:hAnsi="黑体" w:eastAsia="黑体" w:cs="黑体"/>
          <w:b/>
          <w:color w:val="000000"/>
          <w:sz w:val="28"/>
          <w:szCs w:val="28"/>
          <w:u w:val="single"/>
        </w:rPr>
        <w:t xml:space="preserve">           </w:t>
      </w:r>
    </w:p>
    <w:p w14:paraId="153BC6B0">
      <w:pPr>
        <w:spacing w:line="360" w:lineRule="auto"/>
        <w:ind w:left="1418"/>
        <w:rPr>
          <w:rFonts w:hint="eastAsia" w:ascii="黑体" w:hAnsi="黑体" w:eastAsia="黑体" w:cs="黑体"/>
          <w:b/>
          <w:color w:val="000000"/>
          <w:sz w:val="28"/>
          <w:szCs w:val="28"/>
        </w:rPr>
      </w:pPr>
      <w:r>
        <w:rPr>
          <w:rFonts w:hint="eastAsia" w:ascii="黑体" w:hAnsi="黑体" w:eastAsia="黑体" w:cs="黑体"/>
          <w:b/>
          <w:color w:val="000000"/>
          <w:sz w:val="28"/>
          <w:szCs w:val="28"/>
        </w:rPr>
        <w:t>联系方式：</w:t>
      </w:r>
      <w:r>
        <w:rPr>
          <w:rFonts w:hint="eastAsia" w:ascii="黑体" w:hAnsi="黑体" w:eastAsia="黑体" w:cs="黑体"/>
          <w:b/>
          <w:color w:val="000000"/>
          <w:sz w:val="28"/>
          <w:szCs w:val="28"/>
          <w:u w:val="single"/>
        </w:rPr>
        <w:t xml:space="preserve">                                 </w:t>
      </w:r>
    </w:p>
    <w:p w14:paraId="3142163F">
      <w:pPr>
        <w:spacing w:line="360" w:lineRule="auto"/>
        <w:ind w:left="1418"/>
        <w:rPr>
          <w:rFonts w:hint="eastAsia" w:ascii="黑体" w:hAnsi="黑体" w:eastAsia="黑体" w:cs="黑体"/>
          <w:b/>
          <w:color w:val="000000"/>
          <w:sz w:val="32"/>
          <w:szCs w:val="32"/>
        </w:rPr>
      </w:pPr>
      <w:r>
        <w:rPr>
          <w:rFonts w:hint="eastAsia" w:ascii="黑体" w:hAnsi="黑体" w:eastAsia="黑体" w:cs="黑体"/>
          <w:b/>
          <w:color w:val="000000"/>
          <w:sz w:val="28"/>
          <w:szCs w:val="28"/>
        </w:rPr>
        <w:t>日    期：</w:t>
      </w:r>
      <w:r>
        <w:rPr>
          <w:rFonts w:hint="eastAsia" w:ascii="黑体" w:hAnsi="黑体" w:eastAsia="黑体" w:cs="黑体"/>
          <w:b/>
          <w:color w:val="000000"/>
          <w:sz w:val="28"/>
          <w:szCs w:val="28"/>
          <w:u w:val="single"/>
        </w:rPr>
        <w:t xml:space="preserve">                                 </w:t>
      </w:r>
    </w:p>
    <w:p w14:paraId="4F5C2D3A">
      <w:pPr>
        <w:adjustRightInd w:val="0"/>
        <w:snapToGrid w:val="0"/>
        <w:spacing w:line="360" w:lineRule="auto"/>
        <w:ind w:firstLine="3240" w:firstLineChars="900"/>
        <w:rPr>
          <w:rFonts w:hint="eastAsia" w:ascii="仿宋" w:hAnsi="仿宋" w:eastAsia="仿宋" w:cs="仿宋"/>
          <w:b/>
          <w:bCs/>
          <w:sz w:val="36"/>
          <w:szCs w:val="36"/>
        </w:rPr>
      </w:pPr>
    </w:p>
    <w:p w14:paraId="1E3FE8B5">
      <w:pPr>
        <w:adjustRightInd w:val="0"/>
        <w:snapToGrid w:val="0"/>
        <w:spacing w:line="360" w:lineRule="auto"/>
        <w:jc w:val="center"/>
        <w:rPr>
          <w:rFonts w:hint="eastAsia" w:ascii="仿宋" w:hAnsi="仿宋" w:eastAsia="仿宋" w:cs="仿宋"/>
          <w:b/>
          <w:bCs/>
          <w:sz w:val="36"/>
          <w:szCs w:val="36"/>
        </w:rPr>
      </w:pPr>
    </w:p>
    <w:p w14:paraId="14CF2B0B">
      <w:pPr>
        <w:pStyle w:val="22"/>
        <w:rPr>
          <w:rFonts w:hint="eastAsia" w:ascii="仿宋" w:hAnsi="仿宋" w:eastAsia="仿宋" w:cs="仿宋"/>
          <w:b/>
          <w:bCs/>
          <w:sz w:val="36"/>
          <w:szCs w:val="36"/>
        </w:rPr>
      </w:pPr>
    </w:p>
    <w:p w14:paraId="6AB2FCD1">
      <w:pPr>
        <w:widowControl/>
        <w:jc w:val="left"/>
        <w:rPr>
          <w:rFonts w:hint="eastAsia" w:ascii="仿宋" w:hAnsi="仿宋" w:eastAsia="仿宋" w:cs="仿宋"/>
          <w:b/>
          <w:bCs/>
          <w:sz w:val="32"/>
          <w:szCs w:val="32"/>
        </w:rPr>
      </w:pPr>
    </w:p>
    <w:p w14:paraId="5DF07B19">
      <w:pPr>
        <w:pStyle w:val="4"/>
        <w:pageBreakBefore/>
        <w:widowControl/>
        <w:jc w:val="center"/>
        <w:rPr>
          <w:rFonts w:hint="eastAsia" w:ascii="仿宋" w:hAnsi="仿宋" w:eastAsia="仿宋" w:cs="仿宋"/>
          <w:color w:val="000000"/>
          <w:sz w:val="28"/>
          <w:szCs w:val="32"/>
          <w:lang w:val="en-US"/>
        </w:rPr>
      </w:pPr>
      <w:r>
        <w:rPr>
          <w:rFonts w:hint="eastAsia" w:ascii="仿宋" w:hAnsi="仿宋" w:eastAsia="仿宋" w:cs="仿宋"/>
          <w:color w:val="000000"/>
          <w:sz w:val="36"/>
          <w:szCs w:val="36"/>
          <w:lang w:eastAsia="zh-CN"/>
        </w:rPr>
        <w:t>响应文件目录</w:t>
      </w:r>
      <w:r>
        <w:rPr>
          <w:rFonts w:hint="eastAsia" w:ascii="仿宋" w:hAnsi="仿宋" w:eastAsia="仿宋" w:cs="仿宋"/>
          <w:color w:val="000000"/>
          <w:sz w:val="28"/>
          <w:szCs w:val="32"/>
          <w:lang w:val="en-US"/>
        </w:rPr>
        <w:fldChar w:fldCharType="begin"/>
      </w:r>
      <w:r>
        <w:rPr>
          <w:rFonts w:hint="eastAsia" w:ascii="仿宋" w:hAnsi="仿宋" w:eastAsia="仿宋" w:cs="仿宋"/>
          <w:color w:val="000000"/>
          <w:sz w:val="28"/>
          <w:szCs w:val="32"/>
          <w:lang w:val="en-US"/>
        </w:rPr>
        <w:instrText xml:space="preserve"> TOC \o "1-3" \h \z \u </w:instrText>
      </w:r>
      <w:r>
        <w:rPr>
          <w:rFonts w:hint="eastAsia" w:ascii="仿宋" w:hAnsi="仿宋" w:eastAsia="仿宋" w:cs="仿宋"/>
          <w:color w:val="000000"/>
          <w:sz w:val="28"/>
          <w:szCs w:val="32"/>
          <w:lang w:val="en-US"/>
        </w:rPr>
        <w:fldChar w:fldCharType="separate"/>
      </w:r>
    </w:p>
    <w:p w14:paraId="6F2A8D55">
      <w:pPr>
        <w:keepNext w:val="0"/>
        <w:keepLines w:val="0"/>
        <w:widowControl/>
        <w:suppressLineNumbers w:val="0"/>
        <w:spacing w:before="0" w:beforeAutospacing="0" w:after="0" w:afterAutospacing="0"/>
        <w:ind w:left="0" w:right="0"/>
        <w:jc w:val="left"/>
        <w:rPr>
          <w:rFonts w:hint="eastAsia" w:ascii="仿宋" w:hAnsi="仿宋" w:eastAsia="仿宋" w:cs="仿宋"/>
          <w:color w:val="000000"/>
          <w:sz w:val="28"/>
          <w:szCs w:val="24"/>
          <w:lang w:val="en-US"/>
        </w:rPr>
      </w:pPr>
    </w:p>
    <w:p w14:paraId="74A56298">
      <w:pPr>
        <w:keepNext w:val="0"/>
        <w:keepLines w:val="0"/>
        <w:widowControl w:val="0"/>
        <w:suppressLineNumbers w:val="0"/>
        <w:shd w:val="clear" w:fill="FFFFFF"/>
        <w:spacing w:before="0" w:beforeAutospacing="0" w:after="0" w:afterAutospacing="0" w:line="360" w:lineRule="auto"/>
        <w:ind w:left="0" w:right="0"/>
        <w:jc w:val="both"/>
        <w:rPr>
          <w:rFonts w:hint="eastAsia" w:ascii="仿宋" w:hAnsi="仿宋" w:eastAsia="仿宋" w:cs="仿宋"/>
          <w:color w:val="000000"/>
          <w:sz w:val="28"/>
          <w:szCs w:val="24"/>
          <w:shd w:val="clear" w:fill="FFFFFF"/>
          <w:lang w:val="en-US"/>
        </w:rPr>
      </w:pPr>
      <w:r>
        <w:rPr>
          <w:rFonts w:hint="eastAsia" w:ascii="仿宋" w:hAnsi="仿宋" w:eastAsia="仿宋" w:cs="仿宋"/>
          <w:color w:val="000000"/>
          <w:kern w:val="2"/>
          <w:sz w:val="28"/>
          <w:szCs w:val="24"/>
          <w:shd w:val="clear" w:fill="FFFFFF"/>
          <w:lang w:val="en-US" w:eastAsia="zh-CN" w:bidi="ar"/>
        </w:rPr>
        <w:t>一、报价表………………………………………………………第（  ）页</w:t>
      </w:r>
    </w:p>
    <w:p w14:paraId="6C7B9BC5">
      <w:pPr>
        <w:keepNext w:val="0"/>
        <w:keepLines w:val="0"/>
        <w:widowControl w:val="0"/>
        <w:suppressLineNumbers w:val="0"/>
        <w:shd w:val="clear" w:fill="FFFFFF"/>
        <w:spacing w:before="0" w:beforeAutospacing="0" w:after="0" w:afterAutospacing="0" w:line="360" w:lineRule="auto"/>
        <w:ind w:left="0" w:right="0"/>
        <w:jc w:val="both"/>
        <w:rPr>
          <w:rFonts w:hint="eastAsia" w:ascii="仿宋" w:hAnsi="仿宋" w:eastAsia="仿宋" w:cs="仿宋"/>
          <w:color w:val="000000"/>
          <w:kern w:val="2"/>
          <w:sz w:val="28"/>
          <w:szCs w:val="24"/>
          <w:shd w:val="clear" w:fill="FFFFFF"/>
          <w:lang w:val="en-US" w:eastAsia="zh-CN" w:bidi="ar"/>
        </w:rPr>
      </w:pPr>
      <w:r>
        <w:rPr>
          <w:rFonts w:hint="eastAsia" w:ascii="仿宋" w:hAnsi="仿宋" w:eastAsia="仿宋" w:cs="仿宋"/>
          <w:color w:val="000000"/>
          <w:kern w:val="2"/>
          <w:sz w:val="28"/>
          <w:szCs w:val="24"/>
          <w:shd w:val="clear" w:fill="FFFFFF"/>
          <w:lang w:val="en-US" w:eastAsia="zh-CN" w:bidi="ar"/>
        </w:rPr>
        <w:t>二、资格审查证明资料…………………………………………第（  ）页</w:t>
      </w:r>
    </w:p>
    <w:p w14:paraId="348CDAA0">
      <w:pPr>
        <w:keepNext w:val="0"/>
        <w:keepLines w:val="0"/>
        <w:widowControl w:val="0"/>
        <w:suppressLineNumbers w:val="0"/>
        <w:shd w:val="clear" w:fill="FFFFFF"/>
        <w:spacing w:before="0" w:beforeAutospacing="0" w:after="0" w:afterAutospacing="0" w:line="360" w:lineRule="auto"/>
        <w:ind w:left="0" w:right="0"/>
        <w:jc w:val="both"/>
        <w:rPr>
          <w:rFonts w:hint="eastAsia" w:ascii="仿宋" w:hAnsi="仿宋" w:eastAsia="仿宋" w:cs="仿宋"/>
          <w:color w:val="000000"/>
          <w:kern w:val="2"/>
          <w:sz w:val="28"/>
          <w:szCs w:val="24"/>
          <w:shd w:val="clear" w:fill="FFFFFF"/>
          <w:lang w:val="en-US" w:eastAsia="zh-CN" w:bidi="ar"/>
        </w:rPr>
      </w:pPr>
      <w:r>
        <w:rPr>
          <w:rFonts w:hint="eastAsia" w:ascii="仿宋" w:hAnsi="仿宋" w:eastAsia="仿宋" w:cs="仿宋"/>
          <w:color w:val="000000"/>
          <w:kern w:val="2"/>
          <w:sz w:val="28"/>
          <w:szCs w:val="24"/>
          <w:shd w:val="clear" w:fill="FFFFFF"/>
          <w:lang w:val="en-US" w:eastAsia="zh-CN" w:bidi="ar"/>
        </w:rPr>
        <w:t>（一）资格声明函………………………………………………第（  ）页</w:t>
      </w:r>
    </w:p>
    <w:p w14:paraId="1EC9BA8F">
      <w:pPr>
        <w:keepNext w:val="0"/>
        <w:keepLines w:val="0"/>
        <w:widowControl w:val="0"/>
        <w:suppressLineNumbers w:val="0"/>
        <w:shd w:val="clear" w:fill="FFFFFF"/>
        <w:spacing w:before="0" w:beforeAutospacing="0" w:after="0" w:afterAutospacing="0" w:line="360" w:lineRule="auto"/>
        <w:ind w:left="0" w:right="0"/>
        <w:jc w:val="both"/>
        <w:rPr>
          <w:rFonts w:hint="eastAsia" w:ascii="仿宋" w:hAnsi="仿宋" w:eastAsia="仿宋" w:cs="仿宋"/>
          <w:color w:val="000000"/>
          <w:kern w:val="2"/>
          <w:sz w:val="28"/>
          <w:szCs w:val="24"/>
          <w:shd w:val="clear" w:fill="FFFFFF"/>
          <w:lang w:val="en-US" w:eastAsia="zh-CN" w:bidi="ar"/>
        </w:rPr>
      </w:pPr>
      <w:r>
        <w:rPr>
          <w:rFonts w:hint="eastAsia" w:ascii="仿宋" w:hAnsi="仿宋" w:eastAsia="仿宋" w:cs="仿宋"/>
          <w:color w:val="000000"/>
          <w:kern w:val="2"/>
          <w:sz w:val="28"/>
          <w:szCs w:val="24"/>
          <w:shd w:val="clear" w:fill="FFFFFF"/>
          <w:lang w:val="en-US" w:eastAsia="zh-CN" w:bidi="ar"/>
        </w:rPr>
        <w:t>（二）营业执照副本（复印件）………………………………第（  ）页</w:t>
      </w:r>
    </w:p>
    <w:p w14:paraId="7367B38C">
      <w:pPr>
        <w:keepNext w:val="0"/>
        <w:keepLines w:val="0"/>
        <w:widowControl w:val="0"/>
        <w:suppressLineNumbers w:val="0"/>
        <w:shd w:val="clear" w:fill="FFFFFF"/>
        <w:spacing w:before="0" w:beforeAutospacing="0" w:after="0" w:afterAutospacing="0" w:line="360" w:lineRule="auto"/>
        <w:ind w:left="0" w:right="0"/>
        <w:jc w:val="both"/>
        <w:rPr>
          <w:rFonts w:hint="eastAsia" w:ascii="仿宋" w:hAnsi="仿宋" w:eastAsia="仿宋" w:cs="仿宋"/>
          <w:color w:val="000000"/>
          <w:kern w:val="2"/>
          <w:sz w:val="28"/>
          <w:szCs w:val="24"/>
          <w:shd w:val="clear" w:fill="FFFFFF"/>
          <w:lang w:val="en-US" w:eastAsia="zh-CN" w:bidi="ar"/>
        </w:rPr>
      </w:pPr>
      <w:r>
        <w:rPr>
          <w:rFonts w:hint="eastAsia" w:ascii="仿宋" w:hAnsi="仿宋" w:eastAsia="仿宋" w:cs="仿宋"/>
          <w:color w:val="000000"/>
          <w:kern w:val="2"/>
          <w:sz w:val="28"/>
          <w:szCs w:val="24"/>
          <w:shd w:val="clear" w:fill="FFFFFF"/>
          <w:lang w:val="en-US" w:eastAsia="zh-CN" w:bidi="ar"/>
        </w:rPr>
        <w:t>（三）供应商廉洁守约承诺书…………………………………第（  ）页</w:t>
      </w:r>
    </w:p>
    <w:p w14:paraId="3D6A12C8">
      <w:pPr>
        <w:keepNext w:val="0"/>
        <w:keepLines w:val="0"/>
        <w:widowControl w:val="0"/>
        <w:suppressLineNumbers w:val="0"/>
        <w:shd w:val="clear" w:fill="FFFFFF"/>
        <w:spacing w:before="0" w:beforeAutospacing="0" w:after="0" w:afterAutospacing="0" w:line="360" w:lineRule="auto"/>
        <w:ind w:left="0" w:right="0"/>
        <w:jc w:val="both"/>
        <w:rPr>
          <w:rFonts w:hint="eastAsia" w:ascii="仿宋" w:hAnsi="仿宋" w:eastAsia="仿宋" w:cs="仿宋"/>
          <w:color w:val="000000"/>
          <w:kern w:val="2"/>
          <w:sz w:val="28"/>
          <w:szCs w:val="24"/>
          <w:shd w:val="clear" w:fill="FFFFFF"/>
          <w:lang w:val="en-US" w:eastAsia="zh-CN" w:bidi="ar"/>
        </w:rPr>
      </w:pPr>
      <w:r>
        <w:rPr>
          <w:rFonts w:hint="eastAsia" w:ascii="仿宋" w:hAnsi="仿宋" w:eastAsia="仿宋" w:cs="仿宋"/>
          <w:color w:val="000000"/>
          <w:kern w:val="2"/>
          <w:sz w:val="28"/>
          <w:szCs w:val="24"/>
          <w:shd w:val="clear" w:fill="FFFFFF"/>
          <w:lang w:val="en-US" w:eastAsia="zh-CN" w:bidi="ar"/>
        </w:rPr>
        <w:t>三、符合审查证明资料…………………………………………第（  ）页</w:t>
      </w:r>
    </w:p>
    <w:p w14:paraId="425E287D">
      <w:pPr>
        <w:keepNext w:val="0"/>
        <w:keepLines w:val="0"/>
        <w:widowControl w:val="0"/>
        <w:suppressLineNumbers w:val="0"/>
        <w:shd w:val="clear" w:fill="FFFFFF"/>
        <w:spacing w:before="0" w:beforeAutospacing="0" w:after="0" w:afterAutospacing="0" w:line="360" w:lineRule="auto"/>
        <w:ind w:left="0" w:right="0"/>
        <w:jc w:val="both"/>
        <w:rPr>
          <w:rFonts w:hint="eastAsia" w:ascii="仿宋" w:hAnsi="仿宋" w:eastAsia="仿宋" w:cs="仿宋"/>
          <w:color w:val="000000"/>
          <w:kern w:val="2"/>
          <w:sz w:val="28"/>
          <w:szCs w:val="24"/>
          <w:shd w:val="clear" w:fill="FFFFFF"/>
          <w:lang w:val="en-US" w:eastAsia="zh-CN" w:bidi="ar"/>
        </w:rPr>
      </w:pPr>
      <w:r>
        <w:rPr>
          <w:rFonts w:hint="eastAsia" w:ascii="仿宋" w:hAnsi="仿宋" w:eastAsia="仿宋" w:cs="仿宋"/>
          <w:color w:val="000000"/>
          <w:kern w:val="2"/>
          <w:sz w:val="28"/>
          <w:szCs w:val="24"/>
          <w:shd w:val="clear" w:fill="FFFFFF"/>
          <w:lang w:val="en-US" w:eastAsia="zh-CN" w:bidi="ar"/>
        </w:rPr>
        <w:t>（一）供应商须具备的有效证件………………………………第（  ）页</w:t>
      </w:r>
    </w:p>
    <w:p w14:paraId="4935A246">
      <w:pPr>
        <w:keepNext w:val="0"/>
        <w:keepLines w:val="0"/>
        <w:widowControl w:val="0"/>
        <w:suppressLineNumbers w:val="0"/>
        <w:shd w:val="clear" w:fill="FFFFFF"/>
        <w:spacing w:before="0" w:beforeAutospacing="0" w:after="0" w:afterAutospacing="0" w:line="360" w:lineRule="auto"/>
        <w:ind w:left="0" w:right="0"/>
        <w:jc w:val="both"/>
        <w:rPr>
          <w:rFonts w:hint="eastAsia" w:ascii="仿宋" w:hAnsi="仿宋" w:eastAsia="仿宋" w:cs="仿宋"/>
          <w:color w:val="000000"/>
          <w:kern w:val="2"/>
          <w:sz w:val="28"/>
          <w:szCs w:val="24"/>
          <w:shd w:val="clear" w:fill="FFFFFF"/>
          <w:lang w:val="en-US" w:eastAsia="zh-CN" w:bidi="ar"/>
        </w:rPr>
      </w:pPr>
      <w:r>
        <w:rPr>
          <w:rFonts w:hint="eastAsia" w:ascii="仿宋" w:hAnsi="仿宋" w:eastAsia="仿宋" w:cs="仿宋"/>
          <w:color w:val="000000"/>
          <w:kern w:val="2"/>
          <w:sz w:val="28"/>
          <w:szCs w:val="24"/>
          <w:shd w:val="clear" w:fill="FFFFFF"/>
          <w:lang w:val="en-US" w:eastAsia="zh-CN" w:bidi="ar"/>
        </w:rPr>
        <w:t>（二）供应商同类型业绩材料…………………………………第（  ）页</w:t>
      </w:r>
    </w:p>
    <w:p w14:paraId="5FB67357">
      <w:pPr>
        <w:keepNext w:val="0"/>
        <w:keepLines w:val="0"/>
        <w:widowControl w:val="0"/>
        <w:suppressLineNumbers w:val="0"/>
        <w:shd w:val="clear" w:fill="FFFFFF"/>
        <w:spacing w:before="0" w:beforeAutospacing="0" w:after="0" w:afterAutospacing="0" w:line="360" w:lineRule="auto"/>
        <w:ind w:left="0" w:right="0"/>
        <w:jc w:val="both"/>
        <w:rPr>
          <w:rFonts w:hint="eastAsia" w:ascii="仿宋" w:hAnsi="仿宋" w:eastAsia="仿宋" w:cs="仿宋"/>
          <w:color w:val="000000"/>
          <w:kern w:val="2"/>
          <w:sz w:val="28"/>
          <w:szCs w:val="24"/>
          <w:shd w:val="clear" w:fill="FFFFFF"/>
          <w:lang w:val="en-US" w:eastAsia="zh-CN" w:bidi="ar"/>
        </w:rPr>
      </w:pPr>
      <w:r>
        <w:rPr>
          <w:rFonts w:hint="eastAsia" w:ascii="仿宋" w:hAnsi="仿宋" w:eastAsia="仿宋" w:cs="仿宋"/>
          <w:color w:val="000000"/>
          <w:kern w:val="2"/>
          <w:sz w:val="28"/>
          <w:szCs w:val="24"/>
          <w:shd w:val="clear" w:fill="FFFFFF"/>
          <w:lang w:val="en-US" w:eastAsia="zh-CN" w:bidi="ar"/>
        </w:rPr>
        <w:t>（三）法定代表人（负责人）证明书…………………………第（  ）页</w:t>
      </w:r>
    </w:p>
    <w:p w14:paraId="3D4E95B4">
      <w:pPr>
        <w:keepNext w:val="0"/>
        <w:keepLines w:val="0"/>
        <w:widowControl w:val="0"/>
        <w:suppressLineNumbers w:val="0"/>
        <w:shd w:val="clear" w:fill="FFFFFF"/>
        <w:spacing w:before="0" w:beforeAutospacing="0" w:after="0" w:afterAutospacing="0" w:line="360" w:lineRule="auto"/>
        <w:ind w:left="0" w:right="0"/>
        <w:jc w:val="left"/>
        <w:rPr>
          <w:rFonts w:hint="eastAsia" w:ascii="仿宋" w:hAnsi="仿宋" w:eastAsia="仿宋" w:cs="仿宋"/>
          <w:color w:val="000000"/>
          <w:kern w:val="2"/>
          <w:sz w:val="28"/>
          <w:szCs w:val="24"/>
          <w:shd w:val="clear" w:fill="FFFFFF"/>
          <w:lang w:val="en-US" w:eastAsia="zh-CN" w:bidi="ar"/>
        </w:rPr>
      </w:pPr>
      <w:r>
        <w:rPr>
          <w:rFonts w:hint="eastAsia" w:ascii="仿宋" w:hAnsi="仿宋" w:eastAsia="仿宋" w:cs="仿宋"/>
          <w:color w:val="000000"/>
          <w:kern w:val="2"/>
          <w:sz w:val="28"/>
          <w:szCs w:val="24"/>
          <w:shd w:val="clear" w:fill="FFFFFF"/>
          <w:lang w:val="en-US" w:eastAsia="zh-CN" w:bidi="ar"/>
        </w:rPr>
        <w:t>（四）法定代表人（负责人）授权委托书……………………第（  ）页</w:t>
      </w:r>
    </w:p>
    <w:p w14:paraId="7A61866D">
      <w:pPr>
        <w:pStyle w:val="15"/>
        <w:keepNext w:val="0"/>
        <w:keepLines w:val="0"/>
        <w:widowControl w:val="0"/>
        <w:suppressLineNumbers w:val="0"/>
        <w:spacing w:before="0" w:beforeAutospacing="0" w:after="0" w:afterAutospacing="0"/>
        <w:ind w:left="0" w:right="0" w:firstLine="0" w:firstLineChars="0"/>
        <w:jc w:val="both"/>
        <w:rPr>
          <w:rFonts w:hint="eastAsia" w:ascii="仿宋" w:hAnsi="仿宋" w:eastAsia="仿宋" w:cs="仿宋"/>
          <w:color w:val="000000"/>
          <w:sz w:val="28"/>
          <w:szCs w:val="24"/>
          <w:lang w:val="en-US"/>
        </w:rPr>
      </w:pPr>
    </w:p>
    <w:p w14:paraId="093A348B">
      <w:pPr>
        <w:pStyle w:val="15"/>
        <w:keepNext w:val="0"/>
        <w:keepLines w:val="0"/>
        <w:widowControl w:val="0"/>
        <w:suppressLineNumbers w:val="0"/>
        <w:spacing w:before="0" w:beforeAutospacing="0" w:after="0" w:afterAutospacing="0"/>
        <w:ind w:left="0" w:right="0" w:firstLine="0" w:firstLineChars="0"/>
        <w:jc w:val="both"/>
        <w:rPr>
          <w:rFonts w:hint="eastAsia" w:ascii="仿宋" w:hAnsi="仿宋" w:eastAsia="仿宋" w:cs="仿宋"/>
          <w:color w:val="000000"/>
          <w:sz w:val="28"/>
          <w:szCs w:val="24"/>
          <w:lang w:val="en-US"/>
        </w:rPr>
      </w:pPr>
    </w:p>
    <w:p w14:paraId="1EFC5E79">
      <w:pPr>
        <w:pStyle w:val="15"/>
        <w:keepNext w:val="0"/>
        <w:keepLines w:val="0"/>
        <w:widowControl w:val="0"/>
        <w:suppressLineNumbers w:val="0"/>
        <w:spacing w:before="0" w:beforeAutospacing="0" w:after="0" w:afterAutospacing="0"/>
        <w:ind w:right="0"/>
        <w:jc w:val="both"/>
        <w:rPr>
          <w:rFonts w:hint="eastAsia" w:ascii="仿宋" w:hAnsi="仿宋" w:eastAsia="仿宋" w:cs="仿宋"/>
          <w:color w:val="000000"/>
          <w:sz w:val="28"/>
          <w:szCs w:val="24"/>
          <w:lang w:val="en-US"/>
        </w:rPr>
      </w:pPr>
    </w:p>
    <w:p w14:paraId="3778B02E">
      <w:pPr>
        <w:pStyle w:val="15"/>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color w:val="000000"/>
          <w:sz w:val="28"/>
          <w:szCs w:val="24"/>
          <w:lang w:val="en-US"/>
        </w:rPr>
      </w:pPr>
    </w:p>
    <w:p w14:paraId="0A5972D1">
      <w:pPr>
        <w:pStyle w:val="15"/>
        <w:keepNext w:val="0"/>
        <w:keepLines w:val="0"/>
        <w:widowControl w:val="0"/>
        <w:suppressLineNumbers w:val="0"/>
        <w:spacing w:before="0" w:beforeAutospacing="0" w:after="0" w:afterAutospacing="0"/>
        <w:ind w:left="0" w:right="0" w:firstLine="0" w:firstLineChars="0"/>
        <w:jc w:val="both"/>
        <w:rPr>
          <w:rFonts w:hint="eastAsia" w:ascii="仿宋" w:hAnsi="仿宋" w:eastAsia="仿宋" w:cs="仿宋"/>
          <w:color w:val="000000"/>
          <w:sz w:val="28"/>
          <w:szCs w:val="24"/>
          <w:lang w:val="en-US"/>
        </w:rPr>
      </w:pPr>
      <w:r>
        <w:rPr>
          <w:rFonts w:hint="eastAsia" w:ascii="仿宋" w:hAnsi="仿宋" w:eastAsia="仿宋" w:cs="仿宋"/>
          <w:color w:val="000000"/>
          <w:kern w:val="2"/>
          <w:sz w:val="28"/>
          <w:szCs w:val="24"/>
          <w:lang w:val="en-US" w:eastAsia="zh-CN" w:bidi="ar"/>
        </w:rPr>
        <w:t>特别提示与要求：</w:t>
      </w:r>
    </w:p>
    <w:p w14:paraId="5BE5D594">
      <w:pPr>
        <w:pStyle w:val="15"/>
        <w:keepNext w:val="0"/>
        <w:keepLines w:val="0"/>
        <w:widowControl w:val="0"/>
        <w:suppressLineNumbers w:val="0"/>
        <w:spacing w:before="0" w:beforeAutospacing="0" w:after="0" w:afterAutospacing="0"/>
        <w:ind w:left="0" w:right="0" w:firstLine="0" w:firstLineChars="0"/>
        <w:jc w:val="both"/>
        <w:rPr>
          <w:rFonts w:hint="eastAsia" w:ascii="仿宋" w:hAnsi="仿宋" w:eastAsia="仿宋" w:cs="仿宋"/>
          <w:color w:val="000000"/>
          <w:sz w:val="28"/>
          <w:szCs w:val="24"/>
          <w:lang w:val="en-US"/>
        </w:rPr>
      </w:pPr>
      <w:r>
        <w:rPr>
          <w:rFonts w:hint="eastAsia" w:ascii="仿宋" w:hAnsi="仿宋" w:eastAsia="仿宋" w:cs="仿宋"/>
          <w:color w:val="000000"/>
          <w:kern w:val="2"/>
          <w:sz w:val="28"/>
          <w:szCs w:val="24"/>
          <w:lang w:val="en-US" w:eastAsia="zh-CN" w:bidi="ar"/>
        </w:rPr>
        <w:t>1.请</w:t>
      </w:r>
      <w:r>
        <w:rPr>
          <w:rFonts w:hint="eastAsia" w:ascii="仿宋" w:hAnsi="仿宋" w:eastAsia="仿宋" w:cs="仿宋"/>
          <w:color w:val="000000"/>
          <w:kern w:val="2"/>
          <w:sz w:val="28"/>
          <w:szCs w:val="24"/>
          <w:u w:val="single"/>
          <w:lang w:val="en-US" w:eastAsia="zh-CN" w:bidi="ar"/>
        </w:rPr>
        <w:t>响应人</w:t>
      </w:r>
      <w:r>
        <w:rPr>
          <w:rFonts w:hint="eastAsia" w:ascii="仿宋" w:hAnsi="仿宋" w:eastAsia="仿宋" w:cs="仿宋"/>
          <w:color w:val="000000"/>
          <w:kern w:val="2"/>
          <w:sz w:val="28"/>
          <w:szCs w:val="24"/>
          <w:lang w:val="en-US" w:eastAsia="zh-CN" w:bidi="ar"/>
        </w:rPr>
        <w:t>按照以下要求的格式、内容、顺序制作</w:t>
      </w:r>
      <w:r>
        <w:rPr>
          <w:rFonts w:hint="eastAsia" w:ascii="仿宋" w:hAnsi="仿宋" w:eastAsia="仿宋" w:cs="仿宋"/>
          <w:color w:val="000000"/>
          <w:kern w:val="2"/>
          <w:sz w:val="28"/>
          <w:szCs w:val="24"/>
          <w:u w:val="single"/>
          <w:lang w:val="en-US" w:eastAsia="zh-CN" w:bidi="ar"/>
        </w:rPr>
        <w:t>响应文件</w:t>
      </w:r>
      <w:r>
        <w:rPr>
          <w:rFonts w:hint="eastAsia" w:ascii="仿宋" w:hAnsi="仿宋" w:eastAsia="仿宋" w:cs="仿宋"/>
          <w:color w:val="000000"/>
          <w:kern w:val="2"/>
          <w:sz w:val="28"/>
          <w:szCs w:val="24"/>
          <w:lang w:val="en-US" w:eastAsia="zh-CN" w:bidi="ar"/>
        </w:rPr>
        <w:t>，并请</w:t>
      </w:r>
      <w:r>
        <w:rPr>
          <w:rFonts w:hint="eastAsia" w:ascii="仿宋" w:hAnsi="仿宋" w:eastAsia="仿宋" w:cs="仿宋"/>
          <w:b/>
          <w:bCs/>
          <w:color w:val="000000"/>
          <w:kern w:val="2"/>
          <w:sz w:val="28"/>
          <w:szCs w:val="24"/>
          <w:lang w:val="en-US" w:eastAsia="zh-CN" w:bidi="ar"/>
        </w:rPr>
        <w:t>编制目录及页码</w:t>
      </w:r>
      <w:r>
        <w:rPr>
          <w:rFonts w:hint="eastAsia" w:ascii="仿宋" w:hAnsi="仿宋" w:eastAsia="仿宋" w:cs="仿宋"/>
          <w:color w:val="000000"/>
          <w:kern w:val="2"/>
          <w:sz w:val="28"/>
          <w:szCs w:val="24"/>
          <w:lang w:val="en-US" w:eastAsia="zh-CN" w:bidi="ar"/>
        </w:rPr>
        <w:t>，否则可能将影响对响应文件的评价。</w:t>
      </w:r>
    </w:p>
    <w:p w14:paraId="6EAA6B03">
      <w:pPr>
        <w:pStyle w:val="15"/>
        <w:keepNext w:val="0"/>
        <w:keepLines w:val="0"/>
        <w:widowControl w:val="0"/>
        <w:suppressLineNumbers w:val="0"/>
        <w:spacing w:before="0" w:beforeAutospacing="0" w:after="0" w:afterAutospacing="0"/>
        <w:ind w:left="0" w:right="0" w:firstLine="0" w:firstLineChars="0"/>
        <w:jc w:val="both"/>
        <w:rPr>
          <w:rFonts w:hint="eastAsia" w:ascii="仿宋" w:hAnsi="仿宋" w:eastAsia="仿宋" w:cs="仿宋"/>
          <w:color w:val="000000"/>
          <w:sz w:val="28"/>
          <w:szCs w:val="24"/>
          <w:lang w:val="en-US"/>
        </w:rPr>
      </w:pPr>
      <w:r>
        <w:rPr>
          <w:rFonts w:hint="eastAsia" w:ascii="仿宋" w:hAnsi="仿宋" w:eastAsia="仿宋" w:cs="仿宋"/>
          <w:color w:val="000000"/>
          <w:kern w:val="2"/>
          <w:sz w:val="28"/>
          <w:szCs w:val="24"/>
          <w:lang w:val="en-US" w:eastAsia="zh-CN" w:bidi="ar"/>
        </w:rPr>
        <w:t>2.</w:t>
      </w:r>
      <w:r>
        <w:rPr>
          <w:rFonts w:hint="eastAsia" w:ascii="仿宋" w:hAnsi="仿宋" w:eastAsia="仿宋" w:cs="仿宋"/>
          <w:b/>
          <w:bCs/>
          <w:color w:val="000000"/>
          <w:kern w:val="2"/>
          <w:sz w:val="28"/>
          <w:szCs w:val="24"/>
          <w:lang w:val="en-US" w:eastAsia="zh-CN" w:bidi="ar"/>
        </w:rPr>
        <w:t>响应人所递交的所有资料，要求加盖响应人公章。</w:t>
      </w:r>
    </w:p>
    <w:p w14:paraId="7BC4B8BB">
      <w:pPr>
        <w:keepNext w:val="0"/>
        <w:keepLines w:val="0"/>
        <w:widowControl/>
        <w:suppressLineNumbers w:val="0"/>
        <w:jc w:val="left"/>
        <w:rPr>
          <w:rFonts w:hint="eastAsia" w:ascii="仿宋" w:hAnsi="仿宋" w:eastAsia="仿宋" w:cs="仿宋"/>
        </w:rPr>
      </w:pPr>
      <w:r>
        <w:rPr>
          <w:rFonts w:hint="eastAsia" w:ascii="仿宋" w:hAnsi="仿宋" w:eastAsia="仿宋" w:cs="仿宋"/>
          <w:b/>
          <w:bCs/>
          <w:color w:val="000000"/>
          <w:kern w:val="2"/>
          <w:sz w:val="28"/>
          <w:szCs w:val="24"/>
          <w:lang w:val="zh-CN" w:eastAsia="zh-CN" w:bidi="ar"/>
        </w:rPr>
        <w:fldChar w:fldCharType="end"/>
      </w:r>
    </w:p>
    <w:p w14:paraId="6452491E">
      <w:pPr>
        <w:pStyle w:val="5"/>
        <w:numPr>
          <w:ilvl w:val="0"/>
          <w:numId w:val="0"/>
        </w:numPr>
        <w:rPr>
          <w:rFonts w:hint="eastAsia" w:ascii="仿宋" w:hAnsi="仿宋" w:eastAsia="仿宋" w:cs="仿宋"/>
          <w:b/>
          <w:bCs/>
          <w:color w:val="000000"/>
          <w:kern w:val="2"/>
          <w:sz w:val="36"/>
          <w:szCs w:val="44"/>
          <w:lang w:val="en-US" w:eastAsia="zh-CN" w:bidi="ar"/>
        </w:rPr>
      </w:pPr>
      <w:r>
        <w:rPr>
          <w:rFonts w:hint="eastAsia" w:ascii="仿宋" w:hAnsi="仿宋" w:eastAsia="仿宋" w:cs="仿宋"/>
          <w:b/>
          <w:bCs/>
          <w:color w:val="000000"/>
          <w:kern w:val="2"/>
          <w:sz w:val="36"/>
          <w:szCs w:val="44"/>
          <w:lang w:val="en-US" w:eastAsia="zh-CN" w:bidi="ar"/>
        </w:rPr>
        <w:t>一、报价表</w:t>
      </w:r>
      <w:bookmarkStart w:id="30" w:name="_GoBack"/>
      <w:bookmarkEnd w:id="30"/>
    </w:p>
    <w:p w14:paraId="064DA61F">
      <w:pPr>
        <w:rPr>
          <w:rFonts w:hint="eastAsia" w:ascii="仿宋" w:hAnsi="仿宋" w:eastAsia="仿宋" w:cs="仿宋"/>
        </w:rPr>
      </w:pPr>
    </w:p>
    <w:p w14:paraId="4403642A">
      <w:pPr>
        <w:pStyle w:val="2"/>
        <w:rPr>
          <w:rFonts w:hint="eastAsia" w:ascii="仿宋" w:hAnsi="仿宋" w:eastAsia="仿宋" w:cs="仿宋"/>
        </w:rPr>
      </w:pPr>
    </w:p>
    <w:p w14:paraId="14381BA7">
      <w:pPr>
        <w:rPr>
          <w:rFonts w:hint="eastAsia" w:ascii="仿宋" w:hAnsi="仿宋" w:eastAsia="仿宋" w:cs="仿宋"/>
        </w:rPr>
      </w:pPr>
    </w:p>
    <w:p w14:paraId="12EC1994">
      <w:pPr>
        <w:pStyle w:val="2"/>
        <w:rPr>
          <w:rFonts w:hint="eastAsia" w:ascii="仿宋" w:hAnsi="仿宋" w:eastAsia="仿宋" w:cs="仿宋"/>
        </w:rPr>
      </w:pPr>
    </w:p>
    <w:p w14:paraId="1CBF5F1E">
      <w:pPr>
        <w:rPr>
          <w:rFonts w:hint="eastAsia" w:ascii="仿宋" w:hAnsi="仿宋" w:eastAsia="仿宋" w:cs="仿宋"/>
        </w:rPr>
      </w:pPr>
    </w:p>
    <w:p w14:paraId="1132F38C">
      <w:pPr>
        <w:pStyle w:val="2"/>
        <w:rPr>
          <w:rFonts w:hint="eastAsia" w:ascii="仿宋" w:hAnsi="仿宋" w:eastAsia="仿宋" w:cs="仿宋"/>
        </w:rPr>
      </w:pPr>
    </w:p>
    <w:p w14:paraId="0FF726EF">
      <w:pPr>
        <w:rPr>
          <w:rFonts w:hint="eastAsia"/>
        </w:rPr>
      </w:pPr>
    </w:p>
    <w:p w14:paraId="7CF8AB83">
      <w:pPr>
        <w:pStyle w:val="2"/>
        <w:rPr>
          <w:rFonts w:hint="eastAsia" w:ascii="仿宋" w:hAnsi="仿宋" w:eastAsia="仿宋" w:cs="仿宋"/>
        </w:rPr>
      </w:pPr>
    </w:p>
    <w:p w14:paraId="63D9134B">
      <w:pPr>
        <w:rPr>
          <w:rFonts w:hint="eastAsia" w:ascii="仿宋" w:hAnsi="仿宋" w:eastAsia="仿宋" w:cs="仿宋"/>
        </w:rPr>
      </w:pPr>
    </w:p>
    <w:p w14:paraId="5F6F88E6">
      <w:pPr>
        <w:pStyle w:val="2"/>
        <w:rPr>
          <w:rFonts w:hint="eastAsia" w:ascii="仿宋" w:hAnsi="仿宋" w:eastAsia="仿宋" w:cs="仿宋"/>
        </w:rPr>
      </w:pPr>
    </w:p>
    <w:p w14:paraId="2435441E">
      <w:pPr>
        <w:rPr>
          <w:rFonts w:hint="eastAsia" w:ascii="仿宋" w:hAnsi="仿宋" w:eastAsia="仿宋" w:cs="仿宋"/>
        </w:rPr>
      </w:pPr>
    </w:p>
    <w:p w14:paraId="301E7478">
      <w:pPr>
        <w:pStyle w:val="2"/>
        <w:rPr>
          <w:rFonts w:hint="eastAsia" w:ascii="仿宋" w:hAnsi="仿宋" w:eastAsia="仿宋" w:cs="仿宋"/>
        </w:rPr>
      </w:pPr>
    </w:p>
    <w:p w14:paraId="606113BE">
      <w:pPr>
        <w:rPr>
          <w:rFonts w:hint="eastAsia" w:ascii="仿宋" w:hAnsi="仿宋" w:eastAsia="仿宋" w:cs="仿宋"/>
        </w:rPr>
      </w:pPr>
    </w:p>
    <w:p w14:paraId="18D11B7D">
      <w:pPr>
        <w:pStyle w:val="2"/>
        <w:rPr>
          <w:rFonts w:hint="eastAsia" w:ascii="仿宋" w:hAnsi="仿宋" w:eastAsia="仿宋" w:cs="仿宋"/>
        </w:rPr>
      </w:pPr>
    </w:p>
    <w:p w14:paraId="43031C58">
      <w:pPr>
        <w:rPr>
          <w:rFonts w:hint="eastAsia" w:ascii="仿宋" w:hAnsi="仿宋" w:eastAsia="仿宋" w:cs="仿宋"/>
        </w:rPr>
      </w:pPr>
    </w:p>
    <w:p w14:paraId="722C36E8">
      <w:pPr>
        <w:pStyle w:val="2"/>
        <w:rPr>
          <w:rFonts w:hint="eastAsia" w:ascii="仿宋" w:hAnsi="仿宋" w:eastAsia="仿宋" w:cs="仿宋"/>
        </w:rPr>
      </w:pPr>
    </w:p>
    <w:p w14:paraId="71C86526">
      <w:pPr>
        <w:rPr>
          <w:rFonts w:hint="eastAsia" w:ascii="仿宋" w:hAnsi="仿宋" w:eastAsia="仿宋" w:cs="仿宋"/>
        </w:rPr>
      </w:pPr>
    </w:p>
    <w:p w14:paraId="09A2F56F">
      <w:pPr>
        <w:pStyle w:val="2"/>
        <w:rPr>
          <w:rFonts w:hint="eastAsia" w:ascii="仿宋" w:hAnsi="仿宋" w:eastAsia="仿宋" w:cs="仿宋"/>
        </w:rPr>
      </w:pPr>
    </w:p>
    <w:p w14:paraId="110A1071">
      <w:pPr>
        <w:rPr>
          <w:rFonts w:hint="eastAsia" w:ascii="仿宋" w:hAnsi="仿宋" w:eastAsia="仿宋" w:cs="仿宋"/>
        </w:rPr>
      </w:pPr>
    </w:p>
    <w:p w14:paraId="7346EEFD">
      <w:pPr>
        <w:pStyle w:val="2"/>
        <w:rPr>
          <w:rFonts w:hint="eastAsia" w:ascii="仿宋" w:hAnsi="仿宋" w:eastAsia="仿宋" w:cs="仿宋"/>
        </w:rPr>
      </w:pPr>
    </w:p>
    <w:p w14:paraId="36AAD596">
      <w:pPr>
        <w:rPr>
          <w:rFonts w:hint="eastAsia" w:ascii="仿宋" w:hAnsi="仿宋" w:eastAsia="仿宋" w:cs="仿宋"/>
        </w:rPr>
      </w:pPr>
    </w:p>
    <w:p w14:paraId="5B59F6CE">
      <w:pPr>
        <w:pStyle w:val="2"/>
        <w:rPr>
          <w:rFonts w:hint="eastAsia" w:ascii="仿宋" w:hAnsi="仿宋" w:eastAsia="仿宋" w:cs="仿宋"/>
        </w:rPr>
      </w:pPr>
    </w:p>
    <w:p w14:paraId="0E0766CF">
      <w:pPr>
        <w:rPr>
          <w:rFonts w:hint="eastAsia" w:ascii="仿宋" w:hAnsi="仿宋" w:eastAsia="仿宋" w:cs="仿宋"/>
        </w:rPr>
      </w:pPr>
    </w:p>
    <w:p w14:paraId="4D693668">
      <w:pPr>
        <w:pStyle w:val="2"/>
        <w:rPr>
          <w:rFonts w:hint="eastAsia" w:ascii="仿宋" w:hAnsi="仿宋" w:eastAsia="仿宋" w:cs="仿宋"/>
        </w:rPr>
      </w:pPr>
    </w:p>
    <w:p w14:paraId="0D6B3E97">
      <w:pPr>
        <w:pStyle w:val="2"/>
        <w:rPr>
          <w:rFonts w:hint="eastAsia" w:ascii="仿宋" w:hAnsi="仿宋" w:eastAsia="仿宋" w:cs="仿宋"/>
        </w:rPr>
      </w:pPr>
    </w:p>
    <w:p w14:paraId="66E1EC57">
      <w:pPr>
        <w:rPr>
          <w:rFonts w:hint="eastAsia" w:ascii="仿宋" w:hAnsi="仿宋" w:eastAsia="仿宋" w:cs="仿宋"/>
        </w:rPr>
      </w:pPr>
    </w:p>
    <w:p w14:paraId="1DFE45FA">
      <w:pPr>
        <w:pStyle w:val="2"/>
        <w:rPr>
          <w:rFonts w:hint="eastAsia" w:ascii="仿宋" w:hAnsi="仿宋" w:eastAsia="仿宋" w:cs="仿宋"/>
        </w:rPr>
      </w:pPr>
    </w:p>
    <w:p w14:paraId="3C41E823">
      <w:pPr>
        <w:keepNext w:val="0"/>
        <w:keepLines w:val="0"/>
        <w:widowControl w:val="0"/>
        <w:suppressLineNumbers w:val="0"/>
        <w:spacing w:before="0" w:beforeAutospacing="0" w:after="0" w:afterAutospacing="0" w:line="360" w:lineRule="auto"/>
        <w:ind w:right="0" w:firstLine="2240" w:firstLineChars="800"/>
        <w:jc w:val="both"/>
        <w:rPr>
          <w:rFonts w:hint="eastAsia" w:ascii="仿宋" w:hAnsi="仿宋" w:eastAsia="仿宋" w:cs="仿宋"/>
          <w:color w:val="000000"/>
          <w:sz w:val="28"/>
          <w:szCs w:val="24"/>
          <w:u w:val="single"/>
          <w:lang w:val="en-US"/>
        </w:rPr>
      </w:pPr>
      <w:r>
        <w:rPr>
          <w:rFonts w:hint="eastAsia" w:ascii="仿宋" w:hAnsi="仿宋" w:eastAsia="仿宋" w:cs="仿宋"/>
          <w:color w:val="000000"/>
          <w:kern w:val="2"/>
          <w:sz w:val="28"/>
          <w:szCs w:val="24"/>
          <w:lang w:val="en-US" w:eastAsia="zh-CN" w:bidi="ar"/>
        </w:rPr>
        <w:t>响应人名称（盖公章）：</w:t>
      </w:r>
      <w:r>
        <w:rPr>
          <w:rFonts w:hint="eastAsia" w:ascii="仿宋" w:hAnsi="仿宋" w:eastAsia="仿宋" w:cs="仿宋"/>
          <w:color w:val="000000"/>
          <w:kern w:val="2"/>
          <w:sz w:val="28"/>
          <w:szCs w:val="24"/>
          <w:u w:val="single"/>
          <w:lang w:val="en-US" w:eastAsia="zh-CN" w:bidi="ar"/>
        </w:rPr>
        <w:t xml:space="preserve">                                </w:t>
      </w:r>
    </w:p>
    <w:p w14:paraId="16BB55AD">
      <w:pPr>
        <w:keepNext w:val="0"/>
        <w:keepLines w:val="0"/>
        <w:widowControl w:val="0"/>
        <w:suppressLineNumbers w:val="0"/>
        <w:spacing w:before="0" w:beforeAutospacing="0" w:after="0" w:afterAutospacing="0" w:line="360" w:lineRule="auto"/>
        <w:ind w:right="0" w:firstLine="2240" w:firstLineChars="800"/>
        <w:jc w:val="both"/>
        <w:rPr>
          <w:rFonts w:hint="eastAsia" w:ascii="仿宋" w:hAnsi="仿宋" w:eastAsia="仿宋" w:cs="仿宋"/>
          <w:color w:val="000000"/>
          <w:sz w:val="28"/>
          <w:szCs w:val="24"/>
          <w:u w:val="single"/>
          <w:lang w:val="en-US"/>
        </w:rPr>
      </w:pPr>
      <w:r>
        <w:rPr>
          <w:rFonts w:hint="eastAsia" w:ascii="仿宋" w:hAnsi="仿宋" w:eastAsia="仿宋" w:cs="仿宋"/>
          <w:color w:val="000000"/>
          <w:kern w:val="2"/>
          <w:sz w:val="28"/>
          <w:szCs w:val="24"/>
          <w:lang w:val="en-US" w:eastAsia="zh-CN" w:bidi="ar"/>
        </w:rPr>
        <w:t>响应人法定代表人或法定授权代表（签字）：</w:t>
      </w:r>
      <w:r>
        <w:rPr>
          <w:rFonts w:hint="eastAsia" w:ascii="仿宋" w:hAnsi="仿宋" w:eastAsia="仿宋" w:cs="仿宋"/>
          <w:color w:val="000000"/>
          <w:kern w:val="2"/>
          <w:sz w:val="28"/>
          <w:szCs w:val="24"/>
          <w:u w:val="single"/>
          <w:lang w:val="en-US" w:eastAsia="zh-CN" w:bidi="ar"/>
        </w:rPr>
        <w:t xml:space="preserve">             </w:t>
      </w:r>
    </w:p>
    <w:p w14:paraId="6589D927">
      <w:pPr>
        <w:keepNext w:val="0"/>
        <w:keepLines w:val="0"/>
        <w:widowControl w:val="0"/>
        <w:suppressLineNumbers w:val="0"/>
        <w:spacing w:before="0" w:beforeAutospacing="0" w:after="0" w:afterAutospacing="0" w:line="360" w:lineRule="auto"/>
        <w:ind w:left="0" w:right="0" w:firstLine="2240" w:firstLineChars="800"/>
        <w:jc w:val="both"/>
        <w:rPr>
          <w:rFonts w:hint="eastAsia" w:ascii="仿宋" w:hAnsi="仿宋" w:eastAsia="仿宋" w:cs="仿宋"/>
          <w:color w:val="000000"/>
          <w:sz w:val="28"/>
          <w:szCs w:val="24"/>
          <w:lang w:val="en-US"/>
        </w:rPr>
      </w:pPr>
      <w:r>
        <w:rPr>
          <w:rFonts w:hint="eastAsia" w:ascii="仿宋" w:hAnsi="仿宋" w:eastAsia="仿宋" w:cs="仿宋"/>
          <w:color w:val="000000"/>
          <w:kern w:val="2"/>
          <w:sz w:val="28"/>
          <w:szCs w:val="24"/>
          <w:lang w:val="en-US" w:eastAsia="zh-CN" w:bidi="ar"/>
        </w:rPr>
        <w:t>日期：</w:t>
      </w:r>
      <w:r>
        <w:rPr>
          <w:rFonts w:hint="eastAsia" w:ascii="仿宋" w:hAnsi="仿宋" w:eastAsia="仿宋" w:cs="仿宋"/>
          <w:color w:val="000000"/>
          <w:kern w:val="2"/>
          <w:sz w:val="28"/>
          <w:szCs w:val="24"/>
          <w:u w:val="single"/>
          <w:lang w:val="en-US" w:eastAsia="zh-CN" w:bidi="ar"/>
        </w:rPr>
        <w:t xml:space="preserve">      </w:t>
      </w:r>
      <w:r>
        <w:rPr>
          <w:rFonts w:hint="eastAsia" w:ascii="仿宋" w:hAnsi="仿宋" w:eastAsia="仿宋" w:cs="仿宋"/>
          <w:color w:val="000000"/>
          <w:kern w:val="2"/>
          <w:sz w:val="28"/>
          <w:szCs w:val="24"/>
          <w:lang w:val="en-US" w:eastAsia="zh-CN" w:bidi="ar"/>
        </w:rPr>
        <w:t>年</w:t>
      </w:r>
      <w:r>
        <w:rPr>
          <w:rFonts w:hint="eastAsia" w:ascii="仿宋" w:hAnsi="仿宋" w:eastAsia="仿宋" w:cs="仿宋"/>
          <w:color w:val="000000"/>
          <w:kern w:val="2"/>
          <w:sz w:val="28"/>
          <w:szCs w:val="24"/>
          <w:u w:val="single"/>
          <w:lang w:val="en-US" w:eastAsia="zh-CN" w:bidi="ar"/>
        </w:rPr>
        <w:t xml:space="preserve">       </w:t>
      </w:r>
      <w:r>
        <w:rPr>
          <w:rFonts w:hint="eastAsia" w:ascii="仿宋" w:hAnsi="仿宋" w:eastAsia="仿宋" w:cs="仿宋"/>
          <w:color w:val="000000"/>
          <w:kern w:val="2"/>
          <w:sz w:val="28"/>
          <w:szCs w:val="24"/>
          <w:lang w:val="en-US" w:eastAsia="zh-CN" w:bidi="ar"/>
        </w:rPr>
        <w:t>月</w:t>
      </w:r>
      <w:r>
        <w:rPr>
          <w:rFonts w:hint="eastAsia" w:ascii="仿宋" w:hAnsi="仿宋" w:eastAsia="仿宋" w:cs="仿宋"/>
          <w:color w:val="000000"/>
          <w:kern w:val="2"/>
          <w:sz w:val="28"/>
          <w:szCs w:val="24"/>
          <w:u w:val="single"/>
          <w:lang w:val="en-US" w:eastAsia="zh-CN" w:bidi="ar"/>
        </w:rPr>
        <w:t xml:space="preserve">     </w:t>
      </w:r>
      <w:r>
        <w:rPr>
          <w:rFonts w:hint="eastAsia" w:ascii="仿宋" w:hAnsi="仿宋" w:eastAsia="仿宋" w:cs="仿宋"/>
          <w:color w:val="000000"/>
          <w:kern w:val="2"/>
          <w:sz w:val="28"/>
          <w:szCs w:val="24"/>
          <w:lang w:val="en-US" w:eastAsia="zh-CN" w:bidi="ar"/>
        </w:rPr>
        <w:t>日</w:t>
      </w:r>
    </w:p>
    <w:p w14:paraId="3A1D1B8E">
      <w:pPr>
        <w:rPr>
          <w:rFonts w:hint="eastAsia" w:ascii="仿宋" w:hAnsi="仿宋" w:eastAsia="仿宋" w:cs="仿宋"/>
        </w:rPr>
      </w:pPr>
    </w:p>
    <w:p w14:paraId="425C1E03">
      <w:pPr>
        <w:rPr>
          <w:rFonts w:hint="eastAsia" w:ascii="仿宋" w:hAnsi="仿宋" w:eastAsia="仿宋" w:cs="仿宋"/>
        </w:rPr>
      </w:pPr>
    </w:p>
    <w:p w14:paraId="45ECB0A3">
      <w:pPr>
        <w:pStyle w:val="5"/>
        <w:numPr>
          <w:ilvl w:val="0"/>
          <w:numId w:val="0"/>
        </w:numPr>
        <w:rPr>
          <w:rFonts w:hint="eastAsia" w:ascii="仿宋" w:hAnsi="仿宋" w:eastAsia="仿宋" w:cs="仿宋"/>
          <w:b/>
          <w:bCs/>
          <w:color w:val="000000"/>
          <w:kern w:val="2"/>
          <w:sz w:val="36"/>
          <w:szCs w:val="44"/>
          <w:lang w:val="en-US" w:eastAsia="zh-CN" w:bidi="ar"/>
        </w:rPr>
      </w:pPr>
      <w:r>
        <w:rPr>
          <w:rFonts w:hint="eastAsia" w:ascii="仿宋" w:hAnsi="仿宋" w:eastAsia="仿宋" w:cs="仿宋"/>
          <w:b/>
          <w:bCs/>
          <w:color w:val="000000"/>
          <w:kern w:val="2"/>
          <w:sz w:val="36"/>
          <w:szCs w:val="44"/>
          <w:lang w:val="en-US" w:eastAsia="zh-CN" w:bidi="ar"/>
        </w:rPr>
        <w:br w:type="page"/>
      </w:r>
      <w:r>
        <w:rPr>
          <w:rFonts w:hint="eastAsia" w:ascii="仿宋" w:hAnsi="仿宋" w:eastAsia="仿宋" w:cs="仿宋"/>
          <w:b/>
          <w:bCs/>
          <w:color w:val="000000"/>
          <w:kern w:val="2"/>
          <w:sz w:val="36"/>
          <w:szCs w:val="44"/>
          <w:lang w:val="en-US" w:eastAsia="zh-CN" w:bidi="ar"/>
        </w:rPr>
        <w:t>二、资格审查证明资料</w:t>
      </w:r>
    </w:p>
    <w:p w14:paraId="2E9CBD8F">
      <w:pPr>
        <w:pStyle w:val="5"/>
        <w:numPr>
          <w:ilvl w:val="0"/>
          <w:numId w:val="0"/>
        </w:numPr>
        <w:rPr>
          <w:rFonts w:hint="eastAsia" w:ascii="仿宋" w:hAnsi="仿宋" w:eastAsia="仿宋" w:cs="仿宋"/>
        </w:rPr>
      </w:pPr>
      <w:r>
        <w:rPr>
          <w:rFonts w:hint="eastAsia" w:ascii="仿宋" w:hAnsi="仿宋" w:eastAsia="仿宋" w:cs="仿宋"/>
          <w:b/>
          <w:bCs/>
          <w:kern w:val="2"/>
          <w:sz w:val="32"/>
          <w:szCs w:val="32"/>
          <w:lang w:val="en-US" w:eastAsia="zh-CN" w:bidi="ar-SA"/>
        </w:rPr>
        <w:t>（一）</w:t>
      </w:r>
      <w:r>
        <w:rPr>
          <w:rFonts w:hint="eastAsia" w:ascii="仿宋" w:hAnsi="仿宋" w:eastAsia="仿宋" w:cs="仿宋"/>
        </w:rPr>
        <w:t>资格声明函</w:t>
      </w:r>
    </w:p>
    <w:p w14:paraId="68649EB4">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 w:hAnsi="仿宋" w:eastAsia="仿宋" w:cs="仿宋"/>
          <w:b/>
          <w:bCs w:val="0"/>
          <w:sz w:val="24"/>
          <w:szCs w:val="22"/>
          <w:lang w:val="en-US"/>
        </w:rPr>
      </w:pPr>
      <w:r>
        <w:rPr>
          <w:rFonts w:hint="eastAsia" w:ascii="仿宋" w:hAnsi="仿宋" w:eastAsia="仿宋" w:cs="仿宋"/>
          <w:kern w:val="2"/>
          <w:sz w:val="24"/>
          <w:szCs w:val="22"/>
          <w:lang w:val="en-US" w:eastAsia="zh-CN" w:bidi="ar"/>
        </w:rPr>
        <w:t>致：中山大学孙逸仙纪念医院</w:t>
      </w:r>
    </w:p>
    <w:p w14:paraId="60198D0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关于贵单位发布的</w:t>
      </w:r>
      <w:r>
        <w:rPr>
          <w:rFonts w:hint="eastAsia" w:ascii="仿宋" w:hAnsi="仿宋" w:eastAsia="仿宋" w:cs="仿宋"/>
          <w:kern w:val="2"/>
          <w:sz w:val="24"/>
          <w:szCs w:val="22"/>
          <w:u w:val="single"/>
          <w:lang w:val="en-US" w:eastAsia="zh-CN" w:bidi="ar"/>
        </w:rPr>
        <w:t xml:space="preserve">中山大学孙逸仙纪念医院***采购 </w:t>
      </w:r>
      <w:r>
        <w:rPr>
          <w:rFonts w:hint="eastAsia" w:ascii="仿宋" w:hAnsi="仿宋" w:eastAsia="仿宋" w:cs="仿宋"/>
          <w:kern w:val="2"/>
          <w:sz w:val="24"/>
          <w:szCs w:val="22"/>
          <w:lang w:val="en-US" w:eastAsia="zh-CN" w:bidi="ar"/>
        </w:rPr>
        <w:t>项目的邀请，本单位（企业）自愿参加报名响应，现声明如下：</w:t>
      </w:r>
    </w:p>
    <w:p w14:paraId="1A950A89">
      <w:pPr>
        <w:pStyle w:val="15"/>
        <w:keepNext w:val="0"/>
        <w:keepLines w:val="0"/>
        <w:widowControl w:val="0"/>
        <w:suppressLineNumbers w:val="0"/>
        <w:adjustRightInd w:val="0"/>
        <w:snapToGrid w:val="0"/>
        <w:spacing w:before="0" w:beforeAutospacing="0" w:after="0" w:afterAutospacing="0" w:line="360" w:lineRule="auto"/>
        <w:ind w:left="0" w:right="0" w:firstLine="420" w:firstLineChars="175"/>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(1)本单位（企业）已完全清楚本项目采购文件的内容和要求。</w:t>
      </w:r>
    </w:p>
    <w:p w14:paraId="1BCE9FF8">
      <w:pPr>
        <w:pStyle w:val="15"/>
        <w:keepNext w:val="0"/>
        <w:keepLines w:val="0"/>
        <w:widowControl w:val="0"/>
        <w:suppressLineNumbers w:val="0"/>
        <w:adjustRightInd w:val="0"/>
        <w:snapToGrid w:val="0"/>
        <w:spacing w:before="0" w:beforeAutospacing="0" w:after="0" w:afterAutospacing="0" w:line="360" w:lineRule="auto"/>
        <w:ind w:left="0" w:right="0" w:firstLine="420" w:firstLineChars="175"/>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(2)本单位（企业）具有履行合同所必需的设备和专业技术能力，且参加本次采购活动前</w:t>
      </w:r>
      <w:r>
        <w:rPr>
          <w:rFonts w:hint="eastAsia" w:ascii="仿宋" w:hAnsi="仿宋" w:eastAsia="仿宋" w:cs="仿宋"/>
          <w:kern w:val="2"/>
          <w:sz w:val="24"/>
          <w:szCs w:val="22"/>
          <w:u w:val="single"/>
          <w:lang w:val="en-US" w:eastAsia="zh-CN" w:bidi="ar"/>
        </w:rPr>
        <w:t>三</w:t>
      </w:r>
      <w:r>
        <w:rPr>
          <w:rFonts w:hint="eastAsia" w:ascii="仿宋" w:hAnsi="仿宋" w:eastAsia="仿宋" w:cs="仿宋"/>
          <w:kern w:val="2"/>
          <w:sz w:val="24"/>
          <w:szCs w:val="22"/>
          <w:lang w:val="en-US" w:eastAsia="zh-CN" w:bidi="ar"/>
        </w:rPr>
        <w:t>年内在经营活动中没有重大违法记录。否则，由此所造成的损失、不良后果及法律责任，一律由我单位承担。</w:t>
      </w:r>
    </w:p>
    <w:p w14:paraId="343F5BEF">
      <w:pPr>
        <w:pStyle w:val="15"/>
        <w:keepNext w:val="0"/>
        <w:keepLines w:val="0"/>
        <w:widowControl w:val="0"/>
        <w:suppressLineNumbers w:val="0"/>
        <w:adjustRightInd w:val="0"/>
        <w:snapToGrid w:val="0"/>
        <w:spacing w:before="0" w:beforeAutospacing="0" w:after="0" w:afterAutospacing="0" w:line="360" w:lineRule="auto"/>
        <w:ind w:left="0" w:right="0" w:firstLine="420" w:firstLineChars="175"/>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(3)本公司（企业）具有良好的商业信誉和健全的财务会计制度、具有依法缴纳税收和社会保障资金的良好记录。</w:t>
      </w:r>
    </w:p>
    <w:p w14:paraId="6B9CB8EB">
      <w:pPr>
        <w:pStyle w:val="15"/>
        <w:keepNext w:val="0"/>
        <w:keepLines w:val="0"/>
        <w:widowControl w:val="0"/>
        <w:suppressLineNumbers w:val="0"/>
        <w:adjustRightInd w:val="0"/>
        <w:snapToGrid w:val="0"/>
        <w:spacing w:before="0" w:beforeAutospacing="0" w:after="0" w:afterAutospacing="0" w:line="360" w:lineRule="auto"/>
        <w:ind w:left="0" w:right="0" w:firstLine="420" w:firstLineChars="175"/>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(4)本公司（企业）承诺绝不存在“法定代表人或单位负责人为同一人或者存在直接控股、管理关系的不同响应单位，参加同一合同项下的采购活动”的情况。</w:t>
      </w:r>
    </w:p>
    <w:p w14:paraId="714A15EE">
      <w:pPr>
        <w:pStyle w:val="15"/>
        <w:keepNext w:val="0"/>
        <w:keepLines w:val="0"/>
        <w:widowControl w:val="0"/>
        <w:suppressLineNumbers w:val="0"/>
        <w:adjustRightInd w:val="0"/>
        <w:snapToGrid w:val="0"/>
        <w:spacing w:before="0" w:beforeAutospacing="0" w:after="0" w:afterAutospacing="0" w:line="360" w:lineRule="auto"/>
        <w:ind w:left="0" w:right="0" w:firstLine="420" w:firstLineChars="175"/>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(5)本公司（企业）参加本次采购活动，具备独立实施能力，属于非联合体响应。</w:t>
      </w:r>
    </w:p>
    <w:p w14:paraId="0604F31F">
      <w:pPr>
        <w:pStyle w:val="15"/>
        <w:keepNext w:val="0"/>
        <w:keepLines w:val="0"/>
        <w:widowControl w:val="0"/>
        <w:suppressLineNumbers w:val="0"/>
        <w:adjustRightInd w:val="0"/>
        <w:snapToGrid w:val="0"/>
        <w:spacing w:before="0" w:beforeAutospacing="0" w:after="0" w:afterAutospacing="0" w:line="360" w:lineRule="auto"/>
        <w:ind w:left="0" w:right="0" w:firstLine="420" w:firstLineChars="175"/>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(6)本公司（企业）承诺绝不存在“为本采购项目提供过整体设计、规范编制或者项目管理、监理、检测等服务”的情况。</w:t>
      </w:r>
    </w:p>
    <w:p w14:paraId="17217FE6">
      <w:pPr>
        <w:pStyle w:val="15"/>
        <w:keepNext w:val="0"/>
        <w:keepLines w:val="0"/>
        <w:widowControl w:val="0"/>
        <w:suppressLineNumbers w:val="0"/>
        <w:adjustRightInd w:val="0"/>
        <w:snapToGrid w:val="0"/>
        <w:spacing w:before="0" w:beforeAutospacing="0" w:after="0" w:afterAutospacing="0" w:line="360" w:lineRule="auto"/>
        <w:ind w:left="0" w:right="0" w:firstLine="420" w:firstLineChars="175"/>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(7)本公司（企业）承诺如若成交，绝不以任何方式转包或分包本项目。</w:t>
      </w:r>
    </w:p>
    <w:p w14:paraId="6A2B402F">
      <w:pPr>
        <w:pStyle w:val="15"/>
        <w:keepNext w:val="0"/>
        <w:keepLines w:val="0"/>
        <w:widowControl w:val="0"/>
        <w:suppressLineNumbers w:val="0"/>
        <w:adjustRightInd w:val="0"/>
        <w:snapToGrid w:val="0"/>
        <w:spacing w:before="0" w:beforeAutospacing="0" w:after="0" w:afterAutospacing="0" w:line="360" w:lineRule="auto"/>
        <w:ind w:left="0" w:right="0" w:firstLine="420" w:firstLineChars="175"/>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5C55F514">
      <w:pPr>
        <w:pStyle w:val="15"/>
        <w:keepNext w:val="0"/>
        <w:keepLines w:val="0"/>
        <w:widowControl w:val="0"/>
        <w:suppressLineNumbers w:val="0"/>
        <w:adjustRightInd w:val="0"/>
        <w:snapToGrid w:val="0"/>
        <w:spacing w:before="0" w:beforeAutospacing="0" w:after="0" w:afterAutospacing="0" w:line="360" w:lineRule="auto"/>
        <w:ind w:left="0" w:right="0" w:firstLine="420" w:firstLineChars="175"/>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 xml:space="preserve">(9)本次采购活动中，如有违法、违规、弄虚作假行为，所造成的损失、不良后果及法律责任，一律由我单位承担。 </w:t>
      </w:r>
    </w:p>
    <w:p w14:paraId="1222B02C">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 w:hAnsi="仿宋" w:eastAsia="仿宋" w:cs="仿宋"/>
          <w:sz w:val="20"/>
          <w:szCs w:val="22"/>
          <w:lang w:val="en-US"/>
        </w:rPr>
      </w:pPr>
      <w:r>
        <w:rPr>
          <w:rFonts w:hint="eastAsia" w:ascii="仿宋" w:hAnsi="仿宋" w:eastAsia="仿宋" w:cs="仿宋"/>
          <w:kern w:val="2"/>
          <w:sz w:val="24"/>
          <w:szCs w:val="22"/>
          <w:lang w:val="en-US" w:eastAsia="zh-CN" w:bidi="ar"/>
        </w:rPr>
        <w:t>特此声明。</w:t>
      </w:r>
      <w:r>
        <w:rPr>
          <w:rFonts w:hint="eastAsia" w:ascii="仿宋" w:hAnsi="仿宋" w:eastAsia="仿宋" w:cs="仿宋"/>
          <w:b/>
          <w:bCs w:val="0"/>
          <w:kern w:val="2"/>
          <w:sz w:val="24"/>
          <w:szCs w:val="22"/>
          <w:lang w:val="en-US" w:eastAsia="zh-CN" w:bidi="ar"/>
        </w:rPr>
        <w:t>（注：本资格声明函内容不得擅自删改）</w:t>
      </w:r>
    </w:p>
    <w:p w14:paraId="41FEEA6D">
      <w:pPr>
        <w:keepNext w:val="0"/>
        <w:keepLines w:val="0"/>
        <w:widowControl w:val="0"/>
        <w:suppressLineNumbers w:val="0"/>
        <w:spacing w:before="0" w:beforeAutospacing="0" w:after="0" w:afterAutospacing="0" w:line="360" w:lineRule="auto"/>
        <w:ind w:right="0" w:firstLine="2400" w:firstLineChars="1000"/>
        <w:jc w:val="both"/>
        <w:rPr>
          <w:rFonts w:hint="eastAsia" w:ascii="仿宋" w:hAnsi="仿宋" w:eastAsia="仿宋" w:cs="仿宋"/>
          <w:color w:val="000000"/>
          <w:sz w:val="24"/>
          <w:szCs w:val="22"/>
          <w:u w:val="single"/>
          <w:lang w:val="en-US"/>
        </w:rPr>
      </w:pPr>
      <w:r>
        <w:rPr>
          <w:rFonts w:hint="eastAsia" w:ascii="仿宋" w:hAnsi="仿宋" w:eastAsia="仿宋" w:cs="仿宋"/>
          <w:color w:val="000000"/>
          <w:kern w:val="2"/>
          <w:sz w:val="24"/>
          <w:szCs w:val="22"/>
          <w:lang w:val="en-US" w:eastAsia="zh-CN" w:bidi="ar"/>
        </w:rPr>
        <w:t>响应人名称（盖公章）：</w:t>
      </w:r>
      <w:r>
        <w:rPr>
          <w:rFonts w:hint="eastAsia" w:ascii="仿宋" w:hAnsi="仿宋" w:eastAsia="仿宋" w:cs="仿宋"/>
          <w:color w:val="000000"/>
          <w:kern w:val="2"/>
          <w:sz w:val="24"/>
          <w:szCs w:val="22"/>
          <w:u w:val="single"/>
          <w:lang w:val="en-US" w:eastAsia="zh-CN" w:bidi="ar"/>
        </w:rPr>
        <w:t xml:space="preserve">                                </w:t>
      </w:r>
    </w:p>
    <w:p w14:paraId="08EC2C84">
      <w:pPr>
        <w:keepNext w:val="0"/>
        <w:keepLines w:val="0"/>
        <w:widowControl w:val="0"/>
        <w:suppressLineNumbers w:val="0"/>
        <w:spacing w:before="0" w:beforeAutospacing="0" w:after="0" w:afterAutospacing="0" w:line="360" w:lineRule="auto"/>
        <w:ind w:right="0" w:firstLine="2400" w:firstLineChars="1000"/>
        <w:jc w:val="both"/>
        <w:rPr>
          <w:rFonts w:hint="eastAsia" w:ascii="仿宋" w:hAnsi="仿宋" w:eastAsia="仿宋" w:cs="仿宋"/>
          <w:color w:val="000000"/>
          <w:sz w:val="24"/>
          <w:szCs w:val="22"/>
          <w:u w:val="single"/>
          <w:lang w:val="en-US"/>
        </w:rPr>
      </w:pPr>
      <w:r>
        <w:rPr>
          <w:rFonts w:hint="eastAsia" w:ascii="仿宋" w:hAnsi="仿宋" w:eastAsia="仿宋" w:cs="仿宋"/>
          <w:color w:val="000000"/>
          <w:kern w:val="2"/>
          <w:sz w:val="24"/>
          <w:szCs w:val="22"/>
          <w:lang w:val="en-US" w:eastAsia="zh-CN" w:bidi="ar"/>
        </w:rPr>
        <w:t>响应人法定代表人或法定授权代表（签字）：</w:t>
      </w:r>
      <w:r>
        <w:rPr>
          <w:rFonts w:hint="eastAsia" w:ascii="仿宋" w:hAnsi="仿宋" w:eastAsia="仿宋" w:cs="仿宋"/>
          <w:color w:val="000000"/>
          <w:kern w:val="2"/>
          <w:sz w:val="24"/>
          <w:szCs w:val="22"/>
          <w:u w:val="single"/>
          <w:lang w:val="en-US" w:eastAsia="zh-CN" w:bidi="ar"/>
        </w:rPr>
        <w:t xml:space="preserve">             </w:t>
      </w:r>
    </w:p>
    <w:p w14:paraId="0BB9C023">
      <w:pPr>
        <w:keepNext w:val="0"/>
        <w:keepLines w:val="0"/>
        <w:widowControl/>
        <w:suppressLineNumbers w:val="0"/>
        <w:jc w:val="left"/>
        <w:rPr>
          <w:rFonts w:hint="eastAsia" w:ascii="仿宋" w:hAnsi="仿宋" w:eastAsia="仿宋" w:cs="仿宋"/>
          <w:sz w:val="20"/>
          <w:szCs w:val="22"/>
        </w:rPr>
      </w:pPr>
      <w:r>
        <w:rPr>
          <w:rFonts w:hint="eastAsia" w:ascii="仿宋" w:hAnsi="仿宋" w:eastAsia="仿宋" w:cs="仿宋"/>
          <w:color w:val="000000"/>
          <w:kern w:val="2"/>
          <w:sz w:val="24"/>
          <w:szCs w:val="22"/>
          <w:lang w:val="en-US" w:eastAsia="zh-CN" w:bidi="ar"/>
        </w:rPr>
        <w:t xml:space="preserve">                    日期：</w:t>
      </w:r>
      <w:r>
        <w:rPr>
          <w:rFonts w:hint="eastAsia" w:ascii="仿宋" w:hAnsi="仿宋" w:eastAsia="仿宋" w:cs="仿宋"/>
          <w:color w:val="000000"/>
          <w:kern w:val="2"/>
          <w:sz w:val="24"/>
          <w:szCs w:val="22"/>
          <w:u w:val="single"/>
          <w:lang w:val="en-US" w:eastAsia="zh-CN" w:bidi="ar"/>
        </w:rPr>
        <w:t xml:space="preserve">      </w:t>
      </w:r>
      <w:r>
        <w:rPr>
          <w:rFonts w:hint="eastAsia" w:ascii="仿宋" w:hAnsi="仿宋" w:eastAsia="仿宋" w:cs="仿宋"/>
          <w:color w:val="000000"/>
          <w:kern w:val="2"/>
          <w:sz w:val="24"/>
          <w:szCs w:val="22"/>
          <w:lang w:val="en-US" w:eastAsia="zh-CN" w:bidi="ar"/>
        </w:rPr>
        <w:t>年</w:t>
      </w:r>
      <w:r>
        <w:rPr>
          <w:rFonts w:hint="eastAsia" w:ascii="仿宋" w:hAnsi="仿宋" w:eastAsia="仿宋" w:cs="仿宋"/>
          <w:color w:val="000000"/>
          <w:kern w:val="2"/>
          <w:sz w:val="24"/>
          <w:szCs w:val="22"/>
          <w:u w:val="single"/>
          <w:lang w:val="en-US" w:eastAsia="zh-CN" w:bidi="ar"/>
        </w:rPr>
        <w:t xml:space="preserve">       </w:t>
      </w:r>
      <w:r>
        <w:rPr>
          <w:rFonts w:hint="eastAsia" w:ascii="仿宋" w:hAnsi="仿宋" w:eastAsia="仿宋" w:cs="仿宋"/>
          <w:color w:val="000000"/>
          <w:kern w:val="2"/>
          <w:sz w:val="24"/>
          <w:szCs w:val="22"/>
          <w:lang w:val="en-US" w:eastAsia="zh-CN" w:bidi="ar"/>
        </w:rPr>
        <w:t>月</w:t>
      </w:r>
      <w:r>
        <w:rPr>
          <w:rFonts w:hint="eastAsia" w:ascii="仿宋" w:hAnsi="仿宋" w:eastAsia="仿宋" w:cs="仿宋"/>
          <w:color w:val="000000"/>
          <w:kern w:val="2"/>
          <w:sz w:val="24"/>
          <w:szCs w:val="22"/>
          <w:u w:val="single"/>
          <w:lang w:val="en-US" w:eastAsia="zh-CN" w:bidi="ar"/>
        </w:rPr>
        <w:t xml:space="preserve">     </w:t>
      </w:r>
      <w:r>
        <w:rPr>
          <w:rFonts w:hint="eastAsia" w:ascii="仿宋" w:hAnsi="仿宋" w:eastAsia="仿宋" w:cs="仿宋"/>
          <w:color w:val="000000"/>
          <w:kern w:val="2"/>
          <w:sz w:val="24"/>
          <w:szCs w:val="22"/>
          <w:lang w:val="en-US" w:eastAsia="zh-CN" w:bidi="ar"/>
        </w:rPr>
        <w:t>日</w:t>
      </w:r>
    </w:p>
    <w:p w14:paraId="171D27A8">
      <w:pPr>
        <w:pStyle w:val="5"/>
        <w:rPr>
          <w:rFonts w:hint="eastAsia" w:ascii="仿宋" w:hAnsi="仿宋" w:eastAsia="仿宋" w:cs="仿宋"/>
        </w:rPr>
      </w:pPr>
      <w:r>
        <w:rPr>
          <w:rFonts w:hint="eastAsia" w:ascii="仿宋" w:hAnsi="仿宋" w:eastAsia="仿宋" w:cs="仿宋"/>
          <w:lang w:eastAsia="zh-CN"/>
        </w:rPr>
        <w:br w:type="page"/>
      </w:r>
      <w:r>
        <w:rPr>
          <w:rFonts w:hint="eastAsia" w:ascii="仿宋" w:hAnsi="仿宋" w:eastAsia="仿宋" w:cs="仿宋"/>
          <w:lang w:eastAsia="zh-CN"/>
        </w:rPr>
        <w:t>（</w:t>
      </w:r>
      <w:r>
        <w:rPr>
          <w:rFonts w:hint="eastAsia" w:ascii="仿宋" w:hAnsi="仿宋" w:eastAsia="仿宋" w:cs="仿宋"/>
          <w:lang w:val="en-US" w:eastAsia="zh-CN"/>
        </w:rPr>
        <w:t>二</w:t>
      </w:r>
      <w:r>
        <w:rPr>
          <w:rFonts w:hint="eastAsia" w:ascii="仿宋" w:hAnsi="仿宋" w:eastAsia="仿宋" w:cs="仿宋"/>
          <w:lang w:eastAsia="zh-CN"/>
        </w:rPr>
        <w:t>）</w:t>
      </w:r>
      <w:r>
        <w:rPr>
          <w:rFonts w:hint="eastAsia" w:ascii="仿宋" w:hAnsi="仿宋" w:eastAsia="仿宋" w:cs="仿宋"/>
        </w:rPr>
        <w:t>营业执照副本（复印件）</w:t>
      </w:r>
    </w:p>
    <w:p w14:paraId="3144491C">
      <w:pPr>
        <w:jc w:val="center"/>
        <w:rPr>
          <w:rFonts w:hint="eastAsia" w:ascii="仿宋" w:hAnsi="仿宋" w:eastAsia="仿宋" w:cs="仿宋"/>
          <w:bCs/>
          <w:color w:val="FF0000"/>
          <w:sz w:val="28"/>
          <w:szCs w:val="28"/>
        </w:rPr>
      </w:pPr>
      <w:r>
        <w:rPr>
          <w:rFonts w:hint="eastAsia" w:ascii="仿宋" w:hAnsi="仿宋" w:eastAsia="仿宋" w:cs="仿宋"/>
          <w:bCs/>
          <w:color w:val="FF0000"/>
          <w:sz w:val="28"/>
          <w:szCs w:val="28"/>
        </w:rPr>
        <w:t>（提供复印件,并</w:t>
      </w:r>
      <w:r>
        <w:rPr>
          <w:rFonts w:hint="eastAsia" w:ascii="仿宋" w:hAnsi="仿宋" w:eastAsia="仿宋" w:cs="仿宋"/>
          <w:b/>
          <w:color w:val="FF0000"/>
          <w:sz w:val="28"/>
          <w:szCs w:val="28"/>
          <w:u w:val="single"/>
        </w:rPr>
        <w:t>加盖供应商公章</w:t>
      </w:r>
      <w:r>
        <w:rPr>
          <w:rFonts w:hint="eastAsia" w:ascii="仿宋" w:hAnsi="仿宋" w:eastAsia="仿宋" w:cs="仿宋"/>
          <w:bCs/>
          <w:color w:val="FF0000"/>
          <w:sz w:val="28"/>
          <w:szCs w:val="28"/>
        </w:rPr>
        <w:t>。如为分公司报价，必须同时提供总公司的营业执照副本复印件及总公司授权书,加盖公章。）</w:t>
      </w:r>
      <w:bookmarkEnd w:id="19"/>
      <w:bookmarkEnd w:id="20"/>
      <w:bookmarkEnd w:id="21"/>
      <w:bookmarkEnd w:id="22"/>
      <w:bookmarkEnd w:id="23"/>
      <w:bookmarkEnd w:id="24"/>
      <w:bookmarkEnd w:id="25"/>
      <w:bookmarkEnd w:id="26"/>
      <w:bookmarkEnd w:id="27"/>
      <w:bookmarkEnd w:id="28"/>
      <w:bookmarkEnd w:id="29"/>
    </w:p>
    <w:p w14:paraId="62FF7ECC">
      <w:pPr>
        <w:pStyle w:val="21"/>
        <w:jc w:val="center"/>
        <w:rPr>
          <w:rFonts w:hint="eastAsia" w:ascii="仿宋" w:hAnsi="仿宋" w:eastAsia="仿宋" w:cs="仿宋"/>
          <w:b/>
          <w:bCs/>
          <w:sz w:val="28"/>
          <w:szCs w:val="24"/>
        </w:rPr>
      </w:pPr>
    </w:p>
    <w:p w14:paraId="008B58AD">
      <w:pPr>
        <w:rPr>
          <w:rFonts w:hint="eastAsia" w:ascii="仿宋" w:hAnsi="仿宋" w:eastAsia="仿宋" w:cs="仿宋"/>
        </w:rPr>
      </w:pPr>
    </w:p>
    <w:p w14:paraId="377B482A">
      <w:pPr>
        <w:pStyle w:val="15"/>
        <w:keepNext w:val="0"/>
        <w:keepLines w:val="0"/>
        <w:widowControl/>
        <w:suppressLineNumbers w:val="0"/>
        <w:spacing w:before="120" w:beforeLines="50" w:beforeAutospacing="0" w:after="120" w:afterLines="50" w:afterAutospacing="0" w:line="360" w:lineRule="auto"/>
        <w:ind w:left="0" w:right="0" w:firstLine="0"/>
        <w:jc w:val="center"/>
        <w:rPr>
          <w:rFonts w:hint="eastAsia" w:ascii="仿宋" w:hAnsi="仿宋" w:eastAsia="仿宋" w:cs="仿宋"/>
          <w:b/>
          <w:bCs/>
          <w:sz w:val="32"/>
          <w:szCs w:val="32"/>
          <w:lang w:val="en-US"/>
        </w:rPr>
      </w:pPr>
      <w:r>
        <w:rPr>
          <w:rFonts w:hint="eastAsia" w:ascii="仿宋" w:hAnsi="仿宋" w:eastAsia="仿宋" w:cs="仿宋"/>
          <w:b/>
          <w:bCs/>
          <w:kern w:val="0"/>
          <w:sz w:val="32"/>
          <w:szCs w:val="32"/>
          <w:lang w:val="en-US" w:eastAsia="zh-CN" w:bidi="ar"/>
        </w:rPr>
        <w:br w:type="page"/>
      </w:r>
      <w:r>
        <w:rPr>
          <w:rFonts w:hint="eastAsia" w:ascii="仿宋" w:hAnsi="仿宋" w:eastAsia="仿宋" w:cs="仿宋"/>
          <w:b/>
          <w:bCs/>
          <w:kern w:val="2"/>
          <w:sz w:val="32"/>
          <w:szCs w:val="32"/>
          <w:lang w:val="en-US" w:eastAsia="zh-CN" w:bidi="ar-SA"/>
        </w:rPr>
        <w:t>（三）供应商廉洁守约承诺书</w:t>
      </w:r>
    </w:p>
    <w:p w14:paraId="73456098">
      <w:pPr>
        <w:pStyle w:val="15"/>
        <w:keepNext w:val="0"/>
        <w:keepLines w:val="0"/>
        <w:widowControl/>
        <w:suppressLineNumbers w:val="0"/>
        <w:spacing w:before="120" w:beforeLines="50" w:beforeAutospacing="0" w:after="120" w:afterLines="50" w:afterAutospacing="0" w:line="360" w:lineRule="auto"/>
        <w:ind w:left="0" w:right="0" w:firstLine="0"/>
        <w:jc w:val="both"/>
        <w:rPr>
          <w:rFonts w:hint="eastAsia" w:ascii="仿宋" w:hAnsi="仿宋" w:eastAsia="仿宋" w:cs="仿宋"/>
          <w:b/>
          <w:bCs/>
          <w:sz w:val="28"/>
          <w:szCs w:val="24"/>
          <w:lang w:val="en-US"/>
        </w:rPr>
      </w:pPr>
      <w:r>
        <w:rPr>
          <w:rFonts w:hint="eastAsia" w:ascii="仿宋" w:hAnsi="仿宋" w:eastAsia="仿宋" w:cs="仿宋"/>
          <w:b/>
          <w:bCs/>
          <w:kern w:val="0"/>
          <w:sz w:val="28"/>
          <w:szCs w:val="24"/>
          <w:u w:val="single"/>
          <w:lang w:val="en-US" w:eastAsia="zh-CN" w:bidi="ar"/>
        </w:rPr>
        <w:t>要求本承诺书除了在响应文件中装订成册，须在递交响应文件时另外提供一份盖章签字版的承诺书</w:t>
      </w:r>
      <w:r>
        <w:rPr>
          <w:rFonts w:hint="eastAsia" w:ascii="仿宋" w:hAnsi="仿宋" w:eastAsia="仿宋" w:cs="仿宋"/>
          <w:b/>
          <w:bCs/>
          <w:kern w:val="0"/>
          <w:sz w:val="28"/>
          <w:szCs w:val="24"/>
          <w:lang w:val="en-US" w:eastAsia="zh-CN" w:bidi="ar"/>
        </w:rPr>
        <w:t>。若未单独提供，可能影响对响应文件的评价，但不作为一票否决的条款。（注：本承诺书内容不得擅自删改）</w:t>
      </w:r>
    </w:p>
    <w:p w14:paraId="119F036F">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b/>
          <w:bCs/>
          <w:color w:val="FF0000"/>
          <w:position w:val="-60"/>
          <w:sz w:val="56"/>
          <w:szCs w:val="56"/>
          <w:lang w:val="en-US"/>
        </w:rPr>
      </w:pPr>
      <w:r>
        <w:rPr>
          <w:rFonts w:hint="eastAsia" w:ascii="仿宋" w:hAnsi="仿宋" w:eastAsia="仿宋" w:cs="仿宋"/>
          <w:b/>
          <w:bCs/>
          <w:color w:val="FF0000"/>
          <w:kern w:val="2"/>
          <w:position w:val="-60"/>
          <w:sz w:val="52"/>
          <w:szCs w:val="52"/>
          <w:lang w:val="en-US" w:eastAsia="zh-CN" w:bidi="ar"/>
        </w:rPr>
        <w:t>中山大学孙逸仙纪念医院</w:t>
      </w:r>
    </w:p>
    <w:p w14:paraId="1B7BF7C1">
      <w:pPr>
        <w:keepNext w:val="0"/>
        <w:keepLines w:val="0"/>
        <w:widowControl w:val="0"/>
        <w:suppressLineNumbers w:val="0"/>
        <w:adjustRightInd w:val="0"/>
        <w:snapToGrid w:val="0"/>
        <w:spacing w:before="120" w:beforeLines="50" w:beforeAutospacing="0" w:after="0" w:afterAutospacing="0" w:line="360" w:lineRule="auto"/>
        <w:ind w:left="0" w:right="0"/>
        <w:jc w:val="center"/>
        <w:rPr>
          <w:rFonts w:hint="eastAsia" w:ascii="仿宋" w:hAnsi="仿宋" w:eastAsia="仿宋" w:cs="仿宋"/>
          <w:b/>
          <w:bCs/>
          <w:sz w:val="32"/>
          <w:szCs w:val="32"/>
          <w:lang w:val="en-US"/>
        </w:rPr>
      </w:pPr>
      <w:r>
        <w:rPr>
          <w:rFonts w:hint="eastAsia" w:ascii="仿宋" w:hAnsi="仿宋" w:eastAsia="仿宋" w:cs="仿宋"/>
          <w:b/>
          <w:bCs/>
          <w:kern w:val="2"/>
          <w:sz w:val="32"/>
          <w:szCs w:val="32"/>
          <w:lang w:val="en-US" w:eastAsia="zh-CN" w:bidi="ar"/>
        </w:rPr>
        <w:t>廉洁守约承诺书</w:t>
      </w:r>
    </w:p>
    <w:p w14:paraId="112D177A">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项目名称：</w:t>
      </w:r>
    </w:p>
    <w:p w14:paraId="47E23E3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35AD83E0">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 xml:space="preserve">一、我司及工作人员严格遵守医院的有关规定，不通过给予医院工作人员“红包”（含礼品、礼金、消费卡和有价证券、股权、其他金融货物等财物，公司及工作人员安排、组织或者支付费用的宴请或者旅游、健身、娱乐等活动安排，下同）、回扣、提成、货物及以其它不正当利益等手段进行促销；不以任何名义、形式给予医院工作人员及其特殊关系人“红包”、回扣、提成、货物以及其他不正当利益，或邀请医院工作人员及其特殊关系人参加涉及商业利益的活动等。 </w:t>
      </w:r>
    </w:p>
    <w:p w14:paraId="162F09E4">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前款所称“特殊关系人”，是指医院工作人员的近亲属、特殊利害关系人等 。</w:t>
      </w:r>
    </w:p>
    <w:p w14:paraId="5D402588">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二、我司及销售人员不在医院诊疗时间、诊疗区域进入各医疗科室进行货物推介活动，不干扰医务人员的医疗活动；未经医院批准，不在院内召开任何形式的货物宣传、推广活动；不在院内张贴、派发涉及货物的宣传资料和赠品。</w:t>
      </w:r>
    </w:p>
    <w:p w14:paraId="78D14DCE">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三、我司承诺需要在医院进行货物宣传、推广工作时，一定向医院相关职能部门提出书面申请。经审批后，由医院有组织、有计划地予以安排。</w:t>
      </w:r>
    </w:p>
    <w:p w14:paraId="4C36F44B">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四、我司承诺遵守国家有关招标采购法律法规规章，在参加医院招标采购活动时，保证诚信投标、不串标、不陪标，严格按照有关规定及合同执行。</w:t>
      </w:r>
    </w:p>
    <w:p w14:paraId="0EC90BB7">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五、我司承诺</w:t>
      </w:r>
    </w:p>
    <w:p w14:paraId="32182598">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不销售、不使用假冒伪劣以及无生产批准文号或无相关经营许可证、经营注册证的药品、试剂、医疗设备、医疗器械、医用耗材及其它货物。（药品、医疗设备、医用耗材及其他货物的生产和经营企业勾选此项）</w:t>
      </w:r>
    </w:p>
    <w:p w14:paraId="47A7F846">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77394923">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六、我司承诺遵守《中华人民共和国政府采购法》第四十六条、《中华人民共和国招标投标法》第四十六条及医院招标采购相关规章制度的规定，在医院中标、成交通知书发出之日起三十日内，按照采购文件和成交供应商的响应文件或其他响应文件签订书面合同。</w:t>
      </w:r>
    </w:p>
    <w:p w14:paraId="71C5BAEE">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货物，并断绝与我司业务往来，且不承担我司因此造成的任何损失；取消我司参加医院招标采购投标资格两年；报请上级主管部门，依据有关规定在系统内通报、公布药品、医疗设备、医用耗材违法违规情况及其它处理。</w:t>
      </w:r>
    </w:p>
    <w:p w14:paraId="2D68FF4A">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双方订立买卖合同、技术服务合同、建筑工程施工合同等合同以后，本承诺书同时作为双方合同的构成部分。</w:t>
      </w:r>
    </w:p>
    <w:p w14:paraId="43E87D29">
      <w:pPr>
        <w:keepNext w:val="0"/>
        <w:keepLines w:val="0"/>
        <w:widowControl w:val="0"/>
        <w:suppressLineNumbers w:val="0"/>
        <w:adjustRightInd w:val="0"/>
        <w:snapToGrid w:val="0"/>
        <w:spacing w:before="0" w:beforeAutospacing="0" w:after="0" w:afterAutospacing="0" w:line="336" w:lineRule="auto"/>
        <w:ind w:left="0" w:right="0" w:firstLine="480" w:firstLineChars="200"/>
        <w:jc w:val="both"/>
        <w:rPr>
          <w:rFonts w:hint="eastAsia" w:ascii="仿宋" w:hAnsi="仿宋" w:eastAsia="仿宋" w:cs="仿宋"/>
          <w:sz w:val="24"/>
          <w:szCs w:val="22"/>
          <w:lang w:val="en-US"/>
        </w:rPr>
      </w:pPr>
      <w:r>
        <w:rPr>
          <w:rFonts w:hint="eastAsia" w:ascii="仿宋" w:hAnsi="仿宋" w:eastAsia="仿宋" w:cs="仿宋"/>
          <w:kern w:val="2"/>
          <w:sz w:val="24"/>
          <w:szCs w:val="22"/>
          <w:lang w:val="en-US" w:eastAsia="zh-CN" w:bidi="ar"/>
        </w:rPr>
        <w:t>本承诺书一式两份，一份由医院相关职能部门保存，一份由经营单位保存。</w:t>
      </w:r>
    </w:p>
    <w:p w14:paraId="23F4D5BE">
      <w:pPr>
        <w:keepNext w:val="0"/>
        <w:keepLines w:val="0"/>
        <w:widowControl w:val="0"/>
        <w:suppressLineNumbers w:val="0"/>
        <w:adjustRightInd w:val="0"/>
        <w:snapToGrid w:val="0"/>
        <w:spacing w:before="0" w:beforeAutospacing="0" w:after="0" w:afterAutospacing="0" w:line="336" w:lineRule="auto"/>
        <w:ind w:left="0" w:right="0"/>
        <w:jc w:val="both"/>
        <w:rPr>
          <w:rFonts w:hint="eastAsia" w:ascii="仿宋" w:hAnsi="仿宋" w:eastAsia="仿宋" w:cs="仿宋"/>
          <w:sz w:val="28"/>
          <w:szCs w:val="24"/>
          <w:lang w:val="en-US"/>
        </w:rPr>
      </w:pPr>
      <w:r>
        <w:rPr>
          <w:rFonts w:hint="eastAsia" w:ascii="仿宋" w:hAnsi="仿宋" w:eastAsia="仿宋" w:cs="仿宋"/>
          <w:kern w:val="2"/>
          <w:sz w:val="28"/>
          <w:szCs w:val="24"/>
          <w:lang w:val="en-US" w:eastAsia="zh-CN" w:bidi="ar"/>
        </w:rPr>
        <w:t xml:space="preserve">                        </w:t>
      </w:r>
    </w:p>
    <w:p w14:paraId="68512738">
      <w:pPr>
        <w:keepNext w:val="0"/>
        <w:keepLines w:val="0"/>
        <w:widowControl w:val="0"/>
        <w:suppressLineNumbers w:val="0"/>
        <w:adjustRightInd w:val="0"/>
        <w:snapToGrid w:val="0"/>
        <w:spacing w:before="0" w:beforeAutospacing="0" w:after="0" w:afterAutospacing="0" w:line="336" w:lineRule="auto"/>
        <w:ind w:left="0" w:right="0"/>
        <w:jc w:val="both"/>
        <w:rPr>
          <w:rFonts w:hint="eastAsia" w:ascii="仿宋" w:hAnsi="仿宋" w:eastAsia="仿宋" w:cs="仿宋"/>
          <w:sz w:val="28"/>
          <w:szCs w:val="24"/>
          <w:lang w:val="en-US"/>
        </w:rPr>
      </w:pPr>
      <w:r>
        <w:rPr>
          <w:rFonts w:hint="eastAsia" w:ascii="仿宋" w:hAnsi="仿宋" w:eastAsia="仿宋" w:cs="仿宋"/>
          <w:kern w:val="2"/>
          <w:sz w:val="28"/>
          <w:szCs w:val="24"/>
          <w:lang w:val="en-US" w:eastAsia="zh-CN" w:bidi="ar"/>
        </w:rPr>
        <w:t xml:space="preserve">                         供应商名称：</w:t>
      </w:r>
    </w:p>
    <w:p w14:paraId="3A9C9E0F">
      <w:pPr>
        <w:keepNext w:val="0"/>
        <w:keepLines w:val="0"/>
        <w:widowControl w:val="0"/>
        <w:suppressLineNumbers w:val="0"/>
        <w:adjustRightInd w:val="0"/>
        <w:snapToGrid w:val="0"/>
        <w:spacing w:before="0" w:beforeAutospacing="0" w:after="0" w:afterAutospacing="0" w:line="336" w:lineRule="auto"/>
        <w:ind w:left="0" w:right="0" w:firstLine="435"/>
        <w:jc w:val="both"/>
        <w:rPr>
          <w:rFonts w:hint="eastAsia" w:ascii="仿宋" w:hAnsi="仿宋" w:eastAsia="仿宋" w:cs="仿宋"/>
          <w:sz w:val="28"/>
          <w:szCs w:val="24"/>
          <w:lang w:val="en-US"/>
        </w:rPr>
      </w:pPr>
      <w:r>
        <w:rPr>
          <w:rFonts w:hint="eastAsia" w:ascii="仿宋" w:hAnsi="仿宋" w:eastAsia="仿宋" w:cs="仿宋"/>
          <w:kern w:val="2"/>
          <w:sz w:val="28"/>
          <w:szCs w:val="24"/>
          <w:lang w:val="en-US" w:eastAsia="zh-CN" w:bidi="ar"/>
        </w:rPr>
        <w:t xml:space="preserve">                                      （盖章）</w:t>
      </w:r>
    </w:p>
    <w:p w14:paraId="77B62233">
      <w:pPr>
        <w:keepNext w:val="0"/>
        <w:keepLines w:val="0"/>
        <w:widowControl w:val="0"/>
        <w:suppressLineNumbers w:val="0"/>
        <w:adjustRightInd w:val="0"/>
        <w:snapToGrid w:val="0"/>
        <w:spacing w:before="0" w:beforeAutospacing="0" w:after="0" w:afterAutospacing="0" w:line="336" w:lineRule="auto"/>
        <w:ind w:left="0" w:right="0"/>
        <w:jc w:val="both"/>
        <w:rPr>
          <w:rFonts w:hint="eastAsia" w:ascii="仿宋" w:hAnsi="仿宋" w:eastAsia="仿宋" w:cs="仿宋"/>
          <w:sz w:val="28"/>
          <w:szCs w:val="24"/>
          <w:lang w:val="en-US"/>
        </w:rPr>
      </w:pPr>
      <w:r>
        <w:rPr>
          <w:rFonts w:hint="eastAsia" w:ascii="仿宋" w:hAnsi="仿宋" w:eastAsia="仿宋" w:cs="仿宋"/>
          <w:kern w:val="2"/>
          <w:sz w:val="28"/>
          <w:szCs w:val="24"/>
          <w:lang w:val="en-US" w:eastAsia="zh-CN" w:bidi="ar"/>
        </w:rPr>
        <w:t xml:space="preserve">                         单位负责人（法定代表人）：</w:t>
      </w:r>
    </w:p>
    <w:p w14:paraId="4613F9E6">
      <w:pPr>
        <w:keepNext w:val="0"/>
        <w:keepLines w:val="0"/>
        <w:widowControl w:val="0"/>
        <w:suppressLineNumbers w:val="0"/>
        <w:adjustRightInd w:val="0"/>
        <w:snapToGrid w:val="0"/>
        <w:spacing w:before="0" w:beforeAutospacing="0" w:after="0" w:afterAutospacing="0" w:line="336" w:lineRule="auto"/>
        <w:ind w:left="0" w:right="0" w:firstLine="1820" w:firstLineChars="650"/>
        <w:jc w:val="both"/>
        <w:rPr>
          <w:rFonts w:hint="eastAsia" w:ascii="仿宋" w:hAnsi="仿宋" w:eastAsia="仿宋" w:cs="仿宋"/>
          <w:sz w:val="28"/>
          <w:szCs w:val="24"/>
          <w:lang w:val="en-US"/>
        </w:rPr>
      </w:pPr>
      <w:r>
        <w:rPr>
          <w:rFonts w:hint="eastAsia" w:ascii="仿宋" w:hAnsi="仿宋" w:eastAsia="仿宋" w:cs="仿宋"/>
          <w:kern w:val="2"/>
          <w:sz w:val="28"/>
          <w:szCs w:val="24"/>
          <w:lang w:val="en-US" w:eastAsia="zh-CN" w:bidi="ar"/>
        </w:rPr>
        <w:t xml:space="preserve">                            （签名）</w:t>
      </w:r>
    </w:p>
    <w:p w14:paraId="363DBE22">
      <w:pPr>
        <w:keepNext w:val="0"/>
        <w:keepLines w:val="0"/>
        <w:widowControl w:val="0"/>
        <w:suppressLineNumbers w:val="0"/>
        <w:adjustRightInd w:val="0"/>
        <w:snapToGrid w:val="0"/>
        <w:spacing w:before="0" w:beforeAutospacing="0" w:after="0" w:afterAutospacing="0" w:line="336" w:lineRule="auto"/>
        <w:ind w:left="0" w:right="0" w:firstLine="1540" w:firstLineChars="550"/>
        <w:jc w:val="both"/>
        <w:rPr>
          <w:rFonts w:hint="eastAsia" w:ascii="仿宋" w:hAnsi="仿宋" w:eastAsia="仿宋" w:cs="仿宋"/>
          <w:sz w:val="20"/>
          <w:szCs w:val="22"/>
          <w:lang w:val="en-US"/>
        </w:rPr>
      </w:pPr>
      <w:r>
        <w:rPr>
          <w:rFonts w:hint="eastAsia" w:ascii="仿宋" w:hAnsi="仿宋" w:eastAsia="仿宋" w:cs="仿宋"/>
          <w:kern w:val="2"/>
          <w:sz w:val="28"/>
          <w:szCs w:val="24"/>
          <w:lang w:val="en-US" w:eastAsia="zh-CN" w:bidi="ar"/>
        </w:rPr>
        <w:t xml:space="preserve">              日期：           年    月    日</w:t>
      </w:r>
    </w:p>
    <w:p w14:paraId="5C710B24">
      <w:pPr>
        <w:rPr>
          <w:rFonts w:hint="eastAsia" w:ascii="仿宋" w:hAnsi="仿宋" w:eastAsia="仿宋" w:cs="仿宋"/>
        </w:rPr>
      </w:pPr>
    </w:p>
    <w:p w14:paraId="0FB25B75">
      <w:pPr>
        <w:pStyle w:val="5"/>
        <w:rPr>
          <w:rFonts w:hint="eastAsia" w:ascii="仿宋" w:hAnsi="仿宋" w:eastAsia="仿宋" w:cs="仿宋"/>
          <w:b/>
          <w:bCs/>
          <w:kern w:val="2"/>
          <w:sz w:val="36"/>
          <w:szCs w:val="36"/>
          <w:lang w:val="en-US" w:eastAsia="zh-CN" w:bidi="ar"/>
        </w:rPr>
      </w:pPr>
      <w:r>
        <w:rPr>
          <w:rFonts w:hint="eastAsia" w:ascii="仿宋" w:hAnsi="仿宋" w:eastAsia="仿宋" w:cs="仿宋"/>
          <w:b/>
          <w:bCs/>
          <w:kern w:val="2"/>
          <w:sz w:val="36"/>
          <w:szCs w:val="36"/>
          <w:lang w:val="en-US" w:eastAsia="zh-CN" w:bidi="ar"/>
        </w:rPr>
        <w:br w:type="page"/>
      </w:r>
      <w:r>
        <w:rPr>
          <w:rFonts w:hint="eastAsia" w:ascii="仿宋" w:hAnsi="仿宋" w:eastAsia="仿宋" w:cs="仿宋"/>
          <w:b/>
          <w:bCs/>
          <w:kern w:val="2"/>
          <w:sz w:val="36"/>
          <w:szCs w:val="36"/>
          <w:lang w:val="en-US" w:eastAsia="zh-CN" w:bidi="ar"/>
        </w:rPr>
        <w:t>三、符合审查证明资料</w:t>
      </w:r>
    </w:p>
    <w:p w14:paraId="1E842D66">
      <w:pPr>
        <w:pStyle w:val="5"/>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一</w:t>
      </w:r>
      <w:r>
        <w:rPr>
          <w:rFonts w:hint="eastAsia" w:ascii="仿宋" w:hAnsi="仿宋" w:eastAsia="仿宋" w:cs="仿宋"/>
          <w:lang w:eastAsia="zh-CN"/>
        </w:rPr>
        <w:t>）</w:t>
      </w:r>
      <w:r>
        <w:rPr>
          <w:rFonts w:hint="eastAsia" w:ascii="仿宋" w:hAnsi="仿宋" w:eastAsia="仿宋" w:cs="仿宋"/>
        </w:rPr>
        <w:t>供应商须具备的有效证件</w:t>
      </w:r>
    </w:p>
    <w:p w14:paraId="4FCE5C33">
      <w:pPr>
        <w:pStyle w:val="36"/>
        <w:jc w:val="center"/>
        <w:rPr>
          <w:rFonts w:hint="eastAsia" w:ascii="仿宋" w:hAnsi="仿宋" w:eastAsia="仿宋" w:cs="仿宋"/>
          <w:color w:val="FF0000"/>
          <w:sz w:val="28"/>
          <w:szCs w:val="24"/>
        </w:rPr>
      </w:pPr>
      <w:r>
        <w:rPr>
          <w:rFonts w:hint="eastAsia" w:ascii="仿宋" w:hAnsi="仿宋" w:eastAsia="仿宋" w:cs="仿宋"/>
          <w:color w:val="FF0000"/>
          <w:sz w:val="28"/>
          <w:szCs w:val="24"/>
        </w:rPr>
        <w:t>（提供证件复印件,加盖公章）</w:t>
      </w:r>
    </w:p>
    <w:p w14:paraId="25A34960">
      <w:pPr>
        <w:rPr>
          <w:rFonts w:hint="eastAsia" w:ascii="仿宋" w:hAnsi="仿宋" w:eastAsia="仿宋" w:cs="仿宋"/>
          <w:lang w:eastAsia="zh-CN"/>
        </w:rPr>
      </w:pPr>
      <w:r>
        <w:rPr>
          <w:rFonts w:hint="eastAsia" w:ascii="仿宋" w:hAnsi="仿宋" w:eastAsia="仿宋" w:cs="仿宋"/>
          <w:lang w:eastAsia="zh-CN"/>
        </w:rPr>
        <w:br w:type="page"/>
      </w:r>
    </w:p>
    <w:p w14:paraId="05008437">
      <w:pPr>
        <w:pStyle w:val="5"/>
        <w:rPr>
          <w:rFonts w:hint="default" w:ascii="仿宋" w:hAnsi="仿宋" w:eastAsia="仿宋" w:cs="仿宋"/>
          <w:color w:val="FF0000"/>
          <w:sz w:val="28"/>
          <w:szCs w:val="24"/>
          <w:lang w:val="en-US" w:eastAsia="zh-CN"/>
        </w:rPr>
      </w:pPr>
      <w:r>
        <w:rPr>
          <w:rFonts w:hint="eastAsia" w:ascii="仿宋" w:hAnsi="仿宋" w:eastAsia="仿宋" w:cs="仿宋"/>
          <w:lang w:eastAsia="zh-CN"/>
        </w:rPr>
        <w:t>（</w:t>
      </w:r>
      <w:r>
        <w:rPr>
          <w:rFonts w:hint="eastAsia" w:ascii="仿宋" w:hAnsi="仿宋" w:eastAsia="仿宋" w:cs="仿宋"/>
          <w:lang w:val="en-US" w:eastAsia="zh-CN"/>
        </w:rPr>
        <w:t>二</w:t>
      </w:r>
      <w:r>
        <w:rPr>
          <w:rFonts w:hint="eastAsia" w:ascii="仿宋" w:hAnsi="仿宋" w:eastAsia="仿宋" w:cs="仿宋"/>
          <w:lang w:eastAsia="zh-CN"/>
        </w:rPr>
        <w:t>）</w:t>
      </w:r>
      <w:r>
        <w:rPr>
          <w:rFonts w:hint="eastAsia" w:ascii="仿宋" w:hAnsi="仿宋" w:eastAsia="仿宋" w:cs="仿宋"/>
          <w:lang w:val="en-US" w:eastAsia="zh-CN"/>
        </w:rPr>
        <w:t>供应商同类型业绩材料</w:t>
      </w:r>
    </w:p>
    <w:p w14:paraId="6F9DAB49">
      <w:pPr>
        <w:pStyle w:val="36"/>
        <w:jc w:val="center"/>
        <w:rPr>
          <w:rFonts w:hint="eastAsia" w:ascii="仿宋" w:hAnsi="仿宋" w:eastAsia="仿宋" w:cs="仿宋"/>
          <w:color w:val="0070C0"/>
          <w:sz w:val="28"/>
          <w:szCs w:val="24"/>
        </w:rPr>
      </w:pPr>
    </w:p>
    <w:p w14:paraId="1D2F18DB">
      <w:pPr>
        <w:pStyle w:val="36"/>
        <w:jc w:val="center"/>
        <w:rPr>
          <w:rFonts w:hint="eastAsia" w:ascii="仿宋" w:hAnsi="仿宋" w:eastAsia="仿宋" w:cs="仿宋"/>
          <w:color w:val="0070C0"/>
          <w:sz w:val="28"/>
          <w:szCs w:val="24"/>
        </w:rPr>
      </w:pPr>
    </w:p>
    <w:p w14:paraId="55FB51ED">
      <w:pPr>
        <w:pStyle w:val="36"/>
        <w:jc w:val="center"/>
        <w:rPr>
          <w:rFonts w:hint="eastAsia" w:ascii="仿宋" w:hAnsi="仿宋" w:eastAsia="仿宋" w:cs="仿宋"/>
          <w:color w:val="0070C0"/>
          <w:sz w:val="28"/>
        </w:rPr>
      </w:pPr>
    </w:p>
    <w:p w14:paraId="24FB55D6">
      <w:pPr>
        <w:widowControl/>
        <w:jc w:val="left"/>
        <w:rPr>
          <w:rFonts w:hint="eastAsia" w:ascii="仿宋" w:hAnsi="仿宋" w:eastAsia="仿宋" w:cs="仿宋"/>
          <w:b/>
          <w:bCs/>
          <w:color w:val="FF0000"/>
          <w:kern w:val="0"/>
          <w:sz w:val="28"/>
          <w:szCs w:val="28"/>
        </w:rPr>
      </w:pPr>
    </w:p>
    <w:p w14:paraId="5E15A017">
      <w:pPr>
        <w:rPr>
          <w:rFonts w:hint="eastAsia" w:ascii="仿宋" w:hAnsi="仿宋" w:eastAsia="仿宋" w:cs="仿宋"/>
          <w:b/>
          <w:bCs/>
          <w:color w:val="FF0000"/>
          <w:sz w:val="28"/>
          <w:szCs w:val="28"/>
        </w:rPr>
      </w:pPr>
    </w:p>
    <w:p w14:paraId="655C08A6">
      <w:pPr>
        <w:rPr>
          <w:rFonts w:hint="eastAsia" w:ascii="仿宋" w:hAnsi="仿宋" w:eastAsia="仿宋" w:cs="仿宋"/>
          <w:b/>
          <w:bCs/>
          <w:color w:val="FF0000"/>
          <w:sz w:val="28"/>
          <w:szCs w:val="28"/>
        </w:rPr>
      </w:pPr>
    </w:p>
    <w:p w14:paraId="51713DCA">
      <w:pPr>
        <w:rPr>
          <w:rFonts w:hint="eastAsia" w:ascii="仿宋" w:hAnsi="仿宋" w:eastAsia="仿宋" w:cs="仿宋"/>
          <w:b/>
          <w:bCs/>
          <w:color w:val="FF0000"/>
          <w:sz w:val="28"/>
          <w:szCs w:val="28"/>
        </w:rPr>
      </w:pPr>
    </w:p>
    <w:p w14:paraId="48250A1D">
      <w:pPr>
        <w:rPr>
          <w:rFonts w:hint="eastAsia" w:ascii="仿宋" w:hAnsi="仿宋" w:eastAsia="仿宋" w:cs="仿宋"/>
          <w:b/>
          <w:bCs/>
          <w:color w:val="FF0000"/>
          <w:sz w:val="28"/>
          <w:szCs w:val="28"/>
        </w:rPr>
      </w:pPr>
    </w:p>
    <w:p w14:paraId="4F7DD720">
      <w:pPr>
        <w:rPr>
          <w:rFonts w:hint="eastAsia" w:ascii="仿宋" w:hAnsi="仿宋" w:eastAsia="仿宋" w:cs="仿宋"/>
          <w:b/>
          <w:bCs/>
          <w:color w:val="FF0000"/>
          <w:sz w:val="28"/>
          <w:szCs w:val="28"/>
        </w:rPr>
      </w:pPr>
    </w:p>
    <w:p w14:paraId="5CC503E1">
      <w:pPr>
        <w:rPr>
          <w:rFonts w:hint="eastAsia" w:ascii="仿宋" w:hAnsi="仿宋" w:eastAsia="仿宋" w:cs="仿宋"/>
          <w:b/>
          <w:bCs/>
          <w:color w:val="FF0000"/>
          <w:sz w:val="28"/>
          <w:szCs w:val="28"/>
        </w:rPr>
      </w:pPr>
    </w:p>
    <w:p w14:paraId="2A33D0E4">
      <w:pPr>
        <w:rPr>
          <w:rFonts w:hint="eastAsia" w:ascii="仿宋" w:hAnsi="仿宋" w:eastAsia="仿宋" w:cs="仿宋"/>
          <w:b/>
          <w:bCs/>
          <w:color w:val="FF0000"/>
          <w:sz w:val="28"/>
          <w:szCs w:val="28"/>
        </w:rPr>
      </w:pPr>
    </w:p>
    <w:p w14:paraId="67B83A2F">
      <w:pPr>
        <w:rPr>
          <w:rFonts w:hint="eastAsia" w:ascii="仿宋" w:hAnsi="仿宋" w:eastAsia="仿宋" w:cs="仿宋"/>
          <w:b/>
          <w:bCs/>
          <w:color w:val="FF0000"/>
          <w:sz w:val="28"/>
          <w:szCs w:val="28"/>
        </w:rPr>
      </w:pPr>
    </w:p>
    <w:p w14:paraId="1487119F">
      <w:pPr>
        <w:rPr>
          <w:rFonts w:hint="eastAsia" w:ascii="仿宋" w:hAnsi="仿宋" w:eastAsia="仿宋" w:cs="仿宋"/>
          <w:b/>
          <w:bCs/>
          <w:color w:val="FF0000"/>
          <w:sz w:val="28"/>
          <w:szCs w:val="28"/>
        </w:rPr>
      </w:pPr>
    </w:p>
    <w:p w14:paraId="6672550F">
      <w:pPr>
        <w:rPr>
          <w:rFonts w:hint="eastAsia" w:ascii="仿宋" w:hAnsi="仿宋" w:eastAsia="仿宋" w:cs="仿宋"/>
          <w:b/>
          <w:bCs/>
          <w:color w:val="FF0000"/>
          <w:sz w:val="28"/>
          <w:szCs w:val="28"/>
        </w:rPr>
      </w:pPr>
    </w:p>
    <w:p w14:paraId="1DE9F6E6">
      <w:pPr>
        <w:rPr>
          <w:rFonts w:hint="eastAsia" w:ascii="仿宋" w:hAnsi="仿宋" w:eastAsia="仿宋" w:cs="仿宋"/>
          <w:b/>
          <w:bCs/>
          <w:color w:val="FF0000"/>
          <w:sz w:val="28"/>
          <w:szCs w:val="28"/>
        </w:rPr>
      </w:pPr>
    </w:p>
    <w:p w14:paraId="02927FEF">
      <w:pPr>
        <w:rPr>
          <w:rFonts w:hint="eastAsia" w:ascii="仿宋" w:hAnsi="仿宋" w:eastAsia="仿宋" w:cs="仿宋"/>
          <w:b/>
          <w:bCs/>
          <w:color w:val="FF0000"/>
          <w:sz w:val="28"/>
          <w:szCs w:val="28"/>
        </w:rPr>
      </w:pPr>
    </w:p>
    <w:p w14:paraId="4996CAA8">
      <w:pPr>
        <w:rPr>
          <w:rFonts w:hint="eastAsia" w:ascii="仿宋" w:hAnsi="仿宋" w:eastAsia="仿宋" w:cs="仿宋"/>
          <w:b/>
          <w:bCs/>
          <w:color w:val="FF0000"/>
          <w:sz w:val="28"/>
          <w:szCs w:val="28"/>
        </w:rPr>
      </w:pPr>
    </w:p>
    <w:p w14:paraId="04374B70">
      <w:pPr>
        <w:pStyle w:val="2"/>
        <w:rPr>
          <w:rFonts w:hint="eastAsia" w:ascii="仿宋" w:hAnsi="仿宋" w:eastAsia="仿宋" w:cs="仿宋"/>
        </w:rPr>
      </w:pPr>
    </w:p>
    <w:p w14:paraId="7891C561">
      <w:pPr>
        <w:rPr>
          <w:rFonts w:hint="eastAsia" w:ascii="仿宋" w:hAnsi="仿宋" w:eastAsia="仿宋" w:cs="仿宋"/>
          <w:lang w:eastAsia="zh-CN"/>
        </w:rPr>
      </w:pPr>
      <w:r>
        <w:rPr>
          <w:rFonts w:hint="eastAsia" w:ascii="仿宋" w:hAnsi="仿宋" w:eastAsia="仿宋" w:cs="仿宋"/>
          <w:lang w:eastAsia="zh-CN"/>
        </w:rPr>
        <w:br w:type="page"/>
      </w:r>
    </w:p>
    <w:p w14:paraId="4FD36123">
      <w:pPr>
        <w:pStyle w:val="5"/>
        <w:jc w:val="center"/>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三</w:t>
      </w:r>
      <w:r>
        <w:rPr>
          <w:rFonts w:hint="eastAsia" w:ascii="仿宋" w:hAnsi="仿宋" w:eastAsia="仿宋" w:cs="仿宋"/>
          <w:lang w:eastAsia="zh-CN"/>
        </w:rPr>
        <w:t>）</w:t>
      </w:r>
      <w:r>
        <w:rPr>
          <w:rFonts w:hint="eastAsia" w:ascii="仿宋" w:hAnsi="仿宋" w:eastAsia="仿宋" w:cs="仿宋"/>
        </w:rPr>
        <w:t>法定代表人（负责人）证明书</w:t>
      </w:r>
    </w:p>
    <w:p w14:paraId="41697314">
      <w:pPr>
        <w:pStyle w:val="21"/>
        <w:jc w:val="center"/>
        <w:rPr>
          <w:rFonts w:hint="eastAsia" w:ascii="仿宋" w:hAnsi="仿宋" w:eastAsia="仿宋" w:cs="仿宋"/>
          <w:color w:val="FF0000"/>
          <w:sz w:val="28"/>
          <w:szCs w:val="24"/>
        </w:rPr>
      </w:pPr>
      <w:r>
        <w:rPr>
          <w:rFonts w:hint="eastAsia" w:ascii="仿宋" w:hAnsi="仿宋" w:eastAsia="仿宋" w:cs="仿宋"/>
          <w:color w:val="FF0000"/>
          <w:sz w:val="28"/>
          <w:szCs w:val="24"/>
        </w:rPr>
        <w:t>（</w:t>
      </w:r>
      <w:r>
        <w:rPr>
          <w:rFonts w:hint="eastAsia" w:ascii="仿宋" w:hAnsi="仿宋" w:eastAsia="仿宋" w:cs="仿宋"/>
          <w:bCs/>
          <w:color w:val="FF0000"/>
          <w:sz w:val="28"/>
          <w:szCs w:val="24"/>
        </w:rPr>
        <w:t>提供</w:t>
      </w:r>
      <w:r>
        <w:rPr>
          <w:rFonts w:hint="eastAsia" w:ascii="仿宋" w:hAnsi="仿宋" w:eastAsia="仿宋" w:cs="仿宋"/>
          <w:color w:val="FF0000"/>
          <w:sz w:val="28"/>
          <w:szCs w:val="24"/>
        </w:rPr>
        <w:t>原件，加盖公章）</w:t>
      </w:r>
    </w:p>
    <w:p w14:paraId="73A4DBA6">
      <w:pPr>
        <w:pStyle w:val="7"/>
        <w:tabs>
          <w:tab w:val="left" w:pos="900"/>
        </w:tabs>
        <w:spacing w:line="400" w:lineRule="exact"/>
        <w:jc w:val="center"/>
        <w:rPr>
          <w:rFonts w:hint="eastAsia" w:ascii="仿宋" w:hAnsi="仿宋" w:eastAsia="仿宋" w:cs="仿宋"/>
          <w:bCs/>
          <w:color w:val="000000"/>
          <w:sz w:val="22"/>
          <w:szCs w:val="22"/>
        </w:rPr>
      </w:pPr>
    </w:p>
    <w:p w14:paraId="168B628C">
      <w:pPr>
        <w:pStyle w:val="7"/>
        <w:tabs>
          <w:tab w:val="left" w:pos="900"/>
        </w:tabs>
        <w:spacing w:line="400" w:lineRule="exact"/>
        <w:rPr>
          <w:rFonts w:hint="eastAsia" w:ascii="仿宋" w:hAnsi="仿宋" w:eastAsia="仿宋" w:cs="仿宋"/>
          <w:bCs/>
          <w:color w:val="000000"/>
          <w:sz w:val="28"/>
          <w:szCs w:val="20"/>
        </w:rPr>
      </w:pPr>
    </w:p>
    <w:p w14:paraId="7C50566B">
      <w:pPr>
        <w:pStyle w:val="7"/>
        <w:tabs>
          <w:tab w:val="left" w:pos="900"/>
        </w:tabs>
        <w:adjustRightInd w:val="0"/>
        <w:snapToGrid w:val="0"/>
        <w:spacing w:line="360" w:lineRule="auto"/>
        <w:rPr>
          <w:rFonts w:hint="eastAsia" w:ascii="仿宋" w:hAnsi="仿宋" w:eastAsia="仿宋" w:cs="仿宋"/>
          <w:bCs/>
          <w:color w:val="000000"/>
          <w:sz w:val="28"/>
          <w:szCs w:val="28"/>
          <w:u w:val="none"/>
        </w:rPr>
      </w:pPr>
      <w:r>
        <w:rPr>
          <w:rFonts w:hint="eastAsia" w:ascii="仿宋" w:hAnsi="仿宋" w:eastAsia="仿宋" w:cs="仿宋"/>
          <w:bCs/>
          <w:color w:val="000000"/>
          <w:sz w:val="28"/>
          <w:szCs w:val="28"/>
          <w:u w:val="none"/>
        </w:rPr>
        <w:t>中山大学孙逸仙纪念医院：</w:t>
      </w:r>
    </w:p>
    <w:p w14:paraId="3110449A">
      <w:pPr>
        <w:pStyle w:val="7"/>
        <w:tabs>
          <w:tab w:val="left" w:pos="900"/>
        </w:tabs>
        <w:adjustRightInd w:val="0"/>
        <w:snapToGrid w:val="0"/>
        <w:spacing w:line="360" w:lineRule="auto"/>
        <w:ind w:firstLine="560" w:firstLineChars="200"/>
        <w:jc w:val="left"/>
        <w:rPr>
          <w:rFonts w:hint="eastAsia" w:ascii="仿宋" w:hAnsi="仿宋" w:eastAsia="仿宋" w:cs="仿宋"/>
          <w:bCs/>
          <w:color w:val="000000"/>
          <w:sz w:val="28"/>
          <w:szCs w:val="28"/>
          <w:u w:val="none"/>
        </w:rPr>
      </w:pP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u w:val="none"/>
        </w:rPr>
        <w:t>现任我单位</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u w:val="none"/>
        </w:rPr>
        <w:t>职务，为法定代表人，特此证明。</w:t>
      </w:r>
    </w:p>
    <w:p w14:paraId="582499FE">
      <w:pPr>
        <w:pStyle w:val="7"/>
        <w:tabs>
          <w:tab w:val="left" w:pos="900"/>
        </w:tabs>
        <w:adjustRightInd w:val="0"/>
        <w:snapToGrid w:val="0"/>
        <w:spacing w:line="360" w:lineRule="auto"/>
        <w:ind w:firstLine="560" w:firstLineChars="200"/>
        <w:jc w:val="left"/>
        <w:rPr>
          <w:rFonts w:hint="eastAsia" w:ascii="仿宋" w:hAnsi="仿宋" w:eastAsia="仿宋" w:cs="仿宋"/>
          <w:bCs/>
          <w:color w:val="000000"/>
          <w:sz w:val="28"/>
          <w:szCs w:val="28"/>
          <w:u w:val="none"/>
        </w:rPr>
      </w:pPr>
      <w:r>
        <w:rPr>
          <w:rFonts w:hint="eastAsia" w:ascii="仿宋" w:hAnsi="仿宋" w:eastAsia="仿宋" w:cs="仿宋"/>
          <w:bCs/>
          <w:color w:val="000000"/>
          <w:sz w:val="28"/>
          <w:szCs w:val="28"/>
          <w:u w:val="none"/>
        </w:rPr>
        <w:t xml:space="preserve">有效期限：                       </w:t>
      </w:r>
    </w:p>
    <w:p w14:paraId="0F347B25">
      <w:pPr>
        <w:pStyle w:val="7"/>
        <w:tabs>
          <w:tab w:val="left" w:pos="900"/>
        </w:tabs>
        <w:adjustRightInd w:val="0"/>
        <w:snapToGrid w:val="0"/>
        <w:spacing w:line="360" w:lineRule="auto"/>
        <w:ind w:firstLine="560" w:firstLineChars="200"/>
        <w:jc w:val="left"/>
        <w:rPr>
          <w:rFonts w:hint="eastAsia" w:ascii="仿宋" w:hAnsi="仿宋" w:eastAsia="仿宋" w:cs="仿宋"/>
          <w:bCs/>
          <w:color w:val="000000"/>
          <w:sz w:val="28"/>
          <w:szCs w:val="28"/>
          <w:u w:val="none"/>
        </w:rPr>
      </w:pPr>
      <w:r>
        <w:rPr>
          <w:rFonts w:hint="eastAsia" w:ascii="仿宋" w:hAnsi="仿宋" w:eastAsia="仿宋" w:cs="仿宋"/>
          <w:bCs/>
          <w:color w:val="000000"/>
          <w:sz w:val="28"/>
          <w:szCs w:val="28"/>
          <w:u w:val="none"/>
        </w:rPr>
        <w:t>附：代表人性别：</w:t>
      </w:r>
      <w:r>
        <w:rPr>
          <w:rFonts w:hint="eastAsia" w:ascii="仿宋" w:hAnsi="仿宋" w:eastAsia="仿宋" w:cs="仿宋"/>
          <w:bCs/>
          <w:color w:val="000000"/>
          <w:sz w:val="28"/>
          <w:szCs w:val="28"/>
          <w:u w:val="single"/>
        </w:rPr>
        <w:t xml:space="preserve">____   </w:t>
      </w:r>
      <w:r>
        <w:rPr>
          <w:rFonts w:hint="eastAsia" w:ascii="仿宋" w:hAnsi="仿宋" w:eastAsia="仿宋" w:cs="仿宋"/>
          <w:bCs/>
          <w:color w:val="000000"/>
          <w:sz w:val="28"/>
          <w:szCs w:val="28"/>
          <w:u w:val="none"/>
        </w:rPr>
        <w:t>年龄：</w:t>
      </w:r>
      <w:r>
        <w:rPr>
          <w:rFonts w:hint="eastAsia" w:ascii="仿宋" w:hAnsi="仿宋" w:eastAsia="仿宋" w:cs="仿宋"/>
          <w:bCs/>
          <w:color w:val="000000"/>
          <w:sz w:val="28"/>
          <w:szCs w:val="28"/>
          <w:u w:val="single"/>
        </w:rPr>
        <w:t>_</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u w:val="none"/>
        </w:rPr>
        <w:t>身份证号码：</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u w:val="single"/>
        </w:rPr>
        <w:t xml:space="preserve">   </w:t>
      </w:r>
    </w:p>
    <w:p w14:paraId="3B745F61">
      <w:pPr>
        <w:pStyle w:val="7"/>
        <w:tabs>
          <w:tab w:val="left" w:pos="900"/>
        </w:tabs>
        <w:adjustRightInd w:val="0"/>
        <w:snapToGrid w:val="0"/>
        <w:spacing w:line="360" w:lineRule="auto"/>
        <w:ind w:left="978" w:leftChars="466" w:firstLine="0" w:firstLineChars="0"/>
        <w:jc w:val="left"/>
        <w:rPr>
          <w:rFonts w:hint="eastAsia" w:ascii="仿宋" w:hAnsi="仿宋" w:eastAsia="仿宋" w:cs="仿宋"/>
          <w:bCs/>
          <w:color w:val="000000"/>
          <w:sz w:val="28"/>
          <w:szCs w:val="28"/>
          <w:u w:val="single"/>
          <w:lang w:val="en-US" w:eastAsia="zh-CN"/>
        </w:rPr>
      </w:pPr>
      <w:r>
        <w:rPr>
          <w:rFonts w:hint="eastAsia" w:ascii="仿宋" w:hAnsi="仿宋" w:eastAsia="仿宋" w:cs="仿宋"/>
          <w:bCs/>
          <w:color w:val="000000"/>
          <w:sz w:val="28"/>
          <w:szCs w:val="28"/>
          <w:u w:val="none"/>
        </w:rPr>
        <w:t>注册号码：</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u w:val="none"/>
        </w:rPr>
        <w:t>企业类型：</w:t>
      </w:r>
      <w:r>
        <w:rPr>
          <w:rFonts w:hint="eastAsia" w:ascii="仿宋" w:hAnsi="仿宋" w:eastAsia="仿宋" w:cs="仿宋"/>
          <w:bCs/>
          <w:color w:val="000000"/>
          <w:sz w:val="28"/>
          <w:szCs w:val="28"/>
          <w:u w:val="single"/>
          <w:lang w:val="en-US" w:eastAsia="zh-CN"/>
        </w:rPr>
        <w:t xml:space="preserve">            </w:t>
      </w:r>
    </w:p>
    <w:p w14:paraId="1AF3D771">
      <w:pPr>
        <w:pStyle w:val="7"/>
        <w:tabs>
          <w:tab w:val="left" w:pos="900"/>
        </w:tabs>
        <w:adjustRightInd w:val="0"/>
        <w:snapToGrid w:val="0"/>
        <w:spacing w:line="360" w:lineRule="auto"/>
        <w:ind w:left="978" w:leftChars="466" w:firstLine="0" w:firstLineChars="0"/>
        <w:jc w:val="left"/>
        <w:rPr>
          <w:rFonts w:hint="eastAsia" w:ascii="仿宋" w:hAnsi="仿宋" w:eastAsia="仿宋" w:cs="仿宋"/>
          <w:bCs/>
          <w:color w:val="000000"/>
          <w:sz w:val="28"/>
          <w:szCs w:val="28"/>
          <w:u w:val="none"/>
        </w:rPr>
      </w:pPr>
      <w:r>
        <w:rPr>
          <w:rFonts w:hint="eastAsia" w:ascii="仿宋" w:hAnsi="仿宋" w:eastAsia="仿宋" w:cs="仿宋"/>
          <w:bCs/>
          <w:color w:val="000000"/>
          <w:sz w:val="28"/>
          <w:szCs w:val="28"/>
          <w:u w:val="none"/>
        </w:rPr>
        <w:t>经营范围：</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u w:val="none"/>
        </w:rPr>
        <w:t xml:space="preserve">                      </w:t>
      </w:r>
    </w:p>
    <w:p w14:paraId="179CC46C">
      <w:pPr>
        <w:pStyle w:val="7"/>
        <w:tabs>
          <w:tab w:val="left" w:pos="900"/>
        </w:tabs>
        <w:adjustRightInd w:val="0"/>
        <w:snapToGrid w:val="0"/>
        <w:spacing w:line="360" w:lineRule="auto"/>
        <w:ind w:firstLine="3732" w:firstLineChars="1333"/>
        <w:jc w:val="left"/>
        <w:rPr>
          <w:rFonts w:hint="eastAsia" w:ascii="仿宋" w:hAnsi="仿宋" w:eastAsia="仿宋" w:cs="仿宋"/>
          <w:bCs/>
          <w:color w:val="000000"/>
          <w:sz w:val="28"/>
          <w:szCs w:val="28"/>
          <w:u w:val="none"/>
        </w:rPr>
      </w:pPr>
    </w:p>
    <w:p w14:paraId="742829D0">
      <w:pPr>
        <w:pStyle w:val="7"/>
        <w:tabs>
          <w:tab w:val="left" w:pos="900"/>
        </w:tabs>
        <w:adjustRightInd w:val="0"/>
        <w:snapToGrid w:val="0"/>
        <w:spacing w:line="360" w:lineRule="auto"/>
        <w:ind w:firstLine="3732" w:firstLineChars="1333"/>
        <w:jc w:val="left"/>
        <w:rPr>
          <w:rFonts w:hint="eastAsia" w:ascii="仿宋" w:hAnsi="仿宋" w:eastAsia="仿宋" w:cs="仿宋"/>
          <w:bCs/>
          <w:color w:val="000000"/>
          <w:sz w:val="28"/>
          <w:szCs w:val="28"/>
          <w:u w:val="none"/>
        </w:rPr>
      </w:pPr>
      <w:r>
        <w:rPr>
          <w:rFonts w:hint="eastAsia" w:ascii="仿宋" w:hAnsi="仿宋" w:eastAsia="仿宋" w:cs="仿宋"/>
          <w:bCs/>
          <w:color w:val="000000"/>
          <w:sz w:val="28"/>
          <w:szCs w:val="28"/>
          <w:u w:val="none"/>
        </w:rPr>
        <w:t>响应供应商(公章)：</w:t>
      </w:r>
    </w:p>
    <w:p w14:paraId="43D914D0">
      <w:pPr>
        <w:pStyle w:val="7"/>
        <w:tabs>
          <w:tab w:val="left" w:pos="900"/>
        </w:tabs>
        <w:adjustRightInd w:val="0"/>
        <w:snapToGrid w:val="0"/>
        <w:spacing w:line="360" w:lineRule="auto"/>
        <w:ind w:firstLine="3732" w:firstLineChars="1333"/>
        <w:jc w:val="left"/>
        <w:rPr>
          <w:rFonts w:hint="eastAsia" w:ascii="仿宋" w:hAnsi="仿宋" w:eastAsia="仿宋" w:cs="仿宋"/>
          <w:bCs/>
          <w:color w:val="000000"/>
          <w:sz w:val="28"/>
          <w:szCs w:val="28"/>
          <w:u w:val="none"/>
        </w:rPr>
      </w:pPr>
      <w:r>
        <w:rPr>
          <w:rFonts w:hint="eastAsia" w:ascii="仿宋" w:hAnsi="仿宋" w:eastAsia="仿宋" w:cs="仿宋"/>
          <w:bCs/>
          <w:color w:val="000000"/>
          <w:sz w:val="28"/>
          <w:szCs w:val="28"/>
          <w:u w:val="none"/>
        </w:rPr>
        <w:t>地址：</w:t>
      </w:r>
    </w:p>
    <w:p w14:paraId="7A0039F7">
      <w:pPr>
        <w:pStyle w:val="7"/>
        <w:tabs>
          <w:tab w:val="left" w:pos="900"/>
        </w:tabs>
        <w:adjustRightInd w:val="0"/>
        <w:snapToGrid w:val="0"/>
        <w:spacing w:line="360" w:lineRule="auto"/>
        <w:ind w:firstLine="3732" w:firstLineChars="1333"/>
        <w:jc w:val="left"/>
        <w:rPr>
          <w:rFonts w:hint="eastAsia" w:ascii="仿宋" w:hAnsi="仿宋" w:eastAsia="仿宋" w:cs="仿宋"/>
          <w:bCs/>
          <w:color w:val="000000"/>
          <w:sz w:val="28"/>
          <w:szCs w:val="28"/>
          <w:u w:val="none"/>
        </w:rPr>
      </w:pPr>
      <w:r>
        <w:rPr>
          <w:rFonts w:hint="eastAsia" w:ascii="仿宋" w:hAnsi="仿宋" w:eastAsia="仿宋" w:cs="仿宋"/>
          <w:bCs/>
          <w:color w:val="000000"/>
          <w:sz w:val="28"/>
          <w:szCs w:val="28"/>
          <w:u w:val="none"/>
        </w:rPr>
        <w:t>法定代表/负责人（签名）：</w:t>
      </w:r>
    </w:p>
    <w:p w14:paraId="75BCA0BA">
      <w:pPr>
        <w:pStyle w:val="7"/>
        <w:tabs>
          <w:tab w:val="left" w:pos="900"/>
        </w:tabs>
        <w:adjustRightInd w:val="0"/>
        <w:snapToGrid w:val="0"/>
        <w:spacing w:line="360" w:lineRule="auto"/>
        <w:ind w:firstLine="3732" w:firstLineChars="1333"/>
        <w:jc w:val="left"/>
        <w:rPr>
          <w:rFonts w:hint="eastAsia" w:ascii="仿宋" w:hAnsi="仿宋" w:eastAsia="仿宋" w:cs="仿宋"/>
          <w:bCs/>
          <w:color w:val="000000"/>
          <w:sz w:val="28"/>
          <w:szCs w:val="28"/>
          <w:u w:val="none"/>
        </w:rPr>
      </w:pPr>
      <w:r>
        <w:rPr>
          <w:rFonts w:hint="eastAsia" w:ascii="仿宋" w:hAnsi="仿宋" w:eastAsia="仿宋" w:cs="仿宋"/>
          <w:bCs/>
          <w:color w:val="000000"/>
          <w:sz w:val="28"/>
          <w:szCs w:val="28"/>
          <w:u w:val="none"/>
        </w:rPr>
        <w:t>日期：    年    月    日</w:t>
      </w:r>
    </w:p>
    <w:p w14:paraId="606F0444">
      <w:pPr>
        <w:tabs>
          <w:tab w:val="left" w:pos="4602"/>
        </w:tabs>
        <w:ind w:left="391"/>
        <w:jc w:val="center"/>
        <w:rPr>
          <w:rFonts w:hint="eastAsia" w:ascii="仿宋" w:hAnsi="仿宋" w:eastAsia="仿宋" w:cs="仿宋"/>
          <w:sz w:val="20"/>
        </w:rPr>
      </w:pPr>
      <w:r>
        <w:rPr>
          <w:rFonts w:hint="eastAsia" w:ascii="仿宋" w:hAnsi="仿宋" w:eastAsia="仿宋" w:cs="仿宋"/>
        </w:rPr>
        <mc:AlternateContent>
          <mc:Choice Requires="wpg">
            <w:drawing>
              <wp:inline distT="0" distB="0" distL="0" distR="0">
                <wp:extent cx="2489200" cy="1605915"/>
                <wp:effectExtent l="9525" t="9525" r="6350" b="3810"/>
                <wp:docPr id="670319295" name="组合 4"/>
                <wp:cNvGraphicFramePr/>
                <a:graphic xmlns:a="http://schemas.openxmlformats.org/drawingml/2006/main">
                  <a:graphicData uri="http://schemas.microsoft.com/office/word/2010/wordprocessingGroup">
                    <wpg:wgp>
                      <wpg:cNvGrpSpPr/>
                      <wpg:grpSpPr>
                        <a:xfrm>
                          <a:off x="0" y="0"/>
                          <a:ext cx="2489200" cy="1605915"/>
                          <a:chOff x="0" y="0"/>
                          <a:chExt cx="3920" cy="2529"/>
                        </a:xfrm>
                        <a:effectLst/>
                      </wpg:grpSpPr>
                      <wps:wsp>
                        <wps:cNvPr id="499591094" name="矩形 1"/>
                        <wps:cNvSpPr>
                          <a:spLocks noChangeArrowheads="1"/>
                        </wps:cNvSpPr>
                        <wps:spPr bwMode="auto">
                          <a:xfrm>
                            <a:off x="7" y="7"/>
                            <a:ext cx="3905" cy="2514"/>
                          </a:xfrm>
                          <a:prstGeom prst="rect">
                            <a:avLst/>
                          </a:prstGeom>
                          <a:solidFill>
                            <a:srgbClr val="FFFFFF"/>
                          </a:solidFill>
                          <a:ln>
                            <a:noFill/>
                          </a:ln>
                          <a:effectLst/>
                        </wps:spPr>
                        <wps:bodyPr rot="0" vert="horz" wrap="square" lIns="91440" tIns="45720" rIns="91440" bIns="45720" anchor="t" anchorCtr="0" upright="1">
                          <a:noAutofit/>
                        </wps:bodyPr>
                      </wps:wsp>
                      <wps:wsp>
                        <wps:cNvPr id="1246711808" name="矩形 2"/>
                        <wps:cNvSpPr>
                          <a:spLocks noChangeArrowheads="1"/>
                        </wps:cNvSpPr>
                        <wps:spPr bwMode="auto">
                          <a:xfrm>
                            <a:off x="7" y="7"/>
                            <a:ext cx="3905" cy="2514"/>
                          </a:xfrm>
                          <a:prstGeom prst="rect">
                            <a:avLst/>
                          </a:prstGeom>
                          <a:noFill/>
                          <a:ln w="9525">
                            <a:solidFill>
                              <a:srgbClr val="000000"/>
                            </a:solidFill>
                            <a:miter lim="800000"/>
                          </a:ln>
                          <a:effectLst/>
                        </wps:spPr>
                        <wps:txbx>
                          <w:txbxContent>
                            <w:p w14:paraId="00032CF5">
                              <w:pPr>
                                <w:rPr>
                                  <w:sz w:val="20"/>
                                </w:rPr>
                              </w:pPr>
                            </w:p>
                            <w:p w14:paraId="14E050AE">
                              <w:pPr>
                                <w:spacing w:before="179"/>
                                <w:ind w:left="155" w:right="155"/>
                                <w:jc w:val="center"/>
                                <w:rPr>
                                  <w:rFonts w:hint="eastAsia" w:ascii="华文中宋" w:hAnsi="华文中宋" w:eastAsia="华文中宋" w:cs="华文中宋"/>
                                </w:rPr>
                              </w:pPr>
                              <w:r>
                                <w:rPr>
                                  <w:rFonts w:hint="eastAsia" w:ascii="华文中宋" w:hAnsi="华文中宋" w:eastAsia="华文中宋" w:cs="华文中宋"/>
                                </w:rPr>
                                <w:t>法定代表人</w:t>
                              </w:r>
                            </w:p>
                            <w:p w14:paraId="7C83D3FD">
                              <w:pPr>
                                <w:spacing w:before="62" w:line="295" w:lineRule="auto"/>
                                <w:ind w:left="158" w:right="155"/>
                                <w:jc w:val="center"/>
                                <w:rPr>
                                  <w:rFonts w:hint="eastAsia"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居民身份证复印件（正面） 粘贴处</w:t>
                              </w:r>
                            </w:p>
                          </w:txbxContent>
                        </wps:txbx>
                        <wps:bodyPr rot="0" vert="horz" wrap="square" lIns="0" tIns="0" rIns="0" bIns="0" anchor="t" anchorCtr="0" upright="1">
                          <a:noAutofit/>
                        </wps:bodyPr>
                      </wps:wsp>
                    </wpg:wgp>
                  </a:graphicData>
                </a:graphic>
              </wp:inline>
            </w:drawing>
          </mc:Choice>
          <mc:Fallback>
            <w:pict>
              <v:group id="组合 4"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">
                <o:lock v:ext="edit" aspectratio="f"/>
                <v:rect id="矩形 1" o:spid="_x0000_s1026" o:spt="1" style="position:absolute;left:7;top:7;height:2514;width:3905;" fillcolor="#FFFFFF" filled="t" stroked="f" coordsize="21600,21600" o:gfxdata="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5&#10;a6QawwAAAOIAAAAPAAAAAAAAAAEAIAAAACIAAABkcnMvZG93bnJldi54bWxQSwECFAAUAAAACACH&#10;TuJAMy8FnjsAAAA5AAAAEAAAAAAAAAABACAAAAASAQAAZHJzL3NoYXBleG1sLnhtbFBLBQYAAAAA&#10;BgAGAFsBAAC8AwAAAAA=&#10;">
                  <v:fill on="t" focussize="0,0"/>
                  <v:stroke on="f"/>
                  <v:imagedata o:title=""/>
                  <o:lock v:ext="edit" aspectratio="f"/>
                </v:rect>
                <v:rect id="矩形 2" o:spid="_x0000_s1026" o:spt="1" style="position:absolute;left:7;top:7;height:2514;width:3905;" filled="f" stroked="t" coordsize="21600,21600" o:gfxdata="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LP&#10;7QvCAAAA4wAAAA8AAAAAAAAAAQAgAAAAIgAAAGRycy9kb3ducmV2LnhtbFBLAQIUABQAAAAIAIdO&#10;4kAzLwWeOwAAADkAAAAQAAAAAAAAAAEAIAAAABEBAABkcnMvc2hhcGV4bWwueG1sUEsFBgAAAAAG&#10;AAYAWwEAALsDAAAAAA==&#10;">
                  <v:fill on="f" focussize="0,0"/>
                  <v:stroke color="#000000" miterlimit="8" joinstyle="miter"/>
                  <v:imagedata o:title=""/>
                  <o:lock v:ext="edit" aspectratio="f"/>
                  <v:textbox inset="0mm,0mm,0mm,0mm">
                    <w:txbxContent>
                      <w:p w14:paraId="00032CF5">
                        <w:pPr>
                          <w:rPr>
                            <w:sz w:val="20"/>
                          </w:rPr>
                        </w:pPr>
                      </w:p>
                      <w:p w14:paraId="14E050AE">
                        <w:pPr>
                          <w:spacing w:before="179"/>
                          <w:ind w:left="155" w:right="155"/>
                          <w:jc w:val="center"/>
                          <w:rPr>
                            <w:rFonts w:hint="eastAsia" w:ascii="华文中宋" w:hAnsi="华文中宋" w:eastAsia="华文中宋" w:cs="华文中宋"/>
                          </w:rPr>
                        </w:pPr>
                        <w:r>
                          <w:rPr>
                            <w:rFonts w:hint="eastAsia" w:ascii="华文中宋" w:hAnsi="华文中宋" w:eastAsia="华文中宋" w:cs="华文中宋"/>
                          </w:rPr>
                          <w:t>法定代表人</w:t>
                        </w:r>
                      </w:p>
                      <w:p w14:paraId="7C83D3FD">
                        <w:pPr>
                          <w:spacing w:before="62" w:line="295" w:lineRule="auto"/>
                          <w:ind w:left="158" w:right="155"/>
                          <w:jc w:val="center"/>
                          <w:rPr>
                            <w:rFonts w:hint="eastAsia"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居民身份证复印件（正面） 粘贴处</w:t>
                        </w:r>
                      </w:p>
                    </w:txbxContent>
                  </v:textbox>
                </v:rect>
                <w10:wrap type="none"/>
                <w10:anchorlock/>
              </v:group>
            </w:pict>
          </mc:Fallback>
        </mc:AlternateContent>
      </w:r>
      <w:r>
        <w:rPr>
          <w:rFonts w:hint="eastAsia" w:ascii="仿宋" w:hAnsi="仿宋" w:eastAsia="仿宋" w:cs="仿宋"/>
        </w:rPr>
        <mc:AlternateContent>
          <mc:Choice Requires="wps">
            <w:drawing>
              <wp:inline distT="0" distB="0" distL="0" distR="0">
                <wp:extent cx="2491740" cy="1596390"/>
                <wp:effectExtent l="9525" t="9525" r="13335" b="13335"/>
                <wp:docPr id="1677727483" name="矩形 3"/>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noFill/>
                        <a:ln w="9525">
                          <a:solidFill>
                            <a:srgbClr val="000000"/>
                          </a:solidFill>
                          <a:miter lim="800000"/>
                        </a:ln>
                        <a:effectLst/>
                      </wps:spPr>
                      <wps:txbx>
                        <w:txbxContent>
                          <w:p w14:paraId="51FB0B44">
                            <w:pPr>
                              <w:pStyle w:val="2"/>
                              <w:rPr>
                                <w:sz w:val="20"/>
                              </w:rPr>
                            </w:pPr>
                          </w:p>
                          <w:p w14:paraId="26EC01FA">
                            <w:pPr>
                              <w:pStyle w:val="2"/>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4714983B">
                            <w:pPr>
                              <w:spacing w:before="62" w:line="295" w:lineRule="auto"/>
                              <w:ind w:left="166" w:right="166"/>
                              <w:jc w:val="center"/>
                              <w:rPr>
                                <w:rFonts w:hint="eastAsia"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居民身份证复印件（反面） 粘贴处</w:t>
                            </w:r>
                          </w:p>
                        </w:txbxContent>
                      </wps:txbx>
                      <wps:bodyPr rot="0" vert="horz" wrap="square" lIns="0" tIns="0" rIns="0" bIns="0" anchor="t" anchorCtr="0" upright="1">
                        <a:noAutofit/>
                      </wps:bodyPr>
                    </wps:wsp>
                  </a:graphicData>
                </a:graphic>
              </wp:inline>
            </w:drawing>
          </mc:Choice>
          <mc:Fallback>
            <w:pict>
              <v:rect id="矩形 3"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blXYHTAAAABQEAAA8AAAAAAAAAAQAgAAAAIgAAAGRycy9kb3ducmV2&#10;LnhtbFBLAQIUABQAAAAIAIdO4kBqhGcgOgIAAFkEAAAOAAAAAAAAAAEAIAAAACIBAABkcnMvZTJv&#10;RG9jLnhtbFBLBQYAAAAABgAGAFkBAADOBQAAAAA=&#10;">
                <v:fill on="f" focussize="0,0"/>
                <v:stroke color="#000000" miterlimit="8" joinstyle="miter"/>
                <v:imagedata o:title=""/>
                <o:lock v:ext="edit" aspectratio="f"/>
                <v:textbox inset="0mm,0mm,0mm,0mm">
                  <w:txbxContent>
                    <w:p w14:paraId="51FB0B44">
                      <w:pPr>
                        <w:pStyle w:val="2"/>
                        <w:rPr>
                          <w:sz w:val="20"/>
                        </w:rPr>
                      </w:pPr>
                    </w:p>
                    <w:p w14:paraId="26EC01FA">
                      <w:pPr>
                        <w:pStyle w:val="2"/>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4714983B">
                      <w:pPr>
                        <w:spacing w:before="62" w:line="295" w:lineRule="auto"/>
                        <w:ind w:left="166" w:right="166"/>
                        <w:jc w:val="center"/>
                        <w:rPr>
                          <w:rFonts w:hint="eastAsia"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居民身份证复印件（反面） 粘贴处</w:t>
                      </w:r>
                    </w:p>
                  </w:txbxContent>
                </v:textbox>
                <w10:wrap type="none"/>
                <w10:anchorlock/>
              </v:rect>
            </w:pict>
          </mc:Fallback>
        </mc:AlternateContent>
      </w:r>
    </w:p>
    <w:p w14:paraId="6BCAF66A">
      <w:pPr>
        <w:rPr>
          <w:rFonts w:hint="eastAsia" w:ascii="仿宋" w:hAnsi="仿宋" w:eastAsia="仿宋" w:cs="仿宋"/>
        </w:rPr>
      </w:pPr>
    </w:p>
    <w:p w14:paraId="7B03BCE9">
      <w:pPr>
        <w:pStyle w:val="5"/>
        <w:jc w:val="center"/>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四</w:t>
      </w:r>
      <w:r>
        <w:rPr>
          <w:rFonts w:hint="eastAsia" w:ascii="仿宋" w:hAnsi="仿宋" w:eastAsia="仿宋" w:cs="仿宋"/>
          <w:lang w:eastAsia="zh-CN"/>
        </w:rPr>
        <w:t>）</w:t>
      </w:r>
      <w:r>
        <w:rPr>
          <w:rFonts w:hint="eastAsia" w:ascii="仿宋" w:hAnsi="仿宋" w:eastAsia="仿宋" w:cs="仿宋"/>
        </w:rPr>
        <w:t>法定代表人（负责人）授权委托书</w:t>
      </w:r>
    </w:p>
    <w:p w14:paraId="44763777">
      <w:pPr>
        <w:pStyle w:val="21"/>
        <w:jc w:val="center"/>
        <w:rPr>
          <w:rFonts w:hint="eastAsia" w:ascii="仿宋" w:hAnsi="仿宋" w:eastAsia="仿宋" w:cs="仿宋"/>
          <w:b/>
          <w:color w:val="FF0000"/>
          <w:sz w:val="28"/>
          <w:szCs w:val="24"/>
          <w:u w:val="single"/>
        </w:rPr>
      </w:pPr>
      <w:r>
        <w:rPr>
          <w:rFonts w:hint="eastAsia" w:ascii="仿宋" w:hAnsi="仿宋" w:eastAsia="仿宋" w:cs="仿宋"/>
          <w:bCs/>
          <w:color w:val="FF0000"/>
          <w:sz w:val="28"/>
          <w:szCs w:val="24"/>
        </w:rPr>
        <w:t>（提供复印件,</w:t>
      </w:r>
      <w:r>
        <w:rPr>
          <w:rFonts w:hint="eastAsia" w:ascii="仿宋" w:hAnsi="仿宋" w:eastAsia="仿宋" w:cs="仿宋"/>
          <w:color w:val="FF0000"/>
          <w:sz w:val="28"/>
          <w:szCs w:val="24"/>
        </w:rPr>
        <w:t xml:space="preserve"> 加盖公章）</w:t>
      </w:r>
    </w:p>
    <w:p w14:paraId="59733C8A">
      <w:pPr>
        <w:jc w:val="center"/>
        <w:rPr>
          <w:rFonts w:hint="eastAsia" w:ascii="仿宋" w:hAnsi="仿宋" w:eastAsia="仿宋" w:cs="仿宋"/>
        </w:rPr>
      </w:pPr>
      <w:r>
        <w:rPr>
          <w:rFonts w:hint="eastAsia" w:ascii="仿宋" w:hAnsi="仿宋" w:eastAsia="仿宋" w:cs="仿宋"/>
          <w:b/>
          <w:bCs/>
          <w:sz w:val="24"/>
        </w:rPr>
        <w:t>（如适用)</w:t>
      </w:r>
    </w:p>
    <w:p w14:paraId="34E66AC0">
      <w:pPr>
        <w:pStyle w:val="7"/>
        <w:tabs>
          <w:tab w:val="left" w:pos="900"/>
        </w:tabs>
        <w:spacing w:line="400" w:lineRule="exact"/>
        <w:rPr>
          <w:rFonts w:hint="eastAsia" w:ascii="仿宋" w:hAnsi="仿宋" w:eastAsia="仿宋" w:cs="仿宋"/>
          <w:bCs/>
          <w:color w:val="000000"/>
          <w:sz w:val="28"/>
        </w:rPr>
      </w:pPr>
    </w:p>
    <w:p w14:paraId="069A21D1">
      <w:pPr>
        <w:pStyle w:val="7"/>
        <w:tabs>
          <w:tab w:val="left" w:pos="900"/>
        </w:tabs>
        <w:adjustRightInd w:val="0"/>
        <w:snapToGrid w:val="0"/>
        <w:spacing w:line="360" w:lineRule="auto"/>
        <w:rPr>
          <w:rFonts w:hint="eastAsia" w:ascii="仿宋" w:hAnsi="仿宋" w:eastAsia="仿宋" w:cs="仿宋"/>
          <w:bCs/>
          <w:color w:val="000000"/>
          <w:sz w:val="28"/>
          <w:szCs w:val="28"/>
        </w:rPr>
      </w:pPr>
      <w:r>
        <w:rPr>
          <w:rFonts w:hint="eastAsia" w:ascii="仿宋" w:hAnsi="仿宋" w:eastAsia="仿宋" w:cs="仿宋"/>
          <w:bCs/>
          <w:color w:val="000000"/>
          <w:sz w:val="28"/>
          <w:szCs w:val="28"/>
        </w:rPr>
        <w:t>中山大学孙逸仙纪念医院：</w:t>
      </w:r>
    </w:p>
    <w:p w14:paraId="62100F23">
      <w:pPr>
        <w:pStyle w:val="7"/>
        <w:tabs>
          <w:tab w:val="left" w:pos="900"/>
        </w:tabs>
        <w:adjustRightInd w:val="0"/>
        <w:snapToGrid w:val="0"/>
        <w:spacing w:line="360" w:lineRule="auto"/>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本授权书声明：</w:t>
      </w:r>
      <w:r>
        <w:rPr>
          <w:rFonts w:hint="eastAsia" w:ascii="仿宋" w:hAnsi="仿宋" w:eastAsia="仿宋" w:cs="仿宋"/>
          <w:bCs/>
          <w:color w:val="000000"/>
          <w:sz w:val="28"/>
          <w:szCs w:val="28"/>
          <w:u w:val="single"/>
        </w:rPr>
        <w:t>（法定代表人姓名）</w:t>
      </w:r>
      <w:r>
        <w:rPr>
          <w:rFonts w:hint="eastAsia" w:ascii="仿宋" w:hAnsi="仿宋" w:eastAsia="仿宋" w:cs="仿宋"/>
          <w:bCs/>
          <w:color w:val="000000"/>
          <w:sz w:val="28"/>
          <w:szCs w:val="28"/>
        </w:rPr>
        <w:t>代表</w:t>
      </w:r>
      <w:r>
        <w:rPr>
          <w:rFonts w:hint="eastAsia" w:ascii="仿宋" w:hAnsi="仿宋" w:eastAsia="仿宋" w:cs="仿宋"/>
          <w:bCs/>
          <w:color w:val="000000"/>
          <w:sz w:val="28"/>
          <w:szCs w:val="28"/>
          <w:u w:val="single"/>
        </w:rPr>
        <w:t xml:space="preserve"> （公司全称） </w:t>
      </w:r>
      <w:r>
        <w:rPr>
          <w:rFonts w:hint="eastAsia" w:ascii="仿宋" w:hAnsi="仿宋" w:eastAsia="仿宋" w:cs="仿宋"/>
          <w:bCs/>
          <w:color w:val="000000"/>
          <w:sz w:val="28"/>
          <w:szCs w:val="28"/>
        </w:rPr>
        <w:t>授权</w:t>
      </w:r>
      <w:r>
        <w:rPr>
          <w:rFonts w:hint="eastAsia" w:ascii="仿宋" w:hAnsi="仿宋" w:eastAsia="仿宋" w:cs="仿宋"/>
          <w:bCs/>
          <w:color w:val="000000"/>
          <w:sz w:val="28"/>
          <w:szCs w:val="28"/>
          <w:u w:val="single"/>
        </w:rPr>
        <w:t>（姓名、职务）</w:t>
      </w:r>
      <w:r>
        <w:rPr>
          <w:rFonts w:hint="eastAsia" w:ascii="仿宋" w:hAnsi="仿宋" w:eastAsia="仿宋" w:cs="仿宋"/>
          <w:bCs/>
          <w:color w:val="000000"/>
          <w:sz w:val="28"/>
          <w:szCs w:val="28"/>
        </w:rPr>
        <w:t>为我司的合法代理人，就</w:t>
      </w:r>
      <w:r>
        <w:rPr>
          <w:rFonts w:hint="eastAsia" w:ascii="仿宋" w:hAnsi="仿宋" w:eastAsia="仿宋" w:cs="仿宋"/>
          <w:bCs/>
          <w:color w:val="000000"/>
          <w:sz w:val="28"/>
          <w:szCs w:val="28"/>
          <w:u w:val="single"/>
        </w:rPr>
        <w:t>中山大学孙逸仙纪念医院***项目</w:t>
      </w:r>
      <w:r>
        <w:rPr>
          <w:rFonts w:hint="eastAsia" w:ascii="仿宋" w:hAnsi="仿宋" w:eastAsia="仿宋" w:cs="仿宋"/>
          <w:bCs/>
          <w:color w:val="000000"/>
          <w:sz w:val="28"/>
          <w:szCs w:val="28"/>
        </w:rPr>
        <w:t>，全权代表我司参与本项目市场调研、报名响应和合同执行，以我方的名义处理一切与之有关的事宜。</w:t>
      </w:r>
    </w:p>
    <w:p w14:paraId="1D21A51B">
      <w:pPr>
        <w:pStyle w:val="7"/>
        <w:tabs>
          <w:tab w:val="left" w:pos="900"/>
        </w:tabs>
        <w:adjustRightInd w:val="0"/>
        <w:snapToGrid w:val="0"/>
        <w:spacing w:line="360" w:lineRule="auto"/>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本授权书自签字之日起生效，特此声明。</w:t>
      </w:r>
    </w:p>
    <w:p w14:paraId="2EC7CC29">
      <w:pPr>
        <w:pStyle w:val="7"/>
        <w:tabs>
          <w:tab w:val="left" w:pos="900"/>
        </w:tabs>
        <w:adjustRightInd w:val="0"/>
        <w:snapToGrid w:val="0"/>
        <w:spacing w:line="360" w:lineRule="auto"/>
        <w:ind w:firstLine="560" w:firstLineChars="200"/>
        <w:rPr>
          <w:rFonts w:hint="eastAsia" w:ascii="仿宋" w:hAnsi="仿宋" w:eastAsia="仿宋" w:cs="仿宋"/>
          <w:bCs/>
          <w:color w:val="000000"/>
          <w:sz w:val="28"/>
          <w:szCs w:val="28"/>
        </w:rPr>
      </w:pPr>
    </w:p>
    <w:p w14:paraId="41F00215">
      <w:pPr>
        <w:pStyle w:val="7"/>
        <w:tabs>
          <w:tab w:val="left" w:pos="900"/>
        </w:tabs>
        <w:adjustRightInd w:val="0"/>
        <w:snapToGrid w:val="0"/>
        <w:spacing w:line="360" w:lineRule="auto"/>
        <w:ind w:firstLine="4760" w:firstLineChars="1700"/>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rPr>
        <w:t>响应供应商(公章)：</w:t>
      </w:r>
    </w:p>
    <w:p w14:paraId="2F8CBA85">
      <w:pPr>
        <w:pStyle w:val="7"/>
        <w:tabs>
          <w:tab w:val="left" w:pos="900"/>
        </w:tabs>
        <w:adjustRightInd w:val="0"/>
        <w:snapToGrid w:val="0"/>
        <w:spacing w:line="360" w:lineRule="auto"/>
        <w:ind w:firstLine="4760" w:firstLineChars="1700"/>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rPr>
        <w:t>地址：</w:t>
      </w:r>
    </w:p>
    <w:p w14:paraId="44DC4074">
      <w:pPr>
        <w:pStyle w:val="7"/>
        <w:tabs>
          <w:tab w:val="left" w:pos="900"/>
        </w:tabs>
        <w:adjustRightInd w:val="0"/>
        <w:snapToGrid w:val="0"/>
        <w:spacing w:line="360" w:lineRule="auto"/>
        <w:ind w:firstLine="4760" w:firstLineChars="1700"/>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rPr>
        <w:t>法定代表/负责人（签名）：</w:t>
      </w:r>
    </w:p>
    <w:p w14:paraId="50A18E90">
      <w:pPr>
        <w:pStyle w:val="7"/>
        <w:tabs>
          <w:tab w:val="left" w:pos="900"/>
        </w:tabs>
        <w:adjustRightInd w:val="0"/>
        <w:snapToGrid w:val="0"/>
        <w:spacing w:line="360" w:lineRule="auto"/>
        <w:ind w:firstLine="4760" w:firstLineChars="1700"/>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rPr>
        <w:t>授权代理人（签名）：</w:t>
      </w:r>
    </w:p>
    <w:p w14:paraId="60E6FDC8">
      <w:pPr>
        <w:pStyle w:val="7"/>
        <w:tabs>
          <w:tab w:val="left" w:pos="900"/>
        </w:tabs>
        <w:adjustRightInd w:val="0"/>
        <w:snapToGrid w:val="0"/>
        <w:spacing w:line="360" w:lineRule="auto"/>
        <w:ind w:firstLine="4760" w:firstLineChars="1700"/>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rPr>
        <w:t>日期：   年  月  日</w:t>
      </w:r>
    </w:p>
    <w:p w14:paraId="18A2C8D6">
      <w:pPr>
        <w:pStyle w:val="7"/>
        <w:tabs>
          <w:tab w:val="left" w:pos="900"/>
        </w:tabs>
        <w:adjustRightInd w:val="0"/>
        <w:snapToGrid w:val="0"/>
        <w:spacing w:line="360" w:lineRule="auto"/>
        <w:ind w:firstLine="5100" w:firstLineChars="1700"/>
        <w:jc w:val="left"/>
        <w:rPr>
          <w:rFonts w:hint="eastAsia" w:ascii="仿宋" w:hAnsi="仿宋" w:eastAsia="仿宋" w:cs="仿宋"/>
          <w:bCs/>
          <w:color w:val="000000"/>
          <w:sz w:val="30"/>
          <w:szCs w:val="30"/>
        </w:rPr>
      </w:pPr>
    </w:p>
    <w:p w14:paraId="37FF71CA">
      <w:pPr>
        <w:tabs>
          <w:tab w:val="left" w:pos="4842"/>
        </w:tabs>
        <w:ind w:left="631"/>
        <w:jc w:val="center"/>
        <w:rPr>
          <w:rFonts w:hint="eastAsia" w:ascii="仿宋" w:hAnsi="仿宋" w:eastAsia="仿宋" w:cs="仿宋"/>
          <w:sz w:val="20"/>
        </w:rPr>
      </w:pPr>
      <w:r>
        <w:rPr>
          <w:rFonts w:hint="eastAsia" w:ascii="仿宋" w:hAnsi="仿宋" w:eastAsia="仿宋" w:cs="仿宋"/>
        </w:rPr>
        <mc:AlternateContent>
          <mc:Choice Requires="wps">
            <w:drawing>
              <wp:inline distT="0" distB="0" distL="0" distR="0">
                <wp:extent cx="2295525" cy="1501140"/>
                <wp:effectExtent l="0" t="0" r="28575" b="22860"/>
                <wp:docPr id="1388995537" name="矩形 2"/>
                <wp:cNvGraphicFramePr/>
                <a:graphic xmlns:a="http://schemas.openxmlformats.org/drawingml/2006/main">
                  <a:graphicData uri="http://schemas.microsoft.com/office/word/2010/wordprocessingShape">
                    <wps:wsp>
                      <wps:cNvSpPr>
                        <a:spLocks noChangeArrowheads="1"/>
                      </wps:cNvSpPr>
                      <wps:spPr bwMode="auto">
                        <a:xfrm>
                          <a:off x="0" y="0"/>
                          <a:ext cx="2295525" cy="1501140"/>
                        </a:xfrm>
                        <a:prstGeom prst="rect">
                          <a:avLst/>
                        </a:prstGeom>
                        <a:noFill/>
                        <a:ln w="9525">
                          <a:solidFill>
                            <a:srgbClr val="000000"/>
                          </a:solidFill>
                          <a:miter lim="800000"/>
                        </a:ln>
                        <a:effectLst/>
                      </wps:spPr>
                      <wps:txbx>
                        <w:txbxContent>
                          <w:p w14:paraId="254E5509">
                            <w:pPr>
                              <w:pStyle w:val="2"/>
                              <w:rPr>
                                <w:sz w:val="20"/>
                              </w:rPr>
                            </w:pPr>
                          </w:p>
                          <w:p w14:paraId="49211382">
                            <w:pPr>
                              <w:pStyle w:val="2"/>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14F648E2">
                            <w:pPr>
                              <w:spacing w:before="65" w:line="292" w:lineRule="auto"/>
                              <w:ind w:left="158" w:right="155"/>
                              <w:jc w:val="center"/>
                              <w:rPr>
                                <w:rFonts w:ascii="Calibri" w:hAnsi="Calibri" w:eastAsia="宋体" w:cs="Times New Roman"/>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居民身份证复印件（正面） 粘贴处</w:t>
                            </w:r>
                          </w:p>
                        </w:txbxContent>
                      </wps:txbx>
                      <wps:bodyPr rot="0" vert="horz" wrap="square" lIns="0" tIns="0" rIns="0" bIns="0" anchor="t" anchorCtr="0" upright="1">
                        <a:noAutofit/>
                      </wps:bodyPr>
                    </wps:wsp>
                  </a:graphicData>
                </a:graphic>
              </wp:inline>
            </w:drawing>
          </mc:Choice>
          <mc:Fallback>
            <w:pict>
              <v:rect id="矩形 2" o:spid="_x0000_s1026" o:spt="1" style="height:118.2pt;width:180.75pt;" filled="f" stroked="t" coordsize="21600,21600" o:gfxdata="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bZ82/0gAAAAUBAAAPAAAAAAAAAAEAIAAAACIAAABkcnMvZG93bnJldi54bWxQ&#10;SwECFAAUAAAACACHTuJACqxZcTYCAABZBAAADgAAAAAAAAABACAAAAAhAQAAZHJzL2Uyb0RvYy54&#10;bWxQSwUGAAAAAAYABgBZAQAAyQUAAAAA&#10;">
                <v:fill on="f" focussize="0,0"/>
                <v:stroke color="#000000" miterlimit="8" joinstyle="miter"/>
                <v:imagedata o:title=""/>
                <o:lock v:ext="edit" aspectratio="f"/>
                <v:textbox inset="0mm,0mm,0mm,0mm">
                  <w:txbxContent>
                    <w:p w14:paraId="254E5509">
                      <w:pPr>
                        <w:pStyle w:val="2"/>
                        <w:rPr>
                          <w:sz w:val="20"/>
                        </w:rPr>
                      </w:pPr>
                    </w:p>
                    <w:p w14:paraId="49211382">
                      <w:pPr>
                        <w:pStyle w:val="2"/>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14F648E2">
                      <w:pPr>
                        <w:spacing w:before="65" w:line="292" w:lineRule="auto"/>
                        <w:ind w:left="158" w:right="155"/>
                        <w:jc w:val="center"/>
                        <w:rPr>
                          <w:rFonts w:ascii="Calibri" w:hAnsi="Calibri" w:eastAsia="宋体" w:cs="Times New Roman"/>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居民身份证复印件（正面） 粘贴处</w:t>
                      </w:r>
                    </w:p>
                  </w:txbxContent>
                </v:textbox>
                <w10:wrap type="none"/>
                <w10:anchorlock/>
              </v:rect>
            </w:pict>
          </mc:Fallback>
        </mc:AlternateContent>
      </w:r>
      <w:r>
        <w:rPr>
          <w:rFonts w:hint="eastAsia" w:ascii="仿宋" w:hAnsi="仿宋" w:eastAsia="仿宋" w:cs="仿宋"/>
        </w:rPr>
        <mc:AlternateContent>
          <mc:Choice Requires="wps">
            <w:drawing>
              <wp:inline distT="0" distB="0" distL="0" distR="0">
                <wp:extent cx="2457450" cy="1501140"/>
                <wp:effectExtent l="0" t="0" r="19050" b="22860"/>
                <wp:docPr id="561265499" name="矩形 1"/>
                <wp:cNvGraphicFramePr/>
                <a:graphic xmlns:a="http://schemas.openxmlformats.org/drawingml/2006/main">
                  <a:graphicData uri="http://schemas.microsoft.com/office/word/2010/wordprocessingShape">
                    <wps:wsp>
                      <wps:cNvSpPr>
                        <a:spLocks noChangeArrowheads="1"/>
                      </wps:cNvSpPr>
                      <wps:spPr bwMode="auto">
                        <a:xfrm>
                          <a:off x="0" y="0"/>
                          <a:ext cx="2457450" cy="1501140"/>
                        </a:xfrm>
                        <a:prstGeom prst="rect">
                          <a:avLst/>
                        </a:prstGeom>
                        <a:noFill/>
                        <a:ln w="9525">
                          <a:solidFill>
                            <a:srgbClr val="000000"/>
                          </a:solidFill>
                          <a:miter lim="800000"/>
                        </a:ln>
                        <a:effectLst/>
                      </wps:spPr>
                      <wps:txbx>
                        <w:txbxContent>
                          <w:p w14:paraId="5D27BCA6">
                            <w:pPr>
                              <w:pStyle w:val="2"/>
                              <w:rPr>
                                <w:rFonts w:hint="eastAsia" w:ascii="华文中宋" w:hAnsi="华文中宋" w:eastAsia="华文中宋" w:cs="华文中宋"/>
                                <w:sz w:val="21"/>
                                <w:szCs w:val="21"/>
                              </w:rPr>
                            </w:pPr>
                          </w:p>
                          <w:p w14:paraId="587D1C9F">
                            <w:pPr>
                              <w:pStyle w:val="2"/>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52BFE451">
                            <w:pPr>
                              <w:spacing w:before="65" w:line="292" w:lineRule="auto"/>
                              <w:ind w:left="166" w:right="166"/>
                              <w:jc w:val="center"/>
                              <w:rPr>
                                <w:rFonts w:hint="eastAsia" w:ascii="华文中宋" w:hAnsi="华文中宋" w:eastAsia="华文中宋" w:cs="华文中宋"/>
                                <w:szCs w:val="21"/>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居民身份证复印件（反面） 粘贴处</w:t>
                            </w:r>
                          </w:p>
                        </w:txbxContent>
                      </wps:txbx>
                      <wps:bodyPr rot="0" vert="horz" wrap="square" lIns="0" tIns="0" rIns="0" bIns="0" anchor="t" anchorCtr="0" upright="1">
                        <a:noAutofit/>
                      </wps:bodyPr>
                    </wps:wsp>
                  </a:graphicData>
                </a:graphic>
              </wp:inline>
            </w:drawing>
          </mc:Choice>
          <mc:Fallback>
            <w:pict>
              <v:rect id="矩形 1" o:spid="_x0000_s1026" o:spt="1" style="height:118.2pt;width:193.5pt;" filled="f" stroked="t" coordsize="21600,21600" o:gfxdata="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ur6mNIAAAAFAQAADwAAAAAAAAABACAAAAAiAAAAZHJzL2Rvd25yZXYueG1s&#10;UEsBAhQAFAAAAAgAh07iQBrvExM3AgAAWAQAAA4AAAAAAAAAAQAgAAAAIQEAAGRycy9lMm9Eb2Mu&#10;eG1sUEsFBgAAAAAGAAYAWQEAAMoFAAAAAA==&#10;">
                <v:fill on="f" focussize="0,0"/>
                <v:stroke color="#000000" miterlimit="8" joinstyle="miter"/>
                <v:imagedata o:title=""/>
                <o:lock v:ext="edit" aspectratio="f"/>
                <v:textbox inset="0mm,0mm,0mm,0mm">
                  <w:txbxContent>
                    <w:p w14:paraId="5D27BCA6">
                      <w:pPr>
                        <w:pStyle w:val="2"/>
                        <w:rPr>
                          <w:rFonts w:hint="eastAsia" w:ascii="华文中宋" w:hAnsi="华文中宋" w:eastAsia="华文中宋" w:cs="华文中宋"/>
                          <w:sz w:val="21"/>
                          <w:szCs w:val="21"/>
                        </w:rPr>
                      </w:pPr>
                    </w:p>
                    <w:p w14:paraId="587D1C9F">
                      <w:pPr>
                        <w:pStyle w:val="2"/>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52BFE451">
                      <w:pPr>
                        <w:spacing w:before="65" w:line="292" w:lineRule="auto"/>
                        <w:ind w:left="166" w:right="166"/>
                        <w:jc w:val="center"/>
                        <w:rPr>
                          <w:rFonts w:hint="eastAsia" w:ascii="华文中宋" w:hAnsi="华文中宋" w:eastAsia="华文中宋" w:cs="华文中宋"/>
                          <w:szCs w:val="21"/>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居民身份证复印件（反面） 粘贴处</w:t>
                      </w:r>
                    </w:p>
                  </w:txbxContent>
                </v:textbox>
                <w10:wrap type="none"/>
                <w10:anchorlock/>
              </v:rect>
            </w:pict>
          </mc:Fallback>
        </mc:AlternateContent>
      </w:r>
    </w:p>
    <w:p w14:paraId="03CDD064">
      <w:pPr>
        <w:rPr>
          <w:rFonts w:hint="eastAsia" w:ascii="仿宋" w:hAnsi="仿宋" w:eastAsia="仿宋" w:cs="仿宋"/>
        </w:rPr>
      </w:pPr>
    </w:p>
    <w:sectPr>
      <w:headerReference r:id="rId5" w:type="first"/>
      <w:headerReference r:id="rId3" w:type="default"/>
      <w:footerReference r:id="rId6" w:type="default"/>
      <w:headerReference r:id="rId4" w:type="even"/>
      <w:footerReference r:id="rId7" w:type="even"/>
      <w:pgSz w:w="11907" w:h="16840"/>
      <w:pgMar w:top="1440" w:right="1080" w:bottom="1440" w:left="1080"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05ACD8-9369-4F17-89E9-FCB12F5C5F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1EA4FEF-20BD-4D5B-BA26-1CFF27FDC81D}"/>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embedRegular r:id="rId3" w:fontKey="{2564DFE4-CC2B-44F1-A10A-1A8A410940C4}"/>
  </w:font>
  <w:font w:name="仿宋">
    <w:panose1 w:val="02010609060101010101"/>
    <w:charset w:val="86"/>
    <w:family w:val="modern"/>
    <w:pitch w:val="default"/>
    <w:sig w:usb0="800002BF" w:usb1="38CF7CFA" w:usb2="00000016" w:usb3="00000000" w:csb0="00040001" w:csb1="00000000"/>
    <w:embedRegular r:id="rId4" w:fontKey="{2629A03A-A6D7-4F8D-AF04-3F8C45EB47B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B2BC7">
    <w:pPr>
      <w:pStyle w:val="11"/>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noFill/>
                      <a:ln>
                        <a:noFill/>
                      </a:ln>
                      <a:effectLst/>
                    </wps:spPr>
                    <wps:txbx>
                      <w:txbxContent>
                        <w:p w14:paraId="2DE7AA89">
                          <w:pPr>
                            <w:pStyle w:val="1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wps:txbx>
                    <wps:bodyPr vert="horz" wrap="none" lIns="0" tIns="0" rIns="0" bIns="0" anchor="t" anchorCtr="0"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S/0sLQAAAAAwEAAA8A&#10;AAAAAAAAAQAgAAAAIgAAAGRycy9kb3ducmV2LnhtbFBLAQIUABQAAAAIAIdO4kBUzBVh5gEAAMMD&#10;AAAOAAAAAAAAAAEAIAAAAB8BAABkcnMvZTJvRG9jLnhtbFBLBQYAAAAABgAGAFkBAAB3BQAAAAA=&#10;">
              <v:fill on="f" focussize="0,0"/>
              <v:stroke on="f"/>
              <v:imagedata o:title=""/>
              <o:lock v:ext="edit" aspectratio="f"/>
              <v:textbox inset="0mm,0mm,0mm,0mm" style="mso-fit-shape-to-text:t;">
                <w:txbxContent>
                  <w:p w14:paraId="2DE7AA89">
                    <w:pPr>
                      <w:pStyle w:val="1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v:textbox>
            </v:rect>
          </w:pict>
        </mc:Fallback>
      </mc:AlternateContent>
    </w:r>
  </w:p>
  <w:p w14:paraId="682B72FE">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B53D9">
    <w:pPr>
      <w:pStyle w:val="11"/>
      <w:framePr w:wrap="around" w:vAnchor="text" w:hAnchor="margin" w:xAlign="center" w:y="1"/>
      <w:rPr>
        <w:rStyle w:val="19"/>
      </w:rPr>
    </w:pPr>
    <w:r>
      <w:fldChar w:fldCharType="begin"/>
    </w:r>
    <w:r>
      <w:rPr>
        <w:rStyle w:val="19"/>
      </w:rPr>
      <w:instrText xml:space="preserve">PAGE  </w:instrText>
    </w:r>
    <w:r>
      <w:fldChar w:fldCharType="end"/>
    </w:r>
  </w:p>
  <w:p w14:paraId="493CAF7B">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0960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93314">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F9245">
    <w:pPr>
      <w:pStyle w:val="12"/>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CA4FF2"/>
    <w:multiLevelType w:val="singleLevel"/>
    <w:tmpl w:val="77CA4FF2"/>
    <w:lvl w:ilvl="0" w:tentative="0">
      <w:start w:val="1"/>
      <w:numFmt w:val="bullet"/>
      <w:pStyle w:val="8"/>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51238A"/>
    <w:rsid w:val="000810EB"/>
    <w:rsid w:val="00114CC0"/>
    <w:rsid w:val="0030041C"/>
    <w:rsid w:val="00327A42"/>
    <w:rsid w:val="003F7C80"/>
    <w:rsid w:val="00406018"/>
    <w:rsid w:val="00412F3A"/>
    <w:rsid w:val="00423105"/>
    <w:rsid w:val="00427ACC"/>
    <w:rsid w:val="00435857"/>
    <w:rsid w:val="00477D52"/>
    <w:rsid w:val="004845E7"/>
    <w:rsid w:val="004E45A2"/>
    <w:rsid w:val="0051238A"/>
    <w:rsid w:val="00515A7D"/>
    <w:rsid w:val="00630D42"/>
    <w:rsid w:val="0073659A"/>
    <w:rsid w:val="00754ED4"/>
    <w:rsid w:val="00771CAE"/>
    <w:rsid w:val="00792550"/>
    <w:rsid w:val="00830FAC"/>
    <w:rsid w:val="0084233F"/>
    <w:rsid w:val="00872110"/>
    <w:rsid w:val="008D5401"/>
    <w:rsid w:val="00914649"/>
    <w:rsid w:val="00981185"/>
    <w:rsid w:val="00A6200D"/>
    <w:rsid w:val="00A90F9F"/>
    <w:rsid w:val="00B149B5"/>
    <w:rsid w:val="00C346CD"/>
    <w:rsid w:val="00D0628D"/>
    <w:rsid w:val="00DB34E3"/>
    <w:rsid w:val="00DE0E50"/>
    <w:rsid w:val="00E25F3F"/>
    <w:rsid w:val="00E761E8"/>
    <w:rsid w:val="00EA4154"/>
    <w:rsid w:val="03A441BF"/>
    <w:rsid w:val="0BF238BE"/>
    <w:rsid w:val="0FB24AB4"/>
    <w:rsid w:val="1E4F53B5"/>
    <w:rsid w:val="20573B57"/>
    <w:rsid w:val="231E5CE9"/>
    <w:rsid w:val="2587134A"/>
    <w:rsid w:val="27CC1EEA"/>
    <w:rsid w:val="333756F5"/>
    <w:rsid w:val="336A6BEA"/>
    <w:rsid w:val="36211653"/>
    <w:rsid w:val="3686060F"/>
    <w:rsid w:val="3A476BFD"/>
    <w:rsid w:val="3BD10967"/>
    <w:rsid w:val="3EA6712C"/>
    <w:rsid w:val="43C00723"/>
    <w:rsid w:val="45B5724A"/>
    <w:rsid w:val="4A467007"/>
    <w:rsid w:val="4B5D78E5"/>
    <w:rsid w:val="5411136C"/>
    <w:rsid w:val="5FE61766"/>
    <w:rsid w:val="68844983"/>
    <w:rsid w:val="6B30090F"/>
    <w:rsid w:val="763829FD"/>
    <w:rsid w:val="7B8A6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6"/>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8"/>
    <w:unhideWhenUsed/>
    <w:qFormat/>
    <w:uiPriority w:val="0"/>
    <w:pPr>
      <w:keepNext/>
      <w:keepLines/>
      <w:spacing w:before="260" w:after="260" w:line="416" w:lineRule="auto"/>
      <w:jc w:val="center"/>
      <w:outlineLvl w:val="2"/>
    </w:pPr>
    <w:rPr>
      <w:b/>
      <w:bCs/>
      <w:sz w:val="32"/>
      <w:szCs w:val="32"/>
    </w:rPr>
  </w:style>
  <w:style w:type="character" w:default="1" w:styleId="18">
    <w:name w:val="Default Paragraph Font"/>
    <w:semiHidden/>
    <w:unhideWhenUsed/>
    <w:uiPriority w:val="1"/>
  </w:style>
  <w:style w:type="table" w:default="1" w:styleId="1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40"/>
    <w:qFormat/>
    <w:uiPriority w:val="0"/>
    <w:rPr>
      <w:sz w:val="24"/>
    </w:rPr>
  </w:style>
  <w:style w:type="paragraph" w:styleId="6">
    <w:name w:val="Normal Indent"/>
    <w:basedOn w:val="1"/>
    <w:link w:val="27"/>
    <w:qFormat/>
    <w:uiPriority w:val="0"/>
    <w:pPr>
      <w:ind w:firstLine="420"/>
    </w:pPr>
  </w:style>
  <w:style w:type="paragraph" w:styleId="7">
    <w:name w:val="Body Text Indent"/>
    <w:basedOn w:val="1"/>
    <w:link w:val="37"/>
    <w:qFormat/>
    <w:uiPriority w:val="0"/>
    <w:pPr>
      <w:spacing w:after="120"/>
      <w:ind w:left="420" w:leftChars="200"/>
    </w:pPr>
  </w:style>
  <w:style w:type="paragraph" w:styleId="8">
    <w:name w:val="List Bullet 2"/>
    <w:basedOn w:val="1"/>
    <w:qFormat/>
    <w:uiPriority w:val="99"/>
    <w:pPr>
      <w:numPr>
        <w:ilvl w:val="0"/>
        <w:numId w:val="1"/>
      </w:numPr>
    </w:pPr>
  </w:style>
  <w:style w:type="paragraph" w:styleId="9">
    <w:name w:val="Plain Text"/>
    <w:basedOn w:val="1"/>
    <w:link w:val="28"/>
    <w:qFormat/>
    <w:uiPriority w:val="0"/>
    <w:rPr>
      <w:rFonts w:ascii="宋体" w:hAnsi="Courier New" w:cs="Courier New"/>
      <w:szCs w:val="21"/>
    </w:rPr>
  </w:style>
  <w:style w:type="paragraph" w:styleId="10">
    <w:name w:val="Balloon Text"/>
    <w:basedOn w:val="1"/>
    <w:link w:val="32"/>
    <w:qFormat/>
    <w:uiPriority w:val="99"/>
    <w:rPr>
      <w:sz w:val="18"/>
      <w:szCs w:val="18"/>
    </w:r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toc 2"/>
    <w:basedOn w:val="1"/>
    <w:next w:val="1"/>
    <w:uiPriority w:val="0"/>
    <w:pPr>
      <w:keepNext w:val="0"/>
      <w:keepLines w:val="0"/>
      <w:widowControl w:val="0"/>
      <w:suppressLineNumbers w:val="0"/>
      <w:tabs>
        <w:tab w:val="right" w:leader="dot" w:pos="8296"/>
      </w:tabs>
      <w:spacing w:before="0" w:beforeAutospacing="0" w:after="0" w:afterAutospacing="0"/>
      <w:ind w:left="420" w:leftChars="200" w:right="0"/>
      <w:jc w:val="both"/>
    </w:pPr>
    <w:rPr>
      <w:rFonts w:hint="default" w:ascii="Times New Roman" w:hAnsi="Times New Roman" w:eastAsia="宋体" w:cs="Times New Roman"/>
      <w:kern w:val="2"/>
      <w:sz w:val="21"/>
      <w:szCs w:val="24"/>
      <w:lang w:val="en-US" w:eastAsia="zh-CN" w:bidi="ar"/>
    </w:rPr>
  </w:style>
  <w:style w:type="paragraph" w:styleId="15">
    <w:name w:val="Normal (Web)"/>
    <w:basedOn w:val="1"/>
    <w:qFormat/>
    <w:uiPriority w:val="0"/>
    <w:rPr>
      <w:sz w:val="24"/>
    </w:rPr>
  </w:style>
  <w:style w:type="paragraph" w:styleId="16">
    <w:name w:val="Title"/>
    <w:basedOn w:val="1"/>
    <w:next w:val="1"/>
    <w:link w:val="39"/>
    <w:qFormat/>
    <w:uiPriority w:val="0"/>
    <w:pPr>
      <w:spacing w:before="240" w:after="60"/>
      <w:jc w:val="center"/>
      <w:outlineLvl w:val="0"/>
    </w:pPr>
    <w:rPr>
      <w:rFonts w:ascii="Cambria" w:hAnsi="Cambria" w:eastAsia="华文中宋" w:cs="Times New Roman"/>
      <w:b/>
      <w:bCs/>
      <w:sz w:val="72"/>
      <w:szCs w:val="32"/>
    </w:rPr>
  </w:style>
  <w:style w:type="character" w:styleId="19">
    <w:name w:val="page number"/>
    <w:basedOn w:val="18"/>
    <w:qFormat/>
    <w:uiPriority w:val="0"/>
    <w:rPr>
      <w:rFonts w:eastAsia="宋体"/>
      <w:kern w:val="2"/>
      <w:sz w:val="24"/>
      <w:szCs w:val="24"/>
      <w:lang w:val="en-US" w:eastAsia="zh-CN" w:bidi="ar-SA"/>
    </w:rPr>
  </w:style>
  <w:style w:type="character" w:styleId="20">
    <w:name w:val="Hyperlink"/>
    <w:basedOn w:val="18"/>
    <w:qFormat/>
    <w:uiPriority w:val="99"/>
    <w:rPr>
      <w:color w:val="0000FF"/>
      <w:u w:val="single"/>
    </w:rPr>
  </w:style>
  <w:style w:type="paragraph" w:customStyle="1" w:styleId="2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4">
    <w:name w:val="页眉 字符"/>
    <w:basedOn w:val="18"/>
    <w:link w:val="12"/>
    <w:qFormat/>
    <w:uiPriority w:val="99"/>
    <w:rPr>
      <w:sz w:val="18"/>
      <w:szCs w:val="18"/>
    </w:rPr>
  </w:style>
  <w:style w:type="character" w:customStyle="1" w:styleId="25">
    <w:name w:val="页脚 字符"/>
    <w:basedOn w:val="18"/>
    <w:link w:val="11"/>
    <w:qFormat/>
    <w:uiPriority w:val="99"/>
    <w:rPr>
      <w:sz w:val="18"/>
      <w:szCs w:val="18"/>
    </w:rPr>
  </w:style>
  <w:style w:type="character" w:customStyle="1" w:styleId="26">
    <w:name w:val="标题 2 字符"/>
    <w:basedOn w:val="18"/>
    <w:link w:val="4"/>
    <w:qFormat/>
    <w:uiPriority w:val="0"/>
    <w:rPr>
      <w:rFonts w:ascii="Arial" w:hAnsi="Arial" w:eastAsia="黑体" w:cs="Times New Roman"/>
      <w:b/>
      <w:bCs/>
      <w:sz w:val="32"/>
      <w:szCs w:val="32"/>
    </w:rPr>
  </w:style>
  <w:style w:type="character" w:customStyle="1" w:styleId="27">
    <w:name w:val="正文缩进 字符"/>
    <w:link w:val="6"/>
    <w:qFormat/>
    <w:uiPriority w:val="0"/>
    <w:rPr>
      <w:rFonts w:ascii="Times New Roman" w:hAnsi="Times New Roman" w:eastAsia="宋体" w:cs="Times New Roman"/>
      <w:szCs w:val="24"/>
    </w:rPr>
  </w:style>
  <w:style w:type="character" w:customStyle="1" w:styleId="28">
    <w:name w:val="纯文本 字符"/>
    <w:basedOn w:val="18"/>
    <w:link w:val="9"/>
    <w:qFormat/>
    <w:uiPriority w:val="0"/>
    <w:rPr>
      <w:rFonts w:ascii="宋体" w:hAnsi="Courier New" w:eastAsia="宋体" w:cs="Courier New"/>
      <w:szCs w:val="21"/>
    </w:rPr>
  </w:style>
  <w:style w:type="paragraph" w:styleId="29">
    <w:name w:val="List Paragraph"/>
    <w:basedOn w:val="1"/>
    <w:qFormat/>
    <w:uiPriority w:val="34"/>
    <w:pPr>
      <w:ind w:firstLine="420" w:firstLineChars="200"/>
    </w:pPr>
    <w:rPr>
      <w:rFonts w:ascii="Calibri" w:hAnsi="Calibri"/>
      <w:szCs w:val="22"/>
    </w:rPr>
  </w:style>
  <w:style w:type="paragraph" w:customStyle="1" w:styleId="3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1">
    <w:name w:val="p16"/>
    <w:basedOn w:val="1"/>
    <w:qFormat/>
    <w:uiPriority w:val="0"/>
    <w:pPr>
      <w:widowControl/>
    </w:pPr>
    <w:rPr>
      <w:rFonts w:ascii="宋体" w:hAnsi="宋体" w:cs="宋体"/>
      <w:kern w:val="0"/>
      <w:szCs w:val="21"/>
    </w:rPr>
  </w:style>
  <w:style w:type="character" w:customStyle="1" w:styleId="32">
    <w:name w:val="批注框文本 字符"/>
    <w:basedOn w:val="18"/>
    <w:link w:val="10"/>
    <w:qFormat/>
    <w:uiPriority w:val="99"/>
    <w:rPr>
      <w:rFonts w:ascii="Times New Roman" w:hAnsi="Times New Roman" w:eastAsia="宋体" w:cs="Times New Roman"/>
      <w:sz w:val="18"/>
      <w:szCs w:val="18"/>
    </w:rPr>
  </w:style>
  <w:style w:type="paragraph" w:customStyle="1" w:styleId="33">
    <w:name w:val="WPSOffice手动目录 1"/>
    <w:qFormat/>
    <w:uiPriority w:val="0"/>
    <w:rPr>
      <w:rFonts w:ascii="Calibri" w:hAnsi="Calibri" w:eastAsia="宋体" w:cs="宋体"/>
      <w:lang w:val="en-US" w:eastAsia="zh-CN" w:bidi="ar-SA"/>
    </w:rPr>
  </w:style>
  <w:style w:type="paragraph" w:customStyle="1" w:styleId="34">
    <w:name w:val="正文缩进1"/>
    <w:basedOn w:val="35"/>
    <w:next w:val="21"/>
    <w:qFormat/>
    <w:uiPriority w:val="0"/>
    <w:pPr>
      <w:widowControl/>
      <w:ind w:firstLine="420"/>
      <w:jc w:val="left"/>
    </w:pPr>
    <w:rPr>
      <w:rFonts w:ascii="Calibri" w:hAnsi="Calibri"/>
      <w:kern w:val="0"/>
    </w:rPr>
  </w:style>
  <w:style w:type="paragraph" w:customStyle="1" w:styleId="35">
    <w:name w:val="正文_2"/>
    <w:next w:val="34"/>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36">
    <w:name w:val="表格文字"/>
    <w:basedOn w:val="1"/>
    <w:qFormat/>
    <w:uiPriority w:val="0"/>
    <w:pPr>
      <w:spacing w:before="25" w:after="25"/>
      <w:jc w:val="left"/>
    </w:pPr>
    <w:rPr>
      <w:bCs/>
      <w:spacing w:val="10"/>
      <w:kern w:val="0"/>
      <w:sz w:val="24"/>
      <w:szCs w:val="20"/>
    </w:rPr>
  </w:style>
  <w:style w:type="character" w:customStyle="1" w:styleId="37">
    <w:name w:val="正文文本缩进 字符"/>
    <w:basedOn w:val="18"/>
    <w:link w:val="7"/>
    <w:uiPriority w:val="0"/>
    <w:rPr>
      <w:rFonts w:ascii="Times New Roman" w:hAnsi="Times New Roman" w:cs="Times New Roman"/>
      <w:kern w:val="2"/>
      <w:sz w:val="21"/>
      <w:szCs w:val="24"/>
    </w:rPr>
  </w:style>
  <w:style w:type="character" w:customStyle="1" w:styleId="38">
    <w:name w:val="标题 3 字符"/>
    <w:basedOn w:val="18"/>
    <w:link w:val="5"/>
    <w:uiPriority w:val="0"/>
    <w:rPr>
      <w:rFonts w:ascii="Times New Roman" w:hAnsi="Times New Roman" w:cs="Times New Roman"/>
      <w:b/>
      <w:bCs/>
      <w:kern w:val="2"/>
      <w:sz w:val="32"/>
      <w:szCs w:val="32"/>
    </w:rPr>
  </w:style>
  <w:style w:type="character" w:customStyle="1" w:styleId="39">
    <w:name w:val="标题 字符"/>
    <w:basedOn w:val="18"/>
    <w:link w:val="16"/>
    <w:uiPriority w:val="0"/>
    <w:rPr>
      <w:rFonts w:ascii="Cambria" w:hAnsi="Cambria" w:eastAsia="华文中宋" w:cs="Times New Roman"/>
      <w:b/>
      <w:bCs/>
      <w:kern w:val="2"/>
      <w:sz w:val="72"/>
      <w:szCs w:val="32"/>
    </w:rPr>
  </w:style>
  <w:style w:type="character" w:customStyle="1" w:styleId="40">
    <w:name w:val="正文文本 字符"/>
    <w:basedOn w:val="18"/>
    <w:link w:val="2"/>
    <w:uiPriority w:val="0"/>
    <w:rPr>
      <w:kern w:val="2"/>
      <w:sz w:val="21"/>
      <w:szCs w:val="24"/>
    </w:rPr>
  </w:style>
  <w:style w:type="character" w:customStyle="1" w:styleId="41">
    <w:name w:val="标题 1 字符"/>
    <w:basedOn w:val="18"/>
    <w:link w:val="3"/>
    <w:uiPriority w:val="0"/>
    <w:rPr>
      <w:rFonts w:hint="eastAsia" w:ascii="黑体" w:hAnsi="宋体" w:eastAsia="黑体" w:cs="黑体"/>
      <w:b/>
      <w:bCs/>
      <w:color w:val="000000"/>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13</Pages>
  <Words>3463</Words>
  <Characters>3551</Characters>
  <Lines>18</Lines>
  <Paragraphs>5</Paragraphs>
  <TotalTime>7</TotalTime>
  <ScaleCrop>false</ScaleCrop>
  <LinksUpToDate>false</LinksUpToDate>
  <CharactersWithSpaces>4203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2023-08-07T01:53:00Z</dcterms:created>
  <dc:creator>冯益彬</dc:creator>
  <cp:lastModifiedBy>段小圆</cp:lastModifiedBy>
  <cp:lastPrinted>2023-10-23T02:35:00Z</cp:lastPrinted>
  <dcterms:modified xsi:type="dcterms:W3CDTF">2025-07-22T09:31:20Z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7FE119CB800B45428B243799525D8916_13</vt:lpwstr>
  </property>
  <property fmtid="{D5CDD505-2E9C-101B-9397-08002B2CF9AE}" pid="4" name="KSOTemplateDocerSaveRecord">
    <vt:lpwstr>eyJoZGlkIjoiMjBhNzc4OGU3Y2NjYjY4ZmE1MjVjNWY3MmIxYTA4NjAiLCJ1c2VySWQiOiIxNjU3NTM1NjcxIn0=</vt:lpwstr>
  </property>
</Properties>
</file>