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474B9">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14:paraId="355D7709">
      <w:pPr>
        <w:numPr>
          <w:numId w:val="0"/>
        </w:numPr>
        <w:adjustRightInd w:val="0"/>
        <w:snapToGrid w:val="0"/>
        <w:spacing w:line="360" w:lineRule="exact"/>
        <w:ind w:firstLine="422" w:firstLineChars="200"/>
        <w:jc w:val="left"/>
        <w:rPr>
          <w:rFonts w:hint="eastAsia" w:ascii="宋体" w:hAnsi="宋体" w:cs="宋体"/>
          <w:b/>
          <w:bCs/>
          <w:szCs w:val="21"/>
        </w:rPr>
      </w:pPr>
      <w:r>
        <w:rPr>
          <w:rFonts w:hint="eastAsia" w:ascii="宋体" w:hAnsi="宋体" w:cs="宋体"/>
          <w:b/>
          <w:bCs/>
          <w:szCs w:val="21"/>
          <w:lang w:val="en-US" w:eastAsia="zh-CN"/>
        </w:rPr>
        <w:t>一、</w:t>
      </w:r>
      <w:r>
        <w:rPr>
          <w:rFonts w:hint="eastAsia" w:ascii="宋体" w:hAnsi="宋体" w:cs="宋体"/>
          <w:b/>
          <w:bCs/>
          <w:szCs w:val="21"/>
        </w:rPr>
        <w:t>项目</w:t>
      </w:r>
      <w:r>
        <w:rPr>
          <w:rFonts w:hint="eastAsia" w:ascii="宋体" w:hAnsi="宋体" w:cs="宋体"/>
          <w:b/>
          <w:bCs/>
          <w:szCs w:val="21"/>
          <w:lang w:val="en-US" w:eastAsia="zh-CN"/>
        </w:rPr>
        <w:t>概况</w:t>
      </w:r>
      <w:r>
        <w:rPr>
          <w:rFonts w:hint="eastAsia" w:ascii="宋体" w:hAnsi="宋体" w:cs="宋体"/>
          <w:b/>
          <w:bCs/>
          <w:szCs w:val="21"/>
        </w:rPr>
        <w:t>：</w:t>
      </w:r>
    </w:p>
    <w:p w14:paraId="0717FF56">
      <w:pPr>
        <w:pStyle w:val="25"/>
        <w:numPr>
          <w:ilvl w:val="0"/>
          <w:numId w:val="1"/>
        </w:numPr>
        <w:spacing w:beforeLines="50" w:afterLines="50" w:line="360" w:lineRule="auto"/>
        <w:rPr>
          <w:rFonts w:hint="eastAsia" w:ascii="宋体" w:hAnsi="宋体" w:cs="宋体"/>
          <w:sz w:val="21"/>
          <w:szCs w:val="21"/>
          <w:lang w:val="en-US" w:eastAsia="zh-CN"/>
        </w:rPr>
      </w:pPr>
      <w:r>
        <w:rPr>
          <w:rFonts w:hint="eastAsia" w:ascii="宋体" w:hAnsi="宋体" w:cs="宋体"/>
          <w:sz w:val="21"/>
          <w:szCs w:val="21"/>
          <w:lang w:val="en-US" w:eastAsia="zh-CN"/>
        </w:rPr>
        <w:t>项目名称：中山大学孙逸仙纪念医院北院区历史房屋补办产权登记测量服务</w:t>
      </w:r>
    </w:p>
    <w:p w14:paraId="2555F6C4">
      <w:pPr>
        <w:pStyle w:val="25"/>
        <w:numPr>
          <w:ilvl w:val="0"/>
          <w:numId w:val="1"/>
        </w:numPr>
        <w:spacing w:beforeLines="50" w:afterLines="50"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项目</w:t>
      </w:r>
      <w:r>
        <w:rPr>
          <w:rFonts w:hint="eastAsia" w:ascii="宋体" w:hAnsi="宋体" w:cs="宋体"/>
          <w:sz w:val="21"/>
          <w:szCs w:val="21"/>
        </w:rPr>
        <w:t>内容</w:t>
      </w:r>
      <w:r>
        <w:rPr>
          <w:rFonts w:hint="eastAsia" w:ascii="宋体" w:hAnsi="宋体" w:cs="宋体"/>
          <w:sz w:val="21"/>
          <w:szCs w:val="21"/>
          <w:lang w:val="en-US" w:eastAsia="zh-CN"/>
        </w:rPr>
        <w:t>如下，《附表1.工程量清单》供参考，具体以实际需求为准：</w:t>
      </w:r>
    </w:p>
    <w:p w14:paraId="28F3CBF3">
      <w:pPr>
        <w:pStyle w:val="25"/>
        <w:numPr>
          <w:ilvl w:val="0"/>
          <w:numId w:val="0"/>
        </w:numPr>
        <w:spacing w:beforeLines="50" w:afterLines="50" w:line="360" w:lineRule="auto"/>
        <w:ind w:leftChars="200" w:firstLine="210" w:firstLineChars="100"/>
        <w:rPr>
          <w:rFonts w:hint="eastAsia" w:ascii="宋体" w:hAnsi="宋体" w:cs="宋体"/>
          <w:sz w:val="21"/>
          <w:szCs w:val="21"/>
          <w:lang w:val="en-US" w:eastAsia="zh-CN"/>
        </w:rPr>
      </w:pPr>
      <w:r>
        <w:rPr>
          <w:rFonts w:hint="eastAsia" w:ascii="宋体" w:hAnsi="宋体" w:cs="宋体"/>
          <w:sz w:val="21"/>
          <w:szCs w:val="21"/>
          <w:lang w:val="en-US" w:eastAsia="zh-CN"/>
        </w:rPr>
        <w:t>①完成岭南楼和第一宿舍的违法建设测量记录册和规划验收测量记录册；</w:t>
      </w:r>
    </w:p>
    <w:p w14:paraId="075E8788">
      <w:pPr>
        <w:pStyle w:val="25"/>
        <w:numPr>
          <w:ilvl w:val="0"/>
          <w:numId w:val="0"/>
        </w:numPr>
        <w:spacing w:beforeLines="50" w:afterLines="50" w:line="360" w:lineRule="auto"/>
        <w:ind w:leftChars="200" w:firstLine="210" w:firstLineChars="100"/>
        <w:rPr>
          <w:rFonts w:hint="default" w:ascii="宋体" w:hAnsi="宋体" w:cs="宋体"/>
          <w:sz w:val="21"/>
          <w:szCs w:val="21"/>
          <w:lang w:val="en-US" w:eastAsia="zh-CN"/>
        </w:rPr>
      </w:pPr>
      <w:r>
        <w:rPr>
          <w:rFonts w:hint="eastAsia" w:ascii="宋体" w:hAnsi="宋体" w:cs="宋体"/>
          <w:sz w:val="21"/>
          <w:szCs w:val="21"/>
          <w:lang w:val="en-US" w:eastAsia="zh-CN"/>
        </w:rPr>
        <w:t>②完成岭南楼的</w:t>
      </w:r>
      <w:r>
        <w:rPr>
          <w:rFonts w:hint="default" w:ascii="宋体" w:hAnsi="宋体" w:cs="宋体"/>
          <w:sz w:val="21"/>
          <w:szCs w:val="21"/>
          <w:lang w:val="en-US" w:eastAsia="zh-CN"/>
        </w:rPr>
        <w:t>房屋测量报告</w:t>
      </w:r>
      <w:r>
        <w:rPr>
          <w:rFonts w:hint="eastAsia" w:ascii="宋体" w:hAnsi="宋体" w:cs="宋体"/>
          <w:sz w:val="21"/>
          <w:szCs w:val="21"/>
          <w:lang w:val="en-US" w:eastAsia="zh-CN"/>
        </w:rPr>
        <w:t>。</w:t>
      </w:r>
    </w:p>
    <w:p w14:paraId="0F457A6D">
      <w:pPr>
        <w:pStyle w:val="25"/>
        <w:numPr>
          <w:ilvl w:val="0"/>
          <w:numId w:val="0"/>
        </w:numPr>
        <w:spacing w:beforeLines="50" w:afterLines="50"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服务</w:t>
      </w:r>
      <w:r>
        <w:rPr>
          <w:rFonts w:hint="eastAsia" w:ascii="宋体" w:hAnsi="宋体" w:cs="宋体"/>
          <w:sz w:val="21"/>
          <w:szCs w:val="21"/>
          <w:lang w:val="en-US" w:eastAsia="zh-CN"/>
        </w:rPr>
        <w:t>时限：自合同签订之日起至完成合同采购内容时止。</w:t>
      </w:r>
    </w:p>
    <w:p w14:paraId="66EC8070">
      <w:pPr>
        <w:pStyle w:val="25"/>
        <w:spacing w:beforeLines="50" w:afterLines="50"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服务地点：中山大学孙逸仙纪念医院北院区</w:t>
      </w:r>
      <w:r>
        <w:rPr>
          <w:rFonts w:hint="eastAsia" w:ascii="宋体" w:hAnsi="宋体" w:cs="宋体"/>
          <w:sz w:val="21"/>
          <w:szCs w:val="21"/>
          <w:lang w:eastAsia="zh-CN"/>
        </w:rPr>
        <w:t>（</w:t>
      </w:r>
      <w:r>
        <w:rPr>
          <w:rFonts w:hint="eastAsia" w:ascii="宋体" w:hAnsi="宋体" w:cs="宋体"/>
          <w:sz w:val="21"/>
          <w:szCs w:val="21"/>
          <w:lang w:val="en-US" w:eastAsia="zh-CN"/>
        </w:rPr>
        <w:t>广州市越秀区</w:t>
      </w:r>
      <w:r>
        <w:rPr>
          <w:rFonts w:hint="eastAsia" w:ascii="宋体" w:hAnsi="宋体" w:cs="宋体"/>
          <w:sz w:val="21"/>
          <w:szCs w:val="21"/>
          <w:lang w:eastAsia="zh-CN"/>
        </w:rPr>
        <w:t>沿江西路107号）。</w:t>
      </w:r>
    </w:p>
    <w:p w14:paraId="437C52FA">
      <w:pPr>
        <w:numPr>
          <w:numId w:val="0"/>
        </w:numPr>
        <w:adjustRightInd w:val="0"/>
        <w:snapToGrid w:val="0"/>
        <w:spacing w:line="360" w:lineRule="exact"/>
        <w:ind w:firstLine="422" w:firstLineChars="200"/>
        <w:jc w:val="left"/>
        <w:rPr>
          <w:rFonts w:hint="eastAsia" w:ascii="宋体" w:hAnsi="宋体" w:cs="宋体"/>
          <w:b/>
          <w:bCs/>
          <w:szCs w:val="21"/>
        </w:rPr>
      </w:pPr>
      <w:r>
        <w:rPr>
          <w:rFonts w:hint="eastAsia" w:ascii="宋体" w:hAnsi="宋体" w:cs="宋体"/>
          <w:b/>
          <w:bCs/>
          <w:szCs w:val="21"/>
        </w:rPr>
        <w:t>二、项目总体要求：</w:t>
      </w:r>
    </w:p>
    <w:p w14:paraId="504554D3">
      <w:pPr>
        <w:pStyle w:val="25"/>
        <w:spacing w:beforeLines="50" w:afterLines="50" w:line="360" w:lineRule="auto"/>
        <w:rPr>
          <w:rFonts w:ascii="宋体" w:hAnsi="宋体" w:cs="宋体"/>
          <w:sz w:val="21"/>
          <w:szCs w:val="21"/>
        </w:rPr>
      </w:pPr>
      <w:r>
        <w:rPr>
          <w:rFonts w:hint="eastAsia" w:ascii="宋体" w:hAnsi="宋体" w:cs="宋体"/>
          <w:sz w:val="21"/>
          <w:szCs w:val="21"/>
        </w:rPr>
        <w:t>为采购人</w:t>
      </w:r>
      <w:r>
        <w:rPr>
          <w:rFonts w:hint="eastAsia" w:ascii="宋体" w:hAnsi="宋体" w:cs="宋体"/>
          <w:sz w:val="21"/>
          <w:szCs w:val="21"/>
          <w:lang w:val="en-US" w:eastAsia="zh-CN"/>
        </w:rPr>
        <w:t>补办</w:t>
      </w:r>
      <w:r>
        <w:rPr>
          <w:rFonts w:hint="eastAsia" w:ascii="宋体" w:hAnsi="宋体" w:cs="宋体"/>
          <w:sz w:val="21"/>
          <w:szCs w:val="21"/>
        </w:rPr>
        <w:t>北院区</w:t>
      </w:r>
      <w:r>
        <w:rPr>
          <w:rFonts w:ascii="宋体" w:hAnsi="宋体" w:cs="宋体"/>
          <w:sz w:val="21"/>
          <w:szCs w:val="21"/>
        </w:rPr>
        <w:t>岭南楼、第</w:t>
      </w:r>
      <w:r>
        <w:rPr>
          <w:rFonts w:hint="eastAsia" w:ascii="宋体" w:hAnsi="宋体" w:cs="宋体"/>
          <w:sz w:val="21"/>
          <w:szCs w:val="21"/>
          <w:lang w:val="en-US" w:eastAsia="zh-CN"/>
        </w:rPr>
        <w:t>一</w:t>
      </w:r>
      <w:r>
        <w:rPr>
          <w:rFonts w:ascii="宋体" w:hAnsi="宋体" w:cs="宋体"/>
          <w:sz w:val="21"/>
          <w:szCs w:val="21"/>
        </w:rPr>
        <w:t>宿舍</w:t>
      </w:r>
      <w:r>
        <w:rPr>
          <w:rFonts w:hint="eastAsia" w:ascii="宋体" w:hAnsi="宋体" w:cs="宋体"/>
          <w:sz w:val="21"/>
          <w:szCs w:val="21"/>
          <w:lang w:val="en-US" w:eastAsia="zh-CN"/>
        </w:rPr>
        <w:t>的产权登记提供测量服务</w:t>
      </w:r>
      <w:r>
        <w:rPr>
          <w:rFonts w:ascii="宋体" w:hAnsi="宋体" w:cs="宋体"/>
          <w:sz w:val="21"/>
          <w:szCs w:val="21"/>
        </w:rPr>
        <w:t>，</w:t>
      </w:r>
      <w:r>
        <w:rPr>
          <w:rFonts w:hint="eastAsia" w:ascii="宋体" w:hAnsi="宋体" w:cs="宋体"/>
          <w:sz w:val="21"/>
          <w:szCs w:val="21"/>
          <w:lang w:val="en-US" w:eastAsia="zh-CN"/>
        </w:rPr>
        <w:t>具体包含违法建设测量、规划验收测量和</w:t>
      </w:r>
      <w:r>
        <w:rPr>
          <w:rFonts w:hint="default" w:ascii="宋体" w:hAnsi="宋体" w:cs="宋体"/>
          <w:sz w:val="21"/>
          <w:szCs w:val="21"/>
          <w:lang w:val="en-US" w:eastAsia="zh-CN"/>
        </w:rPr>
        <w:t>房屋测量</w:t>
      </w:r>
      <w:r>
        <w:rPr>
          <w:rFonts w:hint="eastAsia" w:ascii="宋体" w:hAnsi="宋体" w:cs="宋体"/>
          <w:sz w:val="21"/>
          <w:szCs w:val="21"/>
          <w:lang w:val="en-US" w:eastAsia="zh-CN"/>
        </w:rPr>
        <w:t>服务，</w:t>
      </w:r>
      <w:r>
        <w:rPr>
          <w:rFonts w:ascii="宋体" w:hAnsi="宋体" w:cs="宋体"/>
          <w:sz w:val="21"/>
          <w:szCs w:val="21"/>
        </w:rPr>
        <w:t>具体情况如下：</w:t>
      </w:r>
    </w:p>
    <w:tbl>
      <w:tblPr>
        <w:tblStyle w:val="21"/>
        <w:tblW w:w="9371" w:type="dxa"/>
        <w:tblInd w:w="93" w:type="dxa"/>
        <w:tblLayout w:type="fixed"/>
        <w:tblCellMar>
          <w:top w:w="0" w:type="dxa"/>
          <w:left w:w="108" w:type="dxa"/>
          <w:bottom w:w="0" w:type="dxa"/>
          <w:right w:w="108" w:type="dxa"/>
        </w:tblCellMar>
      </w:tblPr>
      <w:tblGrid>
        <w:gridCol w:w="441"/>
        <w:gridCol w:w="1179"/>
        <w:gridCol w:w="1262"/>
        <w:gridCol w:w="1213"/>
        <w:gridCol w:w="2425"/>
        <w:gridCol w:w="1947"/>
        <w:gridCol w:w="904"/>
      </w:tblGrid>
      <w:tr w14:paraId="47A059FB">
        <w:tblPrEx>
          <w:tblCellMar>
            <w:top w:w="0" w:type="dxa"/>
            <w:left w:w="108" w:type="dxa"/>
            <w:bottom w:w="0" w:type="dxa"/>
            <w:right w:w="108" w:type="dxa"/>
          </w:tblCellMar>
        </w:tblPrEx>
        <w:trPr>
          <w:trHeight w:val="624" w:hRule="atLeast"/>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14:paraId="0E72B7C6">
            <w:pPr>
              <w:widowControl/>
              <w:jc w:val="center"/>
              <w:rPr>
                <w:rFonts w:ascii="宋体" w:hAnsi="宋体" w:cs="宋体"/>
                <w:b/>
                <w:bCs/>
                <w:kern w:val="0"/>
                <w:szCs w:val="21"/>
              </w:rPr>
            </w:pPr>
            <w:r>
              <w:rPr>
                <w:rFonts w:hint="eastAsia" w:ascii="宋体" w:hAnsi="宋体" w:cs="宋体"/>
                <w:b/>
                <w:bCs/>
                <w:kern w:val="0"/>
                <w:szCs w:val="21"/>
              </w:rPr>
              <w:t>序号</w:t>
            </w:r>
          </w:p>
        </w:tc>
        <w:tc>
          <w:tcPr>
            <w:tcW w:w="1179" w:type="dxa"/>
            <w:tcBorders>
              <w:top w:val="single" w:color="auto" w:sz="4" w:space="0"/>
              <w:left w:val="nil"/>
              <w:bottom w:val="single" w:color="auto" w:sz="4" w:space="0"/>
              <w:right w:val="single" w:color="auto" w:sz="4" w:space="0"/>
            </w:tcBorders>
            <w:shd w:val="clear" w:color="auto" w:fill="auto"/>
            <w:noWrap/>
            <w:vAlign w:val="center"/>
          </w:tcPr>
          <w:p w14:paraId="743EC1B8">
            <w:pPr>
              <w:widowControl/>
              <w:jc w:val="center"/>
              <w:rPr>
                <w:rFonts w:ascii="宋体" w:hAnsi="宋体" w:cs="宋体"/>
                <w:b/>
                <w:bCs/>
                <w:kern w:val="0"/>
                <w:szCs w:val="21"/>
              </w:rPr>
            </w:pPr>
            <w:r>
              <w:rPr>
                <w:rFonts w:hint="eastAsia" w:ascii="宋体" w:hAnsi="宋体" w:cs="宋体"/>
                <w:b/>
                <w:bCs/>
                <w:kern w:val="0"/>
                <w:szCs w:val="21"/>
              </w:rPr>
              <w:t>建筑</w:t>
            </w:r>
          </w:p>
        </w:tc>
        <w:tc>
          <w:tcPr>
            <w:tcW w:w="1262" w:type="dxa"/>
            <w:tcBorders>
              <w:top w:val="single" w:color="auto" w:sz="4" w:space="0"/>
              <w:left w:val="nil"/>
              <w:bottom w:val="single" w:color="auto" w:sz="4" w:space="0"/>
              <w:right w:val="single" w:color="auto" w:sz="4" w:space="0"/>
            </w:tcBorders>
            <w:shd w:val="clear" w:color="auto" w:fill="auto"/>
            <w:noWrap/>
            <w:vAlign w:val="center"/>
          </w:tcPr>
          <w:p w14:paraId="05B2A85F">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val="en-US" w:eastAsia="zh-CN"/>
              </w:rPr>
              <w:t>层数</w:t>
            </w:r>
          </w:p>
        </w:tc>
        <w:tc>
          <w:tcPr>
            <w:tcW w:w="1213" w:type="dxa"/>
            <w:tcBorders>
              <w:top w:val="single" w:color="auto" w:sz="4" w:space="0"/>
              <w:left w:val="nil"/>
              <w:bottom w:val="single" w:color="auto" w:sz="4" w:space="0"/>
              <w:right w:val="single" w:color="auto" w:sz="4" w:space="0"/>
            </w:tcBorders>
            <w:shd w:val="clear" w:color="auto" w:fill="auto"/>
            <w:noWrap/>
            <w:vAlign w:val="center"/>
          </w:tcPr>
          <w:p w14:paraId="4C1EED11">
            <w:pPr>
              <w:widowControl/>
              <w:jc w:val="center"/>
              <w:rPr>
                <w:rFonts w:ascii="宋体" w:hAnsi="宋体" w:cs="宋体"/>
                <w:b/>
                <w:bCs/>
                <w:kern w:val="0"/>
                <w:szCs w:val="21"/>
              </w:rPr>
            </w:pPr>
            <w:r>
              <w:rPr>
                <w:rFonts w:hint="eastAsia" w:ascii="宋体" w:hAnsi="宋体" w:cs="宋体"/>
                <w:b/>
                <w:bCs/>
                <w:kern w:val="0"/>
                <w:szCs w:val="21"/>
              </w:rPr>
              <w:t>建成年份</w:t>
            </w:r>
          </w:p>
        </w:tc>
        <w:tc>
          <w:tcPr>
            <w:tcW w:w="2425" w:type="dxa"/>
            <w:tcBorders>
              <w:top w:val="single" w:color="auto" w:sz="4" w:space="0"/>
              <w:left w:val="nil"/>
              <w:bottom w:val="single" w:color="auto" w:sz="4" w:space="0"/>
              <w:right w:val="single" w:color="auto" w:sz="4" w:space="0"/>
            </w:tcBorders>
            <w:shd w:val="clear" w:color="auto" w:fill="auto"/>
            <w:noWrap/>
            <w:vAlign w:val="center"/>
          </w:tcPr>
          <w:p w14:paraId="78D45880">
            <w:pPr>
              <w:widowControl/>
              <w:jc w:val="center"/>
              <w:rPr>
                <w:rFonts w:ascii="宋体" w:hAnsi="宋体" w:cs="宋体"/>
                <w:b/>
                <w:bCs/>
                <w:kern w:val="0"/>
                <w:szCs w:val="21"/>
              </w:rPr>
            </w:pPr>
            <w:r>
              <w:rPr>
                <w:rFonts w:hint="eastAsia" w:ascii="宋体" w:hAnsi="宋体" w:cs="宋体"/>
                <w:b/>
                <w:bCs/>
                <w:kern w:val="0"/>
                <w:szCs w:val="21"/>
              </w:rPr>
              <w:t>结构形式</w:t>
            </w:r>
          </w:p>
        </w:tc>
        <w:tc>
          <w:tcPr>
            <w:tcW w:w="1947" w:type="dxa"/>
            <w:tcBorders>
              <w:top w:val="single" w:color="auto" w:sz="4" w:space="0"/>
              <w:left w:val="nil"/>
              <w:bottom w:val="single" w:color="auto" w:sz="4" w:space="0"/>
              <w:right w:val="single" w:color="auto" w:sz="4" w:space="0"/>
            </w:tcBorders>
            <w:shd w:val="clear" w:color="auto" w:fill="auto"/>
            <w:vAlign w:val="center"/>
          </w:tcPr>
          <w:p w14:paraId="7BE92197">
            <w:pPr>
              <w:widowControl/>
              <w:jc w:val="center"/>
              <w:rPr>
                <w:rFonts w:ascii="宋体" w:hAnsi="宋体" w:cs="宋体"/>
                <w:b/>
                <w:bCs/>
                <w:kern w:val="0"/>
                <w:szCs w:val="21"/>
              </w:rPr>
            </w:pPr>
            <w:r>
              <w:rPr>
                <w:rFonts w:hint="eastAsia" w:ascii="宋体" w:hAnsi="宋体" w:cs="宋体"/>
                <w:b/>
                <w:bCs/>
                <w:kern w:val="0"/>
                <w:szCs w:val="21"/>
                <w:lang w:val="en-US" w:eastAsia="zh-CN"/>
              </w:rPr>
              <w:t>总</w:t>
            </w:r>
            <w:r>
              <w:rPr>
                <w:rFonts w:hint="eastAsia" w:ascii="宋体" w:hAnsi="宋体" w:cs="宋体"/>
                <w:b/>
                <w:bCs/>
                <w:kern w:val="0"/>
                <w:szCs w:val="21"/>
              </w:rPr>
              <w:t>面积预估</w:t>
            </w:r>
          </w:p>
          <w:p w14:paraId="562D9818">
            <w:pPr>
              <w:widowControl/>
              <w:jc w:val="center"/>
              <w:rPr>
                <w:rFonts w:ascii="宋体" w:hAnsi="宋体" w:cs="宋体"/>
                <w:b/>
                <w:bCs/>
                <w:kern w:val="0"/>
                <w:szCs w:val="21"/>
              </w:rPr>
            </w:pPr>
            <w:r>
              <w:rPr>
                <w:rFonts w:hint="eastAsia" w:ascii="宋体" w:hAnsi="宋体" w:cs="宋体"/>
                <w:b/>
                <w:bCs/>
                <w:kern w:val="0"/>
                <w:szCs w:val="21"/>
              </w:rPr>
              <w:t>（平方米）</w:t>
            </w:r>
          </w:p>
        </w:tc>
        <w:tc>
          <w:tcPr>
            <w:tcW w:w="904" w:type="dxa"/>
            <w:tcBorders>
              <w:top w:val="single" w:color="auto" w:sz="4" w:space="0"/>
              <w:left w:val="nil"/>
              <w:bottom w:val="single" w:color="auto" w:sz="4" w:space="0"/>
              <w:right w:val="single" w:color="auto" w:sz="4" w:space="0"/>
            </w:tcBorders>
            <w:shd w:val="clear" w:color="auto" w:fill="auto"/>
            <w:vAlign w:val="center"/>
          </w:tcPr>
          <w:p w14:paraId="0C5FA825">
            <w:pPr>
              <w:widowControl/>
              <w:jc w:val="center"/>
              <w:rPr>
                <w:rFonts w:ascii="宋体" w:hAnsi="宋体" w:cs="宋体"/>
                <w:b/>
                <w:bCs/>
                <w:kern w:val="0"/>
                <w:szCs w:val="21"/>
              </w:rPr>
            </w:pPr>
            <w:r>
              <w:rPr>
                <w:rFonts w:hint="eastAsia" w:ascii="宋体" w:hAnsi="宋体" w:cs="宋体"/>
                <w:b/>
                <w:bCs/>
                <w:kern w:val="0"/>
                <w:szCs w:val="21"/>
              </w:rPr>
              <w:t>备注</w:t>
            </w:r>
          </w:p>
        </w:tc>
      </w:tr>
      <w:tr w14:paraId="6ECC4CFA">
        <w:tblPrEx>
          <w:tblCellMar>
            <w:top w:w="0" w:type="dxa"/>
            <w:left w:w="108" w:type="dxa"/>
            <w:bottom w:w="0" w:type="dxa"/>
            <w:right w:w="108" w:type="dxa"/>
          </w:tblCellMar>
        </w:tblPrEx>
        <w:trPr>
          <w:trHeight w:val="624"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14:paraId="678D8609">
            <w:pPr>
              <w:widowControl/>
              <w:jc w:val="center"/>
              <w:rPr>
                <w:rFonts w:ascii="宋体" w:hAnsi="宋体" w:cs="宋体"/>
                <w:color w:val="auto"/>
                <w:kern w:val="0"/>
                <w:szCs w:val="21"/>
              </w:rPr>
            </w:pPr>
            <w:r>
              <w:rPr>
                <w:rFonts w:ascii="宋体" w:hAnsi="宋体" w:cs="宋体"/>
                <w:color w:val="auto"/>
                <w:kern w:val="0"/>
                <w:szCs w:val="21"/>
              </w:rPr>
              <w:t>1</w:t>
            </w:r>
          </w:p>
        </w:tc>
        <w:tc>
          <w:tcPr>
            <w:tcW w:w="1179" w:type="dxa"/>
            <w:tcBorders>
              <w:top w:val="nil"/>
              <w:left w:val="nil"/>
              <w:bottom w:val="single" w:color="auto" w:sz="4" w:space="0"/>
              <w:right w:val="single" w:color="auto" w:sz="4" w:space="0"/>
            </w:tcBorders>
            <w:shd w:val="clear" w:color="auto" w:fill="auto"/>
            <w:noWrap/>
            <w:vAlign w:val="center"/>
          </w:tcPr>
          <w:p w14:paraId="7569F565">
            <w:pPr>
              <w:widowControl/>
              <w:jc w:val="center"/>
              <w:rPr>
                <w:rFonts w:ascii="宋体" w:hAnsi="宋体" w:cs="宋体"/>
                <w:color w:val="auto"/>
                <w:kern w:val="0"/>
                <w:szCs w:val="21"/>
              </w:rPr>
            </w:pPr>
            <w:r>
              <w:rPr>
                <w:rFonts w:hint="eastAsia" w:ascii="宋体" w:hAnsi="宋体" w:cs="宋体"/>
                <w:color w:val="auto"/>
                <w:kern w:val="0"/>
                <w:szCs w:val="21"/>
              </w:rPr>
              <w:t>第一宿舍</w:t>
            </w:r>
          </w:p>
        </w:tc>
        <w:tc>
          <w:tcPr>
            <w:tcW w:w="1262" w:type="dxa"/>
            <w:tcBorders>
              <w:top w:val="nil"/>
              <w:left w:val="single" w:color="auto" w:sz="4" w:space="0"/>
              <w:bottom w:val="single" w:color="000000" w:sz="4" w:space="0"/>
              <w:right w:val="single" w:color="auto" w:sz="4" w:space="0"/>
            </w:tcBorders>
            <w:shd w:val="clear" w:color="auto" w:fill="auto"/>
            <w:vAlign w:val="center"/>
          </w:tcPr>
          <w:p w14:paraId="285AC00D">
            <w:pPr>
              <w:widowControl/>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p>
        </w:tc>
        <w:tc>
          <w:tcPr>
            <w:tcW w:w="1213" w:type="dxa"/>
            <w:tcBorders>
              <w:top w:val="nil"/>
              <w:left w:val="nil"/>
              <w:bottom w:val="single" w:color="auto" w:sz="4" w:space="0"/>
              <w:right w:val="single" w:color="auto" w:sz="4" w:space="0"/>
            </w:tcBorders>
            <w:shd w:val="clear" w:color="auto" w:fill="auto"/>
            <w:noWrap/>
            <w:vAlign w:val="center"/>
          </w:tcPr>
          <w:p w14:paraId="21EA4C48">
            <w:pPr>
              <w:widowControl/>
              <w:jc w:val="center"/>
              <w:rPr>
                <w:rFonts w:ascii="宋体" w:hAnsi="宋体" w:cs="宋体"/>
                <w:color w:val="auto"/>
                <w:kern w:val="0"/>
                <w:szCs w:val="21"/>
              </w:rPr>
            </w:pPr>
            <w:r>
              <w:rPr>
                <w:rFonts w:ascii="宋体" w:hAnsi="宋体" w:cs="宋体"/>
                <w:color w:val="auto"/>
                <w:kern w:val="0"/>
                <w:szCs w:val="21"/>
              </w:rPr>
              <w:t>20世纪50-60年代</w:t>
            </w:r>
          </w:p>
        </w:tc>
        <w:tc>
          <w:tcPr>
            <w:tcW w:w="2425" w:type="dxa"/>
            <w:tcBorders>
              <w:top w:val="nil"/>
              <w:left w:val="nil"/>
              <w:bottom w:val="single" w:color="auto" w:sz="4" w:space="0"/>
              <w:right w:val="single" w:color="auto" w:sz="4" w:space="0"/>
            </w:tcBorders>
            <w:shd w:val="clear" w:color="auto" w:fill="auto"/>
            <w:vAlign w:val="center"/>
          </w:tcPr>
          <w:p w14:paraId="49D59F37">
            <w:pPr>
              <w:widowControl/>
              <w:jc w:val="center"/>
              <w:rPr>
                <w:rFonts w:ascii="宋体" w:hAnsi="宋体" w:cs="宋体"/>
                <w:color w:val="auto"/>
                <w:kern w:val="0"/>
                <w:szCs w:val="21"/>
              </w:rPr>
            </w:pPr>
            <w:r>
              <w:rPr>
                <w:rFonts w:hint="eastAsia" w:ascii="宋体" w:hAnsi="宋体" w:cs="宋体"/>
                <w:color w:val="auto"/>
                <w:kern w:val="0"/>
                <w:szCs w:val="21"/>
              </w:rPr>
              <w:t>钢筋混凝土</w:t>
            </w:r>
            <w:r>
              <w:rPr>
                <w:rFonts w:ascii="宋体" w:hAnsi="宋体" w:cs="宋体"/>
                <w:color w:val="auto"/>
                <w:kern w:val="0"/>
                <w:szCs w:val="21"/>
              </w:rPr>
              <w:t>/砖木</w:t>
            </w:r>
          </w:p>
        </w:tc>
        <w:tc>
          <w:tcPr>
            <w:tcW w:w="1947" w:type="dxa"/>
            <w:tcBorders>
              <w:top w:val="nil"/>
              <w:left w:val="nil"/>
              <w:bottom w:val="single" w:color="auto" w:sz="4" w:space="0"/>
              <w:right w:val="single" w:color="auto" w:sz="4" w:space="0"/>
            </w:tcBorders>
            <w:shd w:val="clear" w:color="auto" w:fill="auto"/>
            <w:vAlign w:val="center"/>
          </w:tcPr>
          <w:p w14:paraId="224702A5">
            <w:pPr>
              <w:jc w:val="center"/>
              <w:rPr>
                <w:color w:val="auto"/>
              </w:rPr>
            </w:pPr>
            <w:r>
              <w:rPr>
                <w:rFonts w:hint="eastAsia"/>
                <w:color w:val="auto"/>
              </w:rPr>
              <w:t>1163.37</w:t>
            </w:r>
          </w:p>
        </w:tc>
        <w:tc>
          <w:tcPr>
            <w:tcW w:w="904" w:type="dxa"/>
            <w:tcBorders>
              <w:top w:val="nil"/>
              <w:left w:val="nil"/>
              <w:bottom w:val="single" w:color="auto" w:sz="4" w:space="0"/>
              <w:right w:val="single" w:color="auto" w:sz="4" w:space="0"/>
            </w:tcBorders>
            <w:shd w:val="clear" w:color="auto" w:fill="auto"/>
            <w:vAlign w:val="center"/>
          </w:tcPr>
          <w:p w14:paraId="0F32321C">
            <w:pPr>
              <w:jc w:val="center"/>
              <w:rPr>
                <w:color w:val="FF0000"/>
                <w:highlight w:val="yellow"/>
              </w:rPr>
            </w:pPr>
          </w:p>
        </w:tc>
      </w:tr>
      <w:tr w14:paraId="0DCFF3C2">
        <w:tblPrEx>
          <w:tblCellMar>
            <w:top w:w="0" w:type="dxa"/>
            <w:left w:w="108" w:type="dxa"/>
            <w:bottom w:w="0" w:type="dxa"/>
            <w:right w:w="108" w:type="dxa"/>
          </w:tblCellMar>
        </w:tblPrEx>
        <w:trPr>
          <w:trHeight w:val="624"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E0A8A">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1179" w:type="dxa"/>
            <w:tcBorders>
              <w:top w:val="single" w:color="auto" w:sz="4" w:space="0"/>
              <w:left w:val="nil"/>
              <w:bottom w:val="single" w:color="auto" w:sz="4" w:space="0"/>
              <w:right w:val="single" w:color="auto" w:sz="4" w:space="0"/>
            </w:tcBorders>
            <w:shd w:val="clear" w:color="auto" w:fill="auto"/>
            <w:noWrap/>
            <w:vAlign w:val="center"/>
          </w:tcPr>
          <w:p w14:paraId="1E149E9D">
            <w:pPr>
              <w:widowControl/>
              <w:jc w:val="center"/>
              <w:rPr>
                <w:rFonts w:ascii="宋体" w:hAnsi="宋体" w:cs="宋体"/>
                <w:color w:val="auto"/>
                <w:kern w:val="0"/>
                <w:szCs w:val="21"/>
              </w:rPr>
            </w:pPr>
            <w:r>
              <w:rPr>
                <w:rFonts w:hint="eastAsia" w:ascii="宋体" w:hAnsi="宋体" w:cs="宋体"/>
                <w:color w:val="auto"/>
                <w:kern w:val="0"/>
                <w:szCs w:val="21"/>
              </w:rPr>
              <w:t>岭南楼</w:t>
            </w:r>
          </w:p>
        </w:tc>
        <w:tc>
          <w:tcPr>
            <w:tcW w:w="1262" w:type="dxa"/>
            <w:tcBorders>
              <w:top w:val="single" w:color="auto" w:sz="4" w:space="0"/>
              <w:left w:val="single" w:color="auto" w:sz="4" w:space="0"/>
              <w:bottom w:val="single" w:color="auto" w:sz="4" w:space="0"/>
              <w:right w:val="single" w:color="auto" w:sz="4" w:space="0"/>
            </w:tcBorders>
            <w:vAlign w:val="center"/>
          </w:tcPr>
          <w:p w14:paraId="39A0459D">
            <w:pPr>
              <w:widowControl/>
              <w:jc w:val="center"/>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地上26层，地下2层</w:t>
            </w:r>
          </w:p>
        </w:tc>
        <w:tc>
          <w:tcPr>
            <w:tcW w:w="1213" w:type="dxa"/>
            <w:tcBorders>
              <w:top w:val="single" w:color="auto" w:sz="4" w:space="0"/>
              <w:left w:val="nil"/>
              <w:bottom w:val="single" w:color="auto" w:sz="4" w:space="0"/>
              <w:right w:val="single" w:color="auto" w:sz="4" w:space="0"/>
            </w:tcBorders>
            <w:shd w:val="clear" w:color="auto" w:fill="auto"/>
            <w:vAlign w:val="center"/>
          </w:tcPr>
          <w:p w14:paraId="73619FD7">
            <w:pPr>
              <w:widowControl/>
              <w:jc w:val="center"/>
              <w:rPr>
                <w:rFonts w:ascii="宋体" w:hAnsi="宋体" w:cs="宋体"/>
                <w:color w:val="auto"/>
                <w:kern w:val="0"/>
                <w:szCs w:val="21"/>
              </w:rPr>
            </w:pPr>
            <w:r>
              <w:rPr>
                <w:rFonts w:ascii="宋体" w:hAnsi="宋体" w:cs="宋体"/>
                <w:color w:val="auto"/>
                <w:kern w:val="0"/>
                <w:szCs w:val="21"/>
              </w:rPr>
              <w:t>1997</w:t>
            </w:r>
            <w:r>
              <w:rPr>
                <w:rFonts w:hint="eastAsia" w:ascii="宋体" w:hAnsi="宋体" w:cs="宋体"/>
                <w:color w:val="auto"/>
                <w:kern w:val="0"/>
                <w:szCs w:val="21"/>
              </w:rPr>
              <w:t>年</w:t>
            </w:r>
          </w:p>
        </w:tc>
        <w:tc>
          <w:tcPr>
            <w:tcW w:w="2425" w:type="dxa"/>
            <w:tcBorders>
              <w:top w:val="single" w:color="auto" w:sz="4" w:space="0"/>
              <w:left w:val="nil"/>
              <w:bottom w:val="single" w:color="auto" w:sz="4" w:space="0"/>
              <w:right w:val="single" w:color="auto" w:sz="4" w:space="0"/>
            </w:tcBorders>
            <w:shd w:val="clear" w:color="auto" w:fill="auto"/>
            <w:vAlign w:val="center"/>
          </w:tcPr>
          <w:p w14:paraId="31EE33D6">
            <w:pPr>
              <w:widowControl/>
              <w:jc w:val="center"/>
              <w:rPr>
                <w:rFonts w:ascii="宋体" w:hAnsi="宋体" w:cs="宋体"/>
                <w:color w:val="auto"/>
                <w:kern w:val="0"/>
                <w:szCs w:val="21"/>
              </w:rPr>
            </w:pPr>
            <w:r>
              <w:rPr>
                <w:rFonts w:hint="eastAsia" w:ascii="宋体" w:hAnsi="宋体" w:cs="宋体"/>
                <w:color w:val="auto"/>
                <w:kern w:val="0"/>
                <w:szCs w:val="21"/>
              </w:rPr>
              <w:t>钢筋混凝土</w:t>
            </w:r>
          </w:p>
        </w:tc>
        <w:tc>
          <w:tcPr>
            <w:tcW w:w="1947" w:type="dxa"/>
            <w:tcBorders>
              <w:top w:val="single" w:color="auto" w:sz="4" w:space="0"/>
              <w:left w:val="nil"/>
              <w:bottom w:val="single" w:color="auto" w:sz="4" w:space="0"/>
              <w:right w:val="single" w:color="auto" w:sz="4" w:space="0"/>
            </w:tcBorders>
            <w:shd w:val="clear" w:color="auto" w:fill="auto"/>
            <w:vAlign w:val="center"/>
          </w:tcPr>
          <w:p w14:paraId="2438B78B">
            <w:pPr>
              <w:jc w:val="center"/>
              <w:rPr>
                <w:color w:val="auto"/>
              </w:rPr>
            </w:pPr>
            <w:r>
              <w:rPr>
                <w:rFonts w:hint="eastAsia"/>
                <w:color w:val="auto"/>
              </w:rPr>
              <w:t>37776</w:t>
            </w:r>
          </w:p>
        </w:tc>
        <w:tc>
          <w:tcPr>
            <w:tcW w:w="904" w:type="dxa"/>
            <w:tcBorders>
              <w:top w:val="single" w:color="auto" w:sz="4" w:space="0"/>
              <w:left w:val="nil"/>
              <w:bottom w:val="single" w:color="auto" w:sz="4" w:space="0"/>
              <w:right w:val="single" w:color="auto" w:sz="4" w:space="0"/>
            </w:tcBorders>
            <w:shd w:val="clear" w:color="auto" w:fill="auto"/>
            <w:vAlign w:val="center"/>
          </w:tcPr>
          <w:p w14:paraId="14451266">
            <w:pPr>
              <w:jc w:val="center"/>
              <w:rPr>
                <w:color w:val="FF0000"/>
              </w:rPr>
            </w:pPr>
          </w:p>
        </w:tc>
      </w:tr>
      <w:tr w14:paraId="54696EB5">
        <w:trPr>
          <w:trHeight w:val="624" w:hRule="atLeast"/>
        </w:trPr>
        <w:tc>
          <w:tcPr>
            <w:tcW w:w="65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7C06835">
            <w:pPr>
              <w:widowControl/>
              <w:jc w:val="right"/>
              <w:rPr>
                <w:rFonts w:ascii="宋体" w:hAnsi="宋体" w:cs="宋体"/>
                <w:kern w:val="0"/>
                <w:szCs w:val="21"/>
              </w:rPr>
            </w:pPr>
            <w:r>
              <w:rPr>
                <w:rFonts w:hint="eastAsia" w:ascii="宋体" w:hAnsi="宋体" w:cs="宋体"/>
                <w:kern w:val="0"/>
                <w:szCs w:val="21"/>
              </w:rPr>
              <w:t>合计</w:t>
            </w:r>
            <w:r>
              <w:rPr>
                <w:rFonts w:ascii="宋体" w:hAnsi="宋体" w:cs="宋体"/>
                <w:kern w:val="0"/>
                <w:szCs w:val="21"/>
              </w:rPr>
              <w:t>:</w:t>
            </w:r>
          </w:p>
        </w:tc>
        <w:tc>
          <w:tcPr>
            <w:tcW w:w="1947" w:type="dxa"/>
            <w:tcBorders>
              <w:top w:val="single" w:color="auto" w:sz="4" w:space="0"/>
              <w:left w:val="nil"/>
              <w:bottom w:val="single" w:color="auto" w:sz="4" w:space="0"/>
              <w:right w:val="single" w:color="auto" w:sz="4" w:space="0"/>
            </w:tcBorders>
            <w:shd w:val="clear" w:color="auto" w:fill="auto"/>
            <w:vAlign w:val="center"/>
          </w:tcPr>
          <w:p w14:paraId="0A960983">
            <w:pPr>
              <w:jc w:val="center"/>
              <w:rPr>
                <w:rFonts w:hint="default" w:eastAsia="宋体"/>
                <w:highlight w:val="yellow"/>
                <w:lang w:val="en-US" w:eastAsia="zh-CN"/>
              </w:rPr>
            </w:pPr>
            <w:r>
              <w:rPr>
                <w:rFonts w:hint="eastAsia"/>
                <w:highlight w:val="none"/>
                <w:lang w:val="en-US" w:eastAsia="zh-CN"/>
              </w:rPr>
              <w:t>38939.37</w:t>
            </w:r>
          </w:p>
        </w:tc>
        <w:tc>
          <w:tcPr>
            <w:tcW w:w="904" w:type="dxa"/>
            <w:tcBorders>
              <w:top w:val="single" w:color="auto" w:sz="4" w:space="0"/>
              <w:left w:val="nil"/>
              <w:bottom w:val="single" w:color="auto" w:sz="4" w:space="0"/>
              <w:right w:val="single" w:color="auto" w:sz="4" w:space="0"/>
            </w:tcBorders>
            <w:shd w:val="clear" w:color="auto" w:fill="auto"/>
            <w:vAlign w:val="center"/>
          </w:tcPr>
          <w:p w14:paraId="3F137DC3">
            <w:pPr>
              <w:jc w:val="center"/>
            </w:pPr>
          </w:p>
        </w:tc>
      </w:tr>
    </w:tbl>
    <w:p w14:paraId="1AB90A5D">
      <w:pPr>
        <w:pStyle w:val="25"/>
        <w:numPr>
          <w:ilvl w:val="255"/>
          <w:numId w:val="0"/>
        </w:numPr>
        <w:ind w:left="400"/>
        <w:rPr>
          <w:rFonts w:hint="eastAsia" w:eastAsia="宋体"/>
          <w:lang w:eastAsia="zh-CN"/>
        </w:rPr>
      </w:pPr>
      <w:r>
        <w:rPr>
          <w:rFonts w:hint="eastAsia"/>
        </w:rPr>
        <w:t>注：由于建筑年代久远，建成年份</w:t>
      </w:r>
      <w:r>
        <w:rPr>
          <w:rFonts w:hint="eastAsia"/>
          <w:lang w:eastAsia="zh-CN"/>
        </w:rPr>
        <w:t>、</w:t>
      </w:r>
      <w:r>
        <w:rPr>
          <w:rFonts w:hint="eastAsia"/>
        </w:rPr>
        <w:t>建筑结构</w:t>
      </w:r>
      <w:r>
        <w:rPr>
          <w:rFonts w:hint="eastAsia"/>
          <w:lang w:val="en-US" w:eastAsia="zh-CN"/>
        </w:rPr>
        <w:t>和建筑面积</w:t>
      </w:r>
      <w:r>
        <w:rPr>
          <w:rFonts w:hint="eastAsia"/>
        </w:rPr>
        <w:t>仅供参考，以实际测绘结果为准</w:t>
      </w:r>
      <w:r>
        <w:rPr>
          <w:rFonts w:hint="eastAsia"/>
          <w:lang w:eastAsia="zh-CN"/>
        </w:rPr>
        <w:t>。</w:t>
      </w:r>
    </w:p>
    <w:p w14:paraId="2BBE27F0">
      <w:pPr>
        <w:numPr>
          <w:numId w:val="0"/>
        </w:numPr>
        <w:adjustRightInd w:val="0"/>
        <w:snapToGrid w:val="0"/>
        <w:spacing w:line="360" w:lineRule="exact"/>
        <w:ind w:firstLine="422" w:firstLineChars="200"/>
        <w:jc w:val="left"/>
        <w:rPr>
          <w:rFonts w:hint="eastAsia" w:ascii="宋体" w:hAnsi="宋体" w:cs="宋体"/>
          <w:b/>
          <w:bCs/>
          <w:szCs w:val="21"/>
        </w:rPr>
      </w:pPr>
      <w:r>
        <w:rPr>
          <w:rFonts w:hint="eastAsia" w:ascii="宋体" w:hAnsi="宋体" w:cs="宋体"/>
          <w:b/>
          <w:bCs/>
          <w:szCs w:val="21"/>
          <w:lang w:val="en-US" w:eastAsia="zh-CN"/>
        </w:rPr>
        <w:t>三</w:t>
      </w:r>
      <w:r>
        <w:rPr>
          <w:rFonts w:hint="eastAsia" w:ascii="宋体" w:hAnsi="宋体" w:cs="宋体"/>
          <w:b/>
          <w:bCs/>
          <w:szCs w:val="21"/>
        </w:rPr>
        <w:t>、项目技术和质量要求：</w:t>
      </w:r>
    </w:p>
    <w:p w14:paraId="18BB6A97">
      <w:pPr>
        <w:pStyle w:val="25"/>
        <w:spacing w:beforeLines="50" w:afterLines="50" w:line="360" w:lineRule="auto"/>
        <w:rPr>
          <w:rFonts w:ascii="宋体" w:hAnsi="宋体" w:cs="宋体"/>
          <w:sz w:val="21"/>
          <w:szCs w:val="21"/>
        </w:rPr>
      </w:pPr>
      <w:r>
        <w:rPr>
          <w:rFonts w:hint="eastAsia" w:ascii="宋体" w:hAnsi="宋体" w:cs="宋体"/>
          <w:sz w:val="21"/>
          <w:szCs w:val="21"/>
        </w:rPr>
        <w:t>（一）项目技术要求</w:t>
      </w:r>
    </w:p>
    <w:p w14:paraId="2D149372">
      <w:pPr>
        <w:pStyle w:val="25"/>
        <w:spacing w:beforeLines="50" w:afterLines="50" w:line="360" w:lineRule="auto"/>
        <w:rPr>
          <w:rFonts w:hint="eastAsia" w:ascii="宋体" w:hAnsi="宋体" w:cs="宋体"/>
          <w:color w:val="auto"/>
          <w:sz w:val="21"/>
          <w:szCs w:val="21"/>
        </w:rPr>
      </w:pPr>
      <w:r>
        <w:rPr>
          <w:rFonts w:hint="eastAsia" w:ascii="宋体" w:hAnsi="宋体" w:cs="宋体"/>
          <w:color w:val="auto"/>
          <w:sz w:val="21"/>
          <w:szCs w:val="21"/>
        </w:rPr>
        <w:t>1、</w:t>
      </w:r>
      <w:r>
        <w:rPr>
          <w:rFonts w:hint="default" w:ascii="宋体" w:hAnsi="宋体" w:cs="宋体"/>
          <w:sz w:val="21"/>
          <w:szCs w:val="21"/>
          <w:lang w:val="en-US" w:eastAsia="zh-CN"/>
        </w:rPr>
        <w:t>房屋测量</w:t>
      </w:r>
      <w:r>
        <w:rPr>
          <w:rFonts w:hint="eastAsia" w:ascii="宋体" w:hAnsi="宋体" w:cs="宋体"/>
          <w:sz w:val="21"/>
          <w:szCs w:val="21"/>
          <w:lang w:val="en-US" w:eastAsia="zh-CN"/>
        </w:rPr>
        <w:t>：</w:t>
      </w:r>
      <w:r>
        <w:rPr>
          <w:rFonts w:ascii="宋体" w:hAnsi="宋体" w:cs="宋体"/>
          <w:color w:val="auto"/>
          <w:sz w:val="21"/>
          <w:szCs w:val="21"/>
        </w:rPr>
        <w:t>对</w:t>
      </w:r>
      <w:r>
        <w:rPr>
          <w:rFonts w:hint="eastAsia" w:ascii="宋体" w:hAnsi="宋体" w:cs="宋体"/>
          <w:color w:val="auto"/>
          <w:sz w:val="21"/>
          <w:szCs w:val="21"/>
          <w:lang w:val="en-US" w:eastAsia="zh-CN"/>
        </w:rPr>
        <w:t>岭南楼</w:t>
      </w:r>
      <w:r>
        <w:rPr>
          <w:rFonts w:ascii="宋体" w:hAnsi="宋体" w:cs="宋体"/>
          <w:color w:val="auto"/>
          <w:sz w:val="21"/>
          <w:szCs w:val="21"/>
        </w:rPr>
        <w:t>进行房屋测绘，需完成房屋测绘成果报告编制、不动产附图绘制及面积计算、不动产测绘成果上传广州市不动产权籍管理系统，项目测绘成</w:t>
      </w:r>
      <w:r>
        <w:rPr>
          <w:rFonts w:ascii="宋体" w:hAnsi="宋体" w:cs="宋体"/>
          <w:color w:val="auto"/>
          <w:sz w:val="21"/>
          <w:szCs w:val="21"/>
        </w:rPr>
        <w:t>果用于不动产权属登记发证</w:t>
      </w:r>
      <w:r>
        <w:rPr>
          <w:rFonts w:hint="eastAsia" w:ascii="宋体" w:hAnsi="宋体" w:cs="宋体"/>
          <w:color w:val="auto"/>
          <w:sz w:val="21"/>
          <w:szCs w:val="21"/>
        </w:rPr>
        <w:t>。</w:t>
      </w:r>
    </w:p>
    <w:p w14:paraId="5D217EE0">
      <w:pPr>
        <w:pStyle w:val="25"/>
        <w:spacing w:beforeLines="50" w:afterLines="50" w:line="36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sz w:val="21"/>
          <w:szCs w:val="21"/>
          <w:lang w:val="en-US" w:eastAsia="zh-CN"/>
        </w:rPr>
        <w:t>违法建设测量和规划验收测量：</w:t>
      </w:r>
      <w:r>
        <w:rPr>
          <w:rFonts w:hint="eastAsia" w:ascii="宋体" w:hAnsi="宋体" w:cs="宋体"/>
          <w:color w:val="auto"/>
          <w:sz w:val="21"/>
          <w:szCs w:val="21"/>
          <w:lang w:val="en-US" w:eastAsia="zh-CN"/>
        </w:rPr>
        <w:t>采用广州2000坐标和高程系统。若国土规划部门对报建地形图有要求按国家2000坐标系统的，按国土规划部门要求。</w:t>
      </w:r>
    </w:p>
    <w:p w14:paraId="6B775E00">
      <w:pPr>
        <w:pStyle w:val="25"/>
        <w:spacing w:beforeLines="50" w:afterLines="50" w:line="360" w:lineRule="auto"/>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w:t>
      </w:r>
      <w:r>
        <w:rPr>
          <w:rFonts w:ascii="宋体" w:hAnsi="宋体" w:cs="宋体"/>
          <w:sz w:val="21"/>
          <w:szCs w:val="21"/>
        </w:rPr>
        <w:t>项目执行的技术标准</w:t>
      </w:r>
    </w:p>
    <w:p w14:paraId="1AF50166">
      <w:pPr>
        <w:pStyle w:val="25"/>
        <w:spacing w:beforeLines="50" w:afterLines="50" w:line="360" w:lineRule="auto"/>
        <w:ind w:left="0" w:leftChars="0"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（1）房屋测量：</w:t>
      </w:r>
    </w:p>
    <w:p w14:paraId="58ABFEA6">
      <w:pPr>
        <w:pStyle w:val="25"/>
        <w:numPr>
          <w:ilvl w:val="0"/>
          <w:numId w:val="2"/>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《地籍调查规程》DB4401T 2-2018</w:t>
      </w:r>
    </w:p>
    <w:p w14:paraId="01152BBA">
      <w:pPr>
        <w:pStyle w:val="25"/>
        <w:numPr>
          <w:ilvl w:val="0"/>
          <w:numId w:val="2"/>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《房屋面积测算规范》DB4401/T5-2018</w:t>
      </w:r>
    </w:p>
    <w:p w14:paraId="14430342">
      <w:pPr>
        <w:pStyle w:val="25"/>
        <w:numPr>
          <w:ilvl w:val="0"/>
          <w:numId w:val="2"/>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《房产测量规范》GB/T 17986.1-2000</w:t>
      </w:r>
    </w:p>
    <w:p w14:paraId="545F06DF">
      <w:pPr>
        <w:pStyle w:val="25"/>
        <w:numPr>
          <w:ilvl w:val="0"/>
          <w:numId w:val="2"/>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《不动产单元设定与代码编制规则》GB/T37346-2019</w:t>
      </w:r>
    </w:p>
    <w:p w14:paraId="099C4270">
      <w:pPr>
        <w:pStyle w:val="25"/>
        <w:numPr>
          <w:ilvl w:val="0"/>
          <w:numId w:val="2"/>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《测绘成果质量检查与验收》GB/T 24356</w:t>
      </w:r>
    </w:p>
    <w:p w14:paraId="5A71062E">
      <w:pPr>
        <w:pStyle w:val="25"/>
        <w:numPr>
          <w:ilvl w:val="0"/>
          <w:numId w:val="0"/>
        </w:numPr>
        <w:spacing w:beforeLines="50" w:afterLines="50"/>
        <w:ind w:firstLine="210" w:firstLineChars="100"/>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违法建设测量</w:t>
      </w:r>
      <w:r>
        <w:rPr>
          <w:rFonts w:hint="eastAsia" w:ascii="宋体" w:hAnsi="宋体" w:cs="宋体"/>
          <w:sz w:val="21"/>
          <w:szCs w:val="21"/>
          <w:lang w:val="en-US" w:eastAsia="zh-CN"/>
        </w:rPr>
        <w:t>和</w:t>
      </w:r>
      <w:r>
        <w:rPr>
          <w:rFonts w:hint="eastAsia" w:ascii="宋体" w:hAnsi="宋体" w:cs="宋体"/>
          <w:sz w:val="21"/>
          <w:szCs w:val="21"/>
        </w:rPr>
        <w:t>规划验收测量</w:t>
      </w:r>
      <w:r>
        <w:rPr>
          <w:rFonts w:hint="eastAsia" w:ascii="宋体" w:hAnsi="宋体" w:cs="宋体"/>
          <w:sz w:val="21"/>
          <w:szCs w:val="21"/>
          <w:lang w:eastAsia="zh-CN"/>
        </w:rPr>
        <w:t>：</w:t>
      </w:r>
    </w:p>
    <w:p w14:paraId="5E37EA90">
      <w:pPr>
        <w:pStyle w:val="25"/>
        <w:numPr>
          <w:ilvl w:val="0"/>
          <w:numId w:val="3"/>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《城市测量规范》 CJJT8-2011。</w:t>
      </w:r>
    </w:p>
    <w:p w14:paraId="0D5634F3">
      <w:pPr>
        <w:pStyle w:val="25"/>
        <w:numPr>
          <w:ilvl w:val="0"/>
          <w:numId w:val="3"/>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 xml:space="preserve">《1:500 1:1000 1:2000地形图图式》DB4401/T 166-2022。 </w:t>
      </w:r>
    </w:p>
    <w:p w14:paraId="725952F5">
      <w:pPr>
        <w:pStyle w:val="25"/>
        <w:numPr>
          <w:ilvl w:val="0"/>
          <w:numId w:val="3"/>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《数字地图测绘技术规程》DB4401/T 31-2019 。</w:t>
      </w:r>
    </w:p>
    <w:p w14:paraId="15BC2A2C">
      <w:pPr>
        <w:pStyle w:val="25"/>
        <w:numPr>
          <w:ilvl w:val="0"/>
          <w:numId w:val="3"/>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《测绘成果质量检查与验收规定》 TMS/SV03-G-2022。</w:t>
      </w:r>
    </w:p>
    <w:p w14:paraId="4F73C326">
      <w:pPr>
        <w:pStyle w:val="25"/>
        <w:numPr>
          <w:ilvl w:val="0"/>
          <w:numId w:val="3"/>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《测绘成果质量评定标准》 TMS/SV04-F-2022。</w:t>
      </w:r>
    </w:p>
    <w:p w14:paraId="757E37E9">
      <w:pPr>
        <w:pStyle w:val="25"/>
        <w:numPr>
          <w:ilvl w:val="0"/>
          <w:numId w:val="3"/>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《广州市GNSS RTK城市测量技术规程》TMS/SV19-E-2022。</w:t>
      </w:r>
    </w:p>
    <w:p w14:paraId="1833489E">
      <w:pPr>
        <w:pStyle w:val="25"/>
        <w:numPr>
          <w:ilvl w:val="0"/>
          <w:numId w:val="3"/>
        </w:numPr>
        <w:spacing w:beforeLines="50" w:afterLines="50"/>
        <w:ind w:left="0" w:leftChars="0" w:firstLine="420" w:firstLineChars="200"/>
        <w:rPr>
          <w:rFonts w:hint="eastAsia" w:ascii="宋体" w:hAnsi="宋体" w:cs="宋体"/>
          <w:sz w:val="21"/>
          <w:szCs w:val="21"/>
        </w:rPr>
      </w:pPr>
      <w:r>
        <w:rPr>
          <w:rFonts w:hint="eastAsia" w:ascii="宋体" w:hAnsi="宋体" w:cs="宋体"/>
          <w:sz w:val="21"/>
          <w:szCs w:val="21"/>
        </w:rPr>
        <w:t>《广州市城乡规划建设工程测量技术规程》TMS/SV10-G-2022。</w:t>
      </w:r>
    </w:p>
    <w:p w14:paraId="253CCF65">
      <w:pPr>
        <w:pStyle w:val="25"/>
        <w:spacing w:beforeLines="50" w:afterLines="50"/>
        <w:rPr>
          <w:rFonts w:ascii="宋体" w:hAnsi="宋体" w:cs="宋体"/>
          <w:sz w:val="21"/>
          <w:szCs w:val="21"/>
        </w:rPr>
      </w:pPr>
      <w:r>
        <w:rPr>
          <w:rFonts w:hint="eastAsia" w:ascii="宋体" w:hAnsi="宋体" w:cs="宋体"/>
          <w:sz w:val="21"/>
          <w:szCs w:val="21"/>
        </w:rPr>
        <w:t>（二）项目质量要求</w:t>
      </w:r>
    </w:p>
    <w:p w14:paraId="6BA773A5">
      <w:pPr>
        <w:pStyle w:val="25"/>
        <w:spacing w:beforeLines="50" w:afterLines="50" w:line="360" w:lineRule="auto"/>
        <w:rPr>
          <w:rFonts w:ascii="宋体" w:hAnsi="宋体" w:cs="宋体"/>
          <w:bCs/>
          <w:color w:val="auto"/>
          <w:sz w:val="21"/>
          <w:szCs w:val="21"/>
        </w:rPr>
      </w:pPr>
      <w:r>
        <w:rPr>
          <w:rFonts w:hint="eastAsia" w:ascii="宋体" w:hAnsi="宋体" w:cs="宋体"/>
          <w:bCs/>
          <w:color w:val="auto"/>
          <w:sz w:val="21"/>
          <w:szCs w:val="21"/>
          <w:lang w:val="en-US" w:eastAsia="zh-CN"/>
        </w:rPr>
        <w:t>响应人应负责</w:t>
      </w:r>
      <w:r>
        <w:rPr>
          <w:rFonts w:hint="eastAsia" w:ascii="宋体" w:hAnsi="宋体" w:cs="宋体"/>
          <w:bCs/>
          <w:color w:val="auto"/>
          <w:sz w:val="21"/>
          <w:szCs w:val="21"/>
        </w:rPr>
        <w:t>对作业小组进行“过程检查”和最终验收</w:t>
      </w:r>
      <w:r>
        <w:rPr>
          <w:rFonts w:ascii="宋体" w:hAnsi="宋体" w:cs="宋体"/>
          <w:bCs/>
          <w:color w:val="auto"/>
          <w:sz w:val="21"/>
          <w:szCs w:val="21"/>
        </w:rPr>
        <w:t>，使</w:t>
      </w:r>
      <w:r>
        <w:rPr>
          <w:rFonts w:hint="eastAsia" w:ascii="宋体" w:hAnsi="宋体" w:cs="宋体"/>
          <w:bCs/>
          <w:color w:val="auto"/>
          <w:sz w:val="21"/>
          <w:szCs w:val="21"/>
          <w:lang w:val="en-US" w:eastAsia="zh-CN"/>
        </w:rPr>
        <w:t>测量</w:t>
      </w:r>
      <w:r>
        <w:rPr>
          <w:rFonts w:ascii="宋体" w:hAnsi="宋体" w:cs="宋体"/>
          <w:bCs/>
          <w:color w:val="auto"/>
          <w:sz w:val="21"/>
          <w:szCs w:val="21"/>
        </w:rPr>
        <w:t>成果</w:t>
      </w:r>
      <w:r>
        <w:rPr>
          <w:rFonts w:hint="eastAsia" w:ascii="宋体" w:hAnsi="宋体" w:cs="宋体"/>
          <w:bCs/>
          <w:color w:val="auto"/>
          <w:sz w:val="21"/>
          <w:szCs w:val="21"/>
        </w:rPr>
        <w:t>的</w:t>
      </w:r>
      <w:r>
        <w:rPr>
          <w:rFonts w:ascii="宋体" w:hAnsi="宋体" w:cs="宋体"/>
          <w:bCs/>
          <w:color w:val="auto"/>
          <w:sz w:val="21"/>
          <w:szCs w:val="21"/>
        </w:rPr>
        <w:t>格式、内容、数量等完全满足</w:t>
      </w:r>
      <w:r>
        <w:rPr>
          <w:rFonts w:hint="eastAsia" w:ascii="宋体" w:hAnsi="宋体" w:cs="宋体"/>
          <w:bCs/>
          <w:color w:val="auto"/>
          <w:sz w:val="21"/>
          <w:szCs w:val="21"/>
        </w:rPr>
        <w:t>规划部门办案受理标准和不动产登记中心的相关要求</w:t>
      </w:r>
      <w:r>
        <w:rPr>
          <w:rFonts w:ascii="宋体" w:hAnsi="宋体" w:cs="宋体"/>
          <w:bCs/>
          <w:color w:val="auto"/>
          <w:sz w:val="21"/>
          <w:szCs w:val="21"/>
        </w:rPr>
        <w:t>。</w:t>
      </w:r>
    </w:p>
    <w:p w14:paraId="713E812D">
      <w:pPr>
        <w:numPr>
          <w:ilvl w:val="0"/>
          <w:numId w:val="4"/>
        </w:num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工期及交货要求：</w:t>
      </w:r>
    </w:p>
    <w:p w14:paraId="181F9CC9">
      <w:pPr>
        <w:pStyle w:val="25"/>
        <w:spacing w:beforeLines="50" w:afterLines="50" w:line="360" w:lineRule="auto"/>
        <w:rPr>
          <w:rFonts w:hint="eastAsia" w:ascii="宋体" w:hAnsi="宋体" w:eastAsia="宋体" w:cs="宋体"/>
          <w:bCs/>
          <w:sz w:val="21"/>
          <w:szCs w:val="21"/>
          <w:lang w:val="en-US" w:eastAsia="zh-CN"/>
        </w:rPr>
      </w:pPr>
      <w:r>
        <w:rPr>
          <w:rFonts w:ascii="宋体" w:hAnsi="宋体" w:cs="宋体"/>
          <w:bCs/>
          <w:sz w:val="21"/>
          <w:szCs w:val="21"/>
        </w:rPr>
        <w:t>以每幢建筑为单元，合同签订后，委托测绘资料完整且现场满足测绘条件之日起</w:t>
      </w:r>
      <w:r>
        <w:rPr>
          <w:rFonts w:ascii="宋体" w:hAnsi="宋体" w:cs="宋体"/>
          <w:bCs/>
          <w:color w:val="auto"/>
          <w:sz w:val="21"/>
          <w:szCs w:val="21"/>
        </w:rPr>
        <w:t>，</w:t>
      </w:r>
      <w:r>
        <w:rPr>
          <w:rFonts w:hint="eastAsia" w:ascii="宋体" w:hAnsi="宋体" w:cs="宋体"/>
          <w:bCs/>
          <w:color w:val="auto"/>
          <w:sz w:val="21"/>
          <w:szCs w:val="21"/>
          <w:lang w:val="en-US" w:eastAsia="zh-CN"/>
        </w:rPr>
        <w:t>3</w:t>
      </w:r>
      <w:r>
        <w:rPr>
          <w:rFonts w:ascii="宋体" w:hAnsi="宋体" w:cs="宋体"/>
          <w:bCs/>
          <w:color w:val="auto"/>
          <w:sz w:val="21"/>
          <w:szCs w:val="21"/>
        </w:rPr>
        <w:t>0个工作日</w:t>
      </w:r>
      <w:r>
        <w:rPr>
          <w:rFonts w:hint="eastAsia" w:ascii="宋体" w:hAnsi="宋体" w:cs="宋体"/>
          <w:bCs/>
          <w:color w:val="auto"/>
          <w:sz w:val="21"/>
          <w:szCs w:val="21"/>
        </w:rPr>
        <w:t>内</w:t>
      </w:r>
      <w:r>
        <w:rPr>
          <w:rFonts w:ascii="宋体" w:hAnsi="宋体" w:cs="宋体"/>
          <w:bCs/>
          <w:color w:val="auto"/>
          <w:sz w:val="21"/>
          <w:szCs w:val="21"/>
        </w:rPr>
        <w:t>完</w:t>
      </w:r>
      <w:r>
        <w:rPr>
          <w:rFonts w:ascii="宋体" w:hAnsi="宋体" w:cs="宋体"/>
          <w:bCs/>
          <w:sz w:val="21"/>
          <w:szCs w:val="21"/>
        </w:rPr>
        <w:t>成该幢建筑</w:t>
      </w:r>
      <w:r>
        <w:rPr>
          <w:rFonts w:hint="eastAsia" w:ascii="宋体" w:hAnsi="宋体" w:cs="宋体"/>
          <w:bCs/>
          <w:sz w:val="21"/>
          <w:szCs w:val="21"/>
          <w:lang w:val="en-US" w:eastAsia="zh-CN"/>
        </w:rPr>
        <w:t>的房屋测量</w:t>
      </w:r>
      <w:r>
        <w:rPr>
          <w:rFonts w:hint="eastAsia" w:ascii="宋体" w:hAnsi="宋体" w:cs="宋体"/>
          <w:bCs/>
          <w:sz w:val="21"/>
          <w:szCs w:val="21"/>
        </w:rPr>
        <w:t>工作</w:t>
      </w:r>
      <w:r>
        <w:rPr>
          <w:rFonts w:hint="eastAsia" w:ascii="宋体" w:hAnsi="宋体" w:cs="宋体"/>
          <w:bCs/>
          <w:sz w:val="21"/>
          <w:szCs w:val="21"/>
          <w:lang w:eastAsia="zh-CN"/>
        </w:rPr>
        <w:t>，</w:t>
      </w:r>
      <w:r>
        <w:rPr>
          <w:rFonts w:hint="eastAsia" w:ascii="宋体" w:hAnsi="宋体" w:cs="宋体"/>
          <w:bCs/>
          <w:sz w:val="21"/>
          <w:szCs w:val="21"/>
          <w:lang w:val="en-US" w:eastAsia="zh-CN"/>
        </w:rPr>
        <w:t>30个工作日内完成</w:t>
      </w:r>
      <w:r>
        <w:rPr>
          <w:rFonts w:ascii="宋体" w:hAnsi="宋体" w:cs="宋体"/>
          <w:bCs/>
          <w:sz w:val="21"/>
          <w:szCs w:val="21"/>
        </w:rPr>
        <w:t>该幢建筑</w:t>
      </w:r>
      <w:r>
        <w:rPr>
          <w:rFonts w:hint="eastAsia" w:ascii="宋体" w:hAnsi="宋体" w:cs="宋体"/>
          <w:bCs/>
          <w:sz w:val="21"/>
          <w:szCs w:val="21"/>
          <w:lang w:val="en-US" w:eastAsia="zh-CN"/>
        </w:rPr>
        <w:t>的违法建设测量</w:t>
      </w:r>
      <w:r>
        <w:rPr>
          <w:rFonts w:hint="eastAsia" w:ascii="宋体" w:hAnsi="宋体" w:cs="宋体"/>
          <w:bCs/>
          <w:sz w:val="21"/>
          <w:szCs w:val="21"/>
        </w:rPr>
        <w:t>工作</w:t>
      </w:r>
      <w:r>
        <w:rPr>
          <w:rFonts w:hint="eastAsia" w:ascii="宋体" w:hAnsi="宋体" w:cs="宋体"/>
          <w:bCs/>
          <w:sz w:val="21"/>
          <w:szCs w:val="21"/>
          <w:lang w:eastAsia="zh-CN"/>
        </w:rPr>
        <w:t>，</w:t>
      </w:r>
      <w:r>
        <w:rPr>
          <w:rFonts w:hint="eastAsia" w:ascii="宋体" w:hAnsi="宋体" w:cs="宋体"/>
          <w:bCs/>
          <w:sz w:val="21"/>
          <w:szCs w:val="21"/>
          <w:lang w:val="en-US" w:eastAsia="zh-CN"/>
        </w:rPr>
        <w:t>30个工作日内完成</w:t>
      </w:r>
      <w:r>
        <w:rPr>
          <w:rFonts w:ascii="宋体" w:hAnsi="宋体" w:cs="宋体"/>
          <w:bCs/>
          <w:sz w:val="21"/>
          <w:szCs w:val="21"/>
        </w:rPr>
        <w:t>该幢建筑</w:t>
      </w:r>
      <w:r>
        <w:rPr>
          <w:rFonts w:hint="eastAsia" w:ascii="宋体" w:hAnsi="宋体" w:cs="宋体"/>
          <w:bCs/>
          <w:sz w:val="21"/>
          <w:szCs w:val="21"/>
          <w:lang w:val="en-US" w:eastAsia="zh-CN"/>
        </w:rPr>
        <w:t>的规划条件核实测量</w:t>
      </w:r>
      <w:r>
        <w:rPr>
          <w:rFonts w:hint="eastAsia" w:ascii="宋体" w:hAnsi="宋体" w:cs="宋体"/>
          <w:bCs/>
          <w:sz w:val="21"/>
          <w:szCs w:val="21"/>
        </w:rPr>
        <w:t>工作</w:t>
      </w:r>
      <w:r>
        <w:rPr>
          <w:rFonts w:hint="eastAsia" w:ascii="宋体" w:hAnsi="宋体" w:cs="宋体"/>
          <w:bCs/>
          <w:sz w:val="21"/>
          <w:szCs w:val="21"/>
          <w:lang w:eastAsia="zh-CN"/>
        </w:rPr>
        <w:t>。</w:t>
      </w:r>
    </w:p>
    <w:p w14:paraId="4254C882">
      <w:pPr>
        <w:numPr>
          <w:ilvl w:val="0"/>
          <w:numId w:val="4"/>
        </w:num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服务要求或管理要求：</w:t>
      </w:r>
    </w:p>
    <w:p w14:paraId="49409FEA">
      <w:pPr>
        <w:pStyle w:val="25"/>
        <w:spacing w:beforeLines="50" w:afterLines="50" w:line="360" w:lineRule="auto"/>
        <w:rPr>
          <w:rFonts w:ascii="宋体" w:hAnsi="宋体" w:cs="宋体"/>
          <w:bCs/>
          <w:sz w:val="21"/>
          <w:szCs w:val="21"/>
        </w:rPr>
      </w:pPr>
      <w:r>
        <w:rPr>
          <w:rFonts w:ascii="宋体" w:hAnsi="宋体" w:cs="宋体"/>
          <w:bCs/>
          <w:sz w:val="21"/>
          <w:szCs w:val="21"/>
        </w:rPr>
        <w:t>1、</w:t>
      </w:r>
      <w:r>
        <w:rPr>
          <w:rFonts w:hint="eastAsia" w:ascii="宋体" w:hAnsi="宋体" w:cs="宋体"/>
          <w:bCs/>
          <w:sz w:val="21"/>
          <w:szCs w:val="21"/>
          <w:lang w:val="en-US" w:eastAsia="zh-CN"/>
        </w:rPr>
        <w:t>测量</w:t>
      </w:r>
      <w:r>
        <w:rPr>
          <w:rFonts w:ascii="宋体" w:hAnsi="宋体" w:cs="宋体"/>
          <w:bCs/>
          <w:sz w:val="21"/>
          <w:szCs w:val="21"/>
        </w:rPr>
        <w:t>按照国家标准、广州市地方标准等相关技术要求提供服务，满足广州市不动产登记发证要求。</w:t>
      </w:r>
    </w:p>
    <w:p w14:paraId="5275532E">
      <w:pPr>
        <w:pStyle w:val="25"/>
        <w:spacing w:beforeLines="50" w:afterLines="50" w:line="360" w:lineRule="auto"/>
        <w:rPr>
          <w:rFonts w:ascii="宋体" w:hAnsi="宋体" w:cs="宋体"/>
          <w:bCs/>
          <w:sz w:val="21"/>
          <w:szCs w:val="21"/>
        </w:rPr>
      </w:pPr>
      <w:r>
        <w:rPr>
          <w:rFonts w:hint="eastAsia" w:ascii="宋体" w:hAnsi="宋体" w:cs="宋体"/>
          <w:bCs/>
          <w:sz w:val="21"/>
          <w:szCs w:val="21"/>
        </w:rPr>
        <w:t>2、</w:t>
      </w:r>
      <w:r>
        <w:rPr>
          <w:rFonts w:ascii="宋体" w:hAnsi="宋体" w:cs="宋体"/>
          <w:bCs/>
          <w:kern w:val="0"/>
          <w:sz w:val="21"/>
          <w:szCs w:val="21"/>
        </w:rPr>
        <w:t>若</w:t>
      </w:r>
      <w:r>
        <w:rPr>
          <w:rFonts w:hint="eastAsia" w:ascii="宋体" w:hAnsi="宋体" w:cs="宋体"/>
          <w:bCs/>
          <w:kern w:val="0"/>
          <w:sz w:val="21"/>
          <w:szCs w:val="21"/>
        </w:rPr>
        <w:t>成交人</w:t>
      </w:r>
      <w:r>
        <w:rPr>
          <w:rFonts w:ascii="宋体" w:hAnsi="宋体" w:cs="宋体"/>
          <w:bCs/>
          <w:kern w:val="0"/>
          <w:sz w:val="21"/>
          <w:szCs w:val="21"/>
        </w:rPr>
        <w:t>提供</w:t>
      </w:r>
      <w:r>
        <w:rPr>
          <w:rFonts w:hint="eastAsia" w:ascii="宋体" w:hAnsi="宋体" w:cs="宋体"/>
          <w:bCs/>
          <w:kern w:val="0"/>
          <w:sz w:val="21"/>
          <w:szCs w:val="21"/>
        </w:rPr>
        <w:t>的</w:t>
      </w:r>
      <w:r>
        <w:rPr>
          <w:rFonts w:hint="eastAsia" w:ascii="宋体" w:hAnsi="宋体" w:cs="宋体"/>
          <w:bCs/>
          <w:kern w:val="0"/>
          <w:sz w:val="21"/>
          <w:szCs w:val="21"/>
          <w:lang w:val="en-US" w:eastAsia="zh-CN"/>
        </w:rPr>
        <w:t>测量</w:t>
      </w:r>
      <w:r>
        <w:rPr>
          <w:rFonts w:ascii="宋体" w:hAnsi="宋体" w:cs="宋体"/>
          <w:bCs/>
          <w:kern w:val="0"/>
          <w:sz w:val="21"/>
          <w:szCs w:val="21"/>
        </w:rPr>
        <w:t>成果</w:t>
      </w:r>
      <w:r>
        <w:rPr>
          <w:rFonts w:ascii="宋体" w:hAnsi="宋体" w:cs="宋体"/>
          <w:bCs/>
          <w:color w:val="auto"/>
          <w:sz w:val="21"/>
          <w:szCs w:val="21"/>
        </w:rPr>
        <w:t>格式、内容、数量</w:t>
      </w:r>
      <w:r>
        <w:rPr>
          <w:rFonts w:ascii="宋体" w:hAnsi="宋体" w:cs="宋体"/>
          <w:bCs/>
          <w:kern w:val="0"/>
          <w:sz w:val="21"/>
          <w:szCs w:val="21"/>
        </w:rPr>
        <w:t>等不满足广州市不动产登记发证要求</w:t>
      </w:r>
      <w:r>
        <w:rPr>
          <w:rFonts w:hint="eastAsia" w:ascii="宋体" w:hAnsi="宋体" w:cs="宋体"/>
          <w:bCs/>
          <w:kern w:val="0"/>
          <w:sz w:val="21"/>
          <w:szCs w:val="21"/>
        </w:rPr>
        <w:t>或者不符合采购人要求的</w:t>
      </w:r>
      <w:r>
        <w:rPr>
          <w:rFonts w:ascii="宋体" w:hAnsi="宋体" w:cs="宋体"/>
          <w:bCs/>
          <w:kern w:val="0"/>
          <w:sz w:val="21"/>
          <w:szCs w:val="21"/>
        </w:rPr>
        <w:t>，</w:t>
      </w:r>
      <w:r>
        <w:rPr>
          <w:rFonts w:hint="eastAsia" w:ascii="宋体" w:hAnsi="宋体" w:cs="宋体"/>
          <w:bCs/>
          <w:kern w:val="0"/>
          <w:sz w:val="21"/>
          <w:szCs w:val="21"/>
        </w:rPr>
        <w:t>成交人应</w:t>
      </w:r>
      <w:r>
        <w:rPr>
          <w:rFonts w:ascii="宋体" w:hAnsi="宋体" w:cs="宋体"/>
          <w:bCs/>
          <w:kern w:val="0"/>
          <w:sz w:val="21"/>
          <w:szCs w:val="21"/>
        </w:rPr>
        <w:t>免费重新制作。</w:t>
      </w:r>
    </w:p>
    <w:p w14:paraId="22EA59B9">
      <w:pPr>
        <w:pStyle w:val="25"/>
        <w:spacing w:beforeLines="50" w:afterLines="50" w:line="360" w:lineRule="auto"/>
        <w:rPr>
          <w:rFonts w:ascii="宋体" w:hAnsi="宋体" w:cs="宋体"/>
          <w:bCs/>
          <w:sz w:val="21"/>
          <w:szCs w:val="21"/>
        </w:rPr>
      </w:pPr>
      <w:r>
        <w:rPr>
          <w:rFonts w:hint="eastAsia" w:ascii="宋体" w:hAnsi="宋体" w:cs="宋体"/>
          <w:bCs/>
          <w:sz w:val="21"/>
          <w:szCs w:val="21"/>
        </w:rPr>
        <w:t>3、本次测量业务为拟计划开展业务，采购人将视各栋</w:t>
      </w:r>
      <w:r>
        <w:rPr>
          <w:rFonts w:hint="eastAsia" w:ascii="宋体" w:hAnsi="宋体" w:cs="宋体"/>
          <w:bCs/>
          <w:sz w:val="21"/>
          <w:szCs w:val="21"/>
          <w:lang w:val="en-US" w:eastAsia="zh-CN"/>
        </w:rPr>
        <w:t>建筑</w:t>
      </w:r>
      <w:r>
        <w:rPr>
          <w:rFonts w:hint="eastAsia" w:ascii="宋体" w:hAnsi="宋体" w:cs="宋体"/>
          <w:bCs/>
          <w:sz w:val="21"/>
          <w:szCs w:val="21"/>
        </w:rPr>
        <w:t>的具体情况分批开展，成交人以采购人下达的书面委托文件为依据启动测量工作。</w:t>
      </w:r>
    </w:p>
    <w:p w14:paraId="7AB591F5">
      <w:pPr>
        <w:numPr>
          <w:ilvl w:val="0"/>
          <w:numId w:val="4"/>
        </w:numPr>
        <w:adjustRightInd w:val="0"/>
        <w:snapToGrid w:val="0"/>
        <w:spacing w:line="360" w:lineRule="exact"/>
        <w:ind w:firstLine="422" w:firstLineChars="200"/>
        <w:jc w:val="left"/>
        <w:rPr>
          <w:rFonts w:ascii="宋体" w:hAnsi="宋体" w:cs="宋体"/>
          <w:bCs/>
          <w:sz w:val="21"/>
          <w:szCs w:val="21"/>
        </w:rPr>
      </w:pPr>
      <w:r>
        <w:rPr>
          <w:rFonts w:hint="eastAsia" w:ascii="宋体" w:hAnsi="宋体" w:cs="宋体"/>
          <w:b/>
          <w:bCs/>
          <w:szCs w:val="21"/>
        </w:rPr>
        <w:t>团队要求：</w:t>
      </w:r>
      <w:bookmarkStart w:id="0" w:name="_GoBack"/>
      <w:bookmarkEnd w:id="0"/>
    </w:p>
    <w:p w14:paraId="51EC1404">
      <w:pPr>
        <w:pStyle w:val="25"/>
        <w:spacing w:beforeLines="50" w:afterLines="50" w:line="360" w:lineRule="auto"/>
        <w:rPr>
          <w:rFonts w:ascii="宋体" w:hAnsi="宋体" w:cs="宋体"/>
          <w:bCs/>
          <w:sz w:val="21"/>
          <w:szCs w:val="21"/>
        </w:rPr>
      </w:pPr>
      <w:r>
        <w:rPr>
          <w:rFonts w:hint="eastAsia" w:ascii="宋体" w:hAnsi="宋体" w:cs="宋体"/>
          <w:bCs/>
          <w:sz w:val="21"/>
          <w:szCs w:val="21"/>
        </w:rPr>
        <w:t>在签订合同后一个月内，成交人提交必要的人员名单及资质证书复印件等，合同执行期间，如有变动，成交人应及时提交变动后的各项资料。</w:t>
      </w:r>
    </w:p>
    <w:p w14:paraId="12F802CE">
      <w:pPr>
        <w:pStyle w:val="25"/>
        <w:numPr>
          <w:ilvl w:val="0"/>
          <w:numId w:val="4"/>
        </w:numPr>
        <w:ind w:firstLine="422"/>
        <w:rPr>
          <w:rFonts w:ascii="宋体" w:hAnsi="宋体" w:cs="宋体"/>
          <w:b/>
          <w:bCs/>
          <w:sz w:val="21"/>
          <w:szCs w:val="21"/>
        </w:rPr>
      </w:pPr>
      <w:r>
        <w:rPr>
          <w:rFonts w:hint="eastAsia"/>
          <w:b/>
          <w:bCs/>
          <w:sz w:val="21"/>
          <w:szCs w:val="21"/>
        </w:rPr>
        <w:t>出具报告的要求：</w:t>
      </w:r>
    </w:p>
    <w:p w14:paraId="5A057FC5">
      <w:pPr>
        <w:pStyle w:val="25"/>
        <w:numPr>
          <w:ilvl w:val="0"/>
          <w:numId w:val="5"/>
        </w:numPr>
        <w:spacing w:beforeLines="50" w:afterLines="50" w:line="360" w:lineRule="auto"/>
        <w:rPr>
          <w:rFonts w:ascii="宋体" w:hAnsi="宋体" w:cs="宋体"/>
          <w:bCs/>
          <w:sz w:val="21"/>
          <w:szCs w:val="21"/>
        </w:rPr>
      </w:pPr>
      <w:r>
        <w:rPr>
          <w:rFonts w:ascii="宋体" w:hAnsi="宋体" w:cs="宋体"/>
          <w:bCs/>
          <w:sz w:val="21"/>
          <w:szCs w:val="21"/>
        </w:rPr>
        <w:t>以每幢建筑为单元，每幢建筑出具纸质《房屋建筑面积测绘成果报告书》</w:t>
      </w:r>
      <w:r>
        <w:rPr>
          <w:rFonts w:hint="eastAsia" w:ascii="宋体" w:hAnsi="宋体" w:cs="宋体"/>
          <w:bCs/>
          <w:sz w:val="21"/>
          <w:szCs w:val="21"/>
        </w:rPr>
        <w:t>4</w:t>
      </w:r>
      <w:r>
        <w:rPr>
          <w:rFonts w:ascii="宋体" w:hAnsi="宋体" w:cs="宋体"/>
          <w:bCs/>
          <w:sz w:val="21"/>
          <w:szCs w:val="21"/>
        </w:rPr>
        <w:t>份，报告书质量及格式</w:t>
      </w:r>
      <w:r>
        <w:rPr>
          <w:rFonts w:hint="eastAsia" w:ascii="宋体" w:hAnsi="宋体" w:cs="宋体"/>
          <w:bCs/>
          <w:sz w:val="21"/>
          <w:szCs w:val="21"/>
        </w:rPr>
        <w:t>须</w:t>
      </w:r>
      <w:r>
        <w:rPr>
          <w:rFonts w:ascii="宋体" w:hAnsi="宋体" w:cs="宋体"/>
          <w:bCs/>
          <w:sz w:val="21"/>
          <w:szCs w:val="21"/>
        </w:rPr>
        <w:t>符合不动产登记中心确权登记要求。</w:t>
      </w:r>
    </w:p>
    <w:p w14:paraId="1A03F761">
      <w:pPr>
        <w:pStyle w:val="25"/>
        <w:numPr>
          <w:ilvl w:val="0"/>
          <w:numId w:val="5"/>
        </w:numPr>
        <w:spacing w:beforeLines="50" w:afterLines="50" w:line="360" w:lineRule="auto"/>
        <w:rPr>
          <w:rFonts w:ascii="宋体" w:hAnsi="宋体" w:cs="宋体"/>
          <w:bCs/>
          <w:sz w:val="21"/>
          <w:szCs w:val="21"/>
        </w:rPr>
      </w:pPr>
      <w:r>
        <w:rPr>
          <w:rFonts w:ascii="宋体" w:hAnsi="宋体" w:cs="宋体"/>
          <w:bCs/>
          <w:sz w:val="21"/>
          <w:szCs w:val="21"/>
        </w:rPr>
        <w:t>以每幢建筑为单元，每幢建筑出具纸质</w:t>
      </w:r>
      <w:r>
        <w:rPr>
          <w:rFonts w:hint="eastAsia" w:ascii="宋体" w:hAnsi="宋体" w:cs="宋体"/>
          <w:bCs/>
          <w:sz w:val="21"/>
          <w:szCs w:val="21"/>
        </w:rPr>
        <w:t>《广州市建设工程违法建设测量记录册》4</w:t>
      </w:r>
      <w:r>
        <w:rPr>
          <w:rFonts w:ascii="宋体" w:hAnsi="宋体" w:cs="宋体"/>
          <w:bCs/>
          <w:sz w:val="21"/>
          <w:szCs w:val="21"/>
        </w:rPr>
        <w:t>份</w:t>
      </w:r>
      <w:r>
        <w:rPr>
          <w:rFonts w:hint="eastAsia" w:ascii="宋体" w:hAnsi="宋体" w:cs="宋体"/>
          <w:bCs/>
          <w:sz w:val="21"/>
          <w:szCs w:val="21"/>
        </w:rPr>
        <w:t>，并负责按规定在审校后的竣工图纸上盖章</w:t>
      </w:r>
      <w:r>
        <w:rPr>
          <w:rFonts w:hint="eastAsia" w:ascii="宋体" w:hAnsi="宋体" w:cs="宋体"/>
          <w:bCs/>
          <w:sz w:val="21"/>
          <w:szCs w:val="21"/>
          <w:lang w:eastAsia="zh-CN"/>
        </w:rPr>
        <w:t>。</w:t>
      </w:r>
    </w:p>
    <w:p w14:paraId="2C9985F7">
      <w:pPr>
        <w:pStyle w:val="25"/>
        <w:numPr>
          <w:ilvl w:val="0"/>
          <w:numId w:val="5"/>
        </w:numPr>
        <w:spacing w:beforeLines="50" w:afterLines="50" w:line="360" w:lineRule="auto"/>
        <w:rPr>
          <w:rFonts w:ascii="宋体" w:hAnsi="宋体" w:cs="宋体"/>
          <w:bCs/>
          <w:sz w:val="21"/>
          <w:szCs w:val="21"/>
        </w:rPr>
      </w:pPr>
      <w:r>
        <w:rPr>
          <w:rFonts w:ascii="宋体" w:hAnsi="宋体" w:cs="宋体"/>
          <w:bCs/>
          <w:sz w:val="21"/>
          <w:szCs w:val="21"/>
        </w:rPr>
        <w:t>以每幢建筑为单元，每幢建筑出具纸质</w:t>
      </w:r>
      <w:r>
        <w:rPr>
          <w:rFonts w:hint="eastAsia" w:ascii="宋体" w:hAnsi="宋体" w:cs="宋体"/>
          <w:bCs/>
          <w:sz w:val="21"/>
          <w:szCs w:val="21"/>
        </w:rPr>
        <w:t>《广州市建设工程规划条件核实测量记录册》4</w:t>
      </w:r>
      <w:r>
        <w:rPr>
          <w:rFonts w:ascii="宋体" w:hAnsi="宋体" w:cs="宋体"/>
          <w:bCs/>
          <w:sz w:val="21"/>
          <w:szCs w:val="21"/>
        </w:rPr>
        <w:t>份</w:t>
      </w:r>
      <w:r>
        <w:rPr>
          <w:rFonts w:hint="eastAsia" w:ascii="宋体" w:hAnsi="宋体" w:cs="宋体"/>
          <w:bCs/>
          <w:sz w:val="21"/>
          <w:szCs w:val="21"/>
          <w:lang w:eastAsia="zh-CN"/>
        </w:rPr>
        <w:t>。</w:t>
      </w:r>
    </w:p>
    <w:p w14:paraId="20A69B34">
      <w:pPr>
        <w:pStyle w:val="25"/>
        <w:ind w:firstLine="422"/>
        <w:rPr>
          <w:b/>
          <w:bCs/>
          <w:sz w:val="21"/>
          <w:szCs w:val="21"/>
        </w:rPr>
      </w:pPr>
      <w:r>
        <w:rPr>
          <w:rFonts w:hint="eastAsia" w:ascii="宋体" w:hAnsi="宋体" w:cs="宋体"/>
          <w:b/>
          <w:bCs/>
          <w:sz w:val="21"/>
          <w:szCs w:val="21"/>
        </w:rPr>
        <w:t>★八</w:t>
      </w:r>
      <w:r>
        <w:rPr>
          <w:rFonts w:hint="eastAsia"/>
          <w:b/>
          <w:bCs/>
          <w:sz w:val="21"/>
          <w:szCs w:val="21"/>
        </w:rPr>
        <w:t>、付款方式：</w:t>
      </w:r>
      <w:r>
        <w:rPr>
          <w:b/>
          <w:bCs/>
          <w:sz w:val="21"/>
          <w:szCs w:val="21"/>
        </w:rPr>
        <w:t xml:space="preserve"> </w:t>
      </w:r>
    </w:p>
    <w:p w14:paraId="613DD87D">
      <w:pPr>
        <w:pStyle w:val="25"/>
        <w:spacing w:beforeLines="50" w:afterLines="50" w:line="360" w:lineRule="auto"/>
        <w:rPr>
          <w:rFonts w:ascii="宋体" w:hAnsi="宋体" w:cs="宋体"/>
          <w:bCs/>
          <w:kern w:val="0"/>
          <w:sz w:val="21"/>
          <w:szCs w:val="21"/>
        </w:rPr>
      </w:pPr>
      <w:r>
        <w:rPr>
          <w:rFonts w:hint="eastAsia" w:ascii="宋体" w:hAnsi="宋体" w:cs="宋体"/>
          <w:bCs/>
          <w:kern w:val="0"/>
          <w:sz w:val="21"/>
          <w:szCs w:val="21"/>
        </w:rPr>
        <w:t>以幢为单位</w:t>
      </w:r>
      <w:r>
        <w:rPr>
          <w:rFonts w:ascii="宋体" w:hAnsi="宋体" w:cs="宋体"/>
          <w:bCs/>
          <w:kern w:val="0"/>
          <w:sz w:val="21"/>
          <w:szCs w:val="21"/>
        </w:rPr>
        <w:t>，</w:t>
      </w:r>
      <w:r>
        <w:rPr>
          <w:rFonts w:hint="eastAsia" w:ascii="宋体" w:hAnsi="宋体" w:cs="宋体"/>
          <w:bCs/>
          <w:kern w:val="0"/>
          <w:sz w:val="21"/>
          <w:szCs w:val="21"/>
        </w:rPr>
        <w:t>开展测量工作后</w:t>
      </w:r>
      <w:r>
        <w:rPr>
          <w:rFonts w:ascii="宋体" w:hAnsi="宋体" w:cs="宋体"/>
          <w:bCs/>
          <w:kern w:val="0"/>
          <w:sz w:val="21"/>
          <w:szCs w:val="21"/>
        </w:rPr>
        <w:t>采购</w:t>
      </w:r>
      <w:r>
        <w:rPr>
          <w:rFonts w:hint="eastAsia" w:ascii="宋体" w:hAnsi="宋体" w:cs="宋体"/>
          <w:bCs/>
          <w:kern w:val="0"/>
          <w:sz w:val="21"/>
          <w:szCs w:val="21"/>
        </w:rPr>
        <w:t>人</w:t>
      </w:r>
      <w:r>
        <w:rPr>
          <w:rFonts w:ascii="宋体" w:hAnsi="宋体" w:cs="宋体"/>
          <w:bCs/>
          <w:kern w:val="0"/>
          <w:sz w:val="21"/>
          <w:szCs w:val="21"/>
        </w:rPr>
        <w:t>支付</w:t>
      </w:r>
      <w:r>
        <w:rPr>
          <w:rFonts w:hint="eastAsia" w:ascii="宋体" w:hAnsi="宋体" w:cs="宋体"/>
          <w:bCs/>
          <w:kern w:val="0"/>
          <w:sz w:val="21"/>
          <w:szCs w:val="21"/>
          <w:lang w:val="en-US" w:eastAsia="zh-CN"/>
        </w:rPr>
        <w:t>至测量</w:t>
      </w:r>
      <w:r>
        <w:rPr>
          <w:rFonts w:hint="eastAsia" w:ascii="宋体" w:hAnsi="宋体" w:cs="宋体"/>
          <w:bCs/>
          <w:kern w:val="0"/>
          <w:sz w:val="21"/>
          <w:szCs w:val="21"/>
        </w:rPr>
        <w:t>建筑</w:t>
      </w:r>
      <w:r>
        <w:rPr>
          <w:rFonts w:hint="eastAsia" w:ascii="宋体" w:hAnsi="宋体" w:cs="宋体"/>
          <w:bCs/>
          <w:kern w:val="0"/>
          <w:sz w:val="21"/>
          <w:szCs w:val="21"/>
          <w:lang w:val="en-US" w:eastAsia="zh-CN"/>
        </w:rPr>
        <w:t>的某项测量工作预估</w:t>
      </w:r>
      <w:r>
        <w:rPr>
          <w:rFonts w:ascii="宋体" w:hAnsi="宋体" w:cs="宋体"/>
          <w:bCs/>
          <w:kern w:val="0"/>
          <w:sz w:val="21"/>
          <w:szCs w:val="21"/>
        </w:rPr>
        <w:t>费用</w:t>
      </w:r>
      <w:r>
        <w:rPr>
          <w:rFonts w:hint="eastAsia" w:ascii="宋体" w:hAnsi="宋体" w:cs="宋体"/>
          <w:bCs/>
          <w:kern w:val="0"/>
          <w:sz w:val="21"/>
          <w:szCs w:val="21"/>
        </w:rPr>
        <w:t>的</w:t>
      </w:r>
      <w:r>
        <w:rPr>
          <w:rFonts w:ascii="宋体" w:hAnsi="宋体" w:cs="宋体"/>
          <w:bCs/>
          <w:kern w:val="0"/>
          <w:sz w:val="21"/>
          <w:szCs w:val="21"/>
        </w:rPr>
        <w:t>30%</w:t>
      </w:r>
      <w:r>
        <w:rPr>
          <w:rFonts w:hint="eastAsia" w:ascii="宋体" w:hAnsi="宋体" w:cs="宋体"/>
          <w:bCs/>
          <w:kern w:val="0"/>
          <w:sz w:val="21"/>
          <w:szCs w:val="21"/>
          <w:lang w:eastAsia="zh-CN"/>
        </w:rPr>
        <w:t>。</w:t>
      </w:r>
      <w:r>
        <w:rPr>
          <w:rFonts w:ascii="宋体" w:hAnsi="宋体" w:cs="宋体"/>
          <w:bCs/>
          <w:kern w:val="0"/>
          <w:sz w:val="21"/>
          <w:szCs w:val="21"/>
        </w:rPr>
        <w:t>采购人收到</w:t>
      </w:r>
      <w:r>
        <w:rPr>
          <w:rFonts w:hint="eastAsia" w:ascii="宋体" w:hAnsi="宋体" w:cs="宋体"/>
          <w:bCs/>
          <w:kern w:val="0"/>
          <w:sz w:val="21"/>
          <w:szCs w:val="21"/>
        </w:rPr>
        <w:t>成交人提交的</w:t>
      </w:r>
      <w:r>
        <w:rPr>
          <w:rFonts w:hint="eastAsia" w:ascii="宋体" w:hAnsi="宋体" w:cs="宋体"/>
          <w:bCs/>
          <w:kern w:val="0"/>
          <w:sz w:val="21"/>
          <w:szCs w:val="21"/>
          <w:lang w:val="en-US" w:eastAsia="zh-CN"/>
        </w:rPr>
        <w:t>合格测量</w:t>
      </w:r>
      <w:r>
        <w:rPr>
          <w:rFonts w:ascii="宋体" w:hAnsi="宋体" w:cs="宋体"/>
          <w:bCs/>
          <w:kern w:val="0"/>
          <w:sz w:val="21"/>
          <w:szCs w:val="21"/>
        </w:rPr>
        <w:t>报告</w:t>
      </w:r>
      <w:r>
        <w:rPr>
          <w:rFonts w:hint="eastAsia" w:ascii="宋体" w:hAnsi="宋体" w:cs="宋体"/>
          <w:bCs/>
          <w:kern w:val="0"/>
          <w:sz w:val="21"/>
          <w:szCs w:val="21"/>
        </w:rPr>
        <w:t>和请款资料后，</w:t>
      </w:r>
      <w:r>
        <w:rPr>
          <w:rFonts w:ascii="宋体" w:hAnsi="宋体" w:cs="宋体"/>
          <w:bCs/>
          <w:kern w:val="0"/>
          <w:sz w:val="21"/>
          <w:szCs w:val="21"/>
        </w:rPr>
        <w:t>支付至</w:t>
      </w:r>
      <w:r>
        <w:rPr>
          <w:rFonts w:hint="eastAsia" w:ascii="宋体" w:hAnsi="宋体" w:cs="宋体"/>
          <w:bCs/>
          <w:kern w:val="0"/>
          <w:sz w:val="21"/>
          <w:szCs w:val="21"/>
          <w:lang w:val="en-US" w:eastAsia="zh-CN"/>
        </w:rPr>
        <w:t>某项测量工作实际</w:t>
      </w:r>
      <w:r>
        <w:rPr>
          <w:rFonts w:ascii="宋体" w:hAnsi="宋体" w:cs="宋体"/>
          <w:bCs/>
          <w:kern w:val="0"/>
          <w:sz w:val="21"/>
          <w:szCs w:val="21"/>
        </w:rPr>
        <w:t>费用的100%。</w:t>
      </w:r>
      <w:r>
        <w:rPr>
          <w:rFonts w:hint="eastAsia" w:ascii="宋体" w:hAnsi="宋体" w:cs="宋体"/>
          <w:bCs/>
          <w:kern w:val="0"/>
          <w:sz w:val="21"/>
          <w:szCs w:val="21"/>
          <w:lang w:val="en-US" w:eastAsia="zh-CN"/>
        </w:rPr>
        <w:t>测量工作实际费用为合同单价乘以</w:t>
      </w:r>
      <w:r>
        <w:rPr>
          <w:rFonts w:hint="eastAsia" w:ascii="宋体" w:hAnsi="宋体" w:cs="宋体"/>
          <w:bCs/>
          <w:kern w:val="0"/>
          <w:sz w:val="21"/>
          <w:szCs w:val="21"/>
        </w:rPr>
        <w:t>政府部门审核</w:t>
      </w:r>
      <w:r>
        <w:rPr>
          <w:rFonts w:hint="eastAsia" w:ascii="宋体" w:hAnsi="宋体" w:cs="宋体"/>
          <w:bCs/>
          <w:kern w:val="0"/>
          <w:sz w:val="21"/>
          <w:szCs w:val="21"/>
          <w:lang w:val="en-US" w:eastAsia="zh-CN"/>
        </w:rPr>
        <w:t>通过</w:t>
      </w:r>
      <w:r>
        <w:rPr>
          <w:rFonts w:hint="eastAsia" w:ascii="宋体" w:hAnsi="宋体" w:cs="宋体"/>
          <w:bCs/>
          <w:kern w:val="0"/>
          <w:sz w:val="21"/>
          <w:szCs w:val="21"/>
        </w:rPr>
        <w:t>后的</w:t>
      </w:r>
      <w:r>
        <w:rPr>
          <w:rFonts w:hint="eastAsia" w:ascii="宋体" w:hAnsi="宋体" w:cs="宋体"/>
          <w:bCs/>
          <w:kern w:val="0"/>
          <w:sz w:val="21"/>
          <w:szCs w:val="21"/>
          <w:lang w:val="en-US" w:eastAsia="zh-CN"/>
        </w:rPr>
        <w:t>测量数据</w:t>
      </w:r>
      <w:r>
        <w:rPr>
          <w:rFonts w:hint="eastAsia" w:ascii="宋体" w:hAnsi="宋体" w:cs="宋体"/>
          <w:bCs/>
          <w:kern w:val="0"/>
          <w:sz w:val="21"/>
          <w:szCs w:val="21"/>
          <w:lang w:eastAsia="zh-CN"/>
        </w:rPr>
        <w:t>。</w:t>
      </w:r>
    </w:p>
    <w:p w14:paraId="5B53C123">
      <w:pPr>
        <w:pStyle w:val="25"/>
        <w:spacing w:beforeLines="50" w:afterLines="50" w:line="360" w:lineRule="auto"/>
        <w:ind w:firstLine="422"/>
        <w:rPr>
          <w:rFonts w:ascii="宋体" w:hAnsi="宋体" w:cs="宋体"/>
          <w:b/>
          <w:bCs/>
          <w:sz w:val="21"/>
          <w:szCs w:val="21"/>
        </w:rPr>
      </w:pPr>
      <w:r>
        <w:rPr>
          <w:rFonts w:hint="eastAsia" w:ascii="宋体" w:hAnsi="宋体" w:cs="宋体"/>
          <w:b/>
          <w:bCs/>
          <w:sz w:val="21"/>
          <w:szCs w:val="21"/>
        </w:rPr>
        <w:t>九、保密要求：</w:t>
      </w:r>
    </w:p>
    <w:p w14:paraId="7802539F">
      <w:pPr>
        <w:spacing w:line="520" w:lineRule="exact"/>
        <w:ind w:firstLine="420" w:firstLineChars="200"/>
        <w:rPr>
          <w:rFonts w:ascii="宋体" w:hAnsi="宋体" w:cs="宋体"/>
          <w:bCs/>
          <w:szCs w:val="21"/>
        </w:rPr>
      </w:pPr>
      <w:r>
        <w:rPr>
          <w:rFonts w:hint="eastAsia" w:ascii="宋体" w:hAnsi="宋体" w:cs="宋体"/>
          <w:bCs/>
          <w:szCs w:val="21"/>
        </w:rPr>
        <w:t>响应人应遵守的保密要求如下：</w:t>
      </w:r>
    </w:p>
    <w:p w14:paraId="56F5A0D4">
      <w:pPr>
        <w:spacing w:line="520" w:lineRule="exact"/>
        <w:ind w:firstLine="424" w:firstLineChars="202"/>
        <w:rPr>
          <w:rFonts w:ascii="宋体" w:hAnsi="宋体" w:cs="宋体"/>
          <w:bCs/>
          <w:szCs w:val="21"/>
        </w:rPr>
      </w:pPr>
      <w:r>
        <w:rPr>
          <w:rFonts w:hint="eastAsia" w:ascii="宋体" w:hAnsi="宋体" w:cs="宋体"/>
          <w:bCs/>
          <w:szCs w:val="21"/>
        </w:rPr>
        <w:t>1、保密内容：采购人所有信息。</w:t>
      </w:r>
    </w:p>
    <w:p w14:paraId="38B3FCE4">
      <w:pPr>
        <w:spacing w:line="520" w:lineRule="exact"/>
        <w:ind w:firstLine="424" w:firstLineChars="202"/>
        <w:jc w:val="left"/>
        <w:rPr>
          <w:rFonts w:ascii="宋体" w:hAnsi="宋体" w:cs="宋体"/>
          <w:bCs/>
          <w:szCs w:val="21"/>
        </w:rPr>
      </w:pPr>
      <w:r>
        <w:rPr>
          <w:rFonts w:hint="eastAsia" w:ascii="宋体" w:hAnsi="宋体" w:cs="宋体"/>
          <w:bCs/>
          <w:szCs w:val="21"/>
        </w:rPr>
        <w:t>2、涉密人员范围：参加本技术服务项目的所有成员及可能获得本技术服务项目资料的人员。</w:t>
      </w:r>
    </w:p>
    <w:p w14:paraId="64DE2769">
      <w:pPr>
        <w:spacing w:line="520" w:lineRule="exact"/>
        <w:ind w:firstLine="424" w:firstLineChars="202"/>
        <w:jc w:val="left"/>
        <w:rPr>
          <w:rFonts w:ascii="宋体" w:hAnsi="宋体" w:cs="宋体"/>
          <w:bCs/>
          <w:szCs w:val="21"/>
        </w:rPr>
      </w:pPr>
      <w:r>
        <w:rPr>
          <w:rFonts w:ascii="宋体" w:hAnsi="宋体" w:cs="宋体"/>
          <w:bCs/>
          <w:szCs w:val="21"/>
        </w:rPr>
        <w:t>3</w:t>
      </w:r>
      <w:r>
        <w:rPr>
          <w:rFonts w:hint="eastAsia" w:ascii="宋体" w:hAnsi="宋体" w:cs="宋体"/>
          <w:bCs/>
          <w:szCs w:val="21"/>
        </w:rPr>
        <w:t>、保密期限：响应人的保密义务自合同生效之日起生效，该保密期限是永久的，响应人的保密义务在双方合同期满、解除或终止后仍然有效。</w:t>
      </w:r>
    </w:p>
    <w:p w14:paraId="52F873B5">
      <w:pPr>
        <w:spacing w:line="520" w:lineRule="exact"/>
        <w:ind w:firstLine="424" w:firstLineChars="202"/>
        <w:jc w:val="left"/>
        <w:rPr>
          <w:rFonts w:ascii="宋体" w:hAnsi="宋体" w:cs="宋体"/>
          <w:bCs/>
          <w:szCs w:val="21"/>
        </w:rPr>
      </w:pPr>
      <w:r>
        <w:rPr>
          <w:rFonts w:ascii="宋体" w:hAnsi="宋体" w:cs="宋体"/>
          <w:bCs/>
          <w:szCs w:val="21"/>
        </w:rPr>
        <w:t>4</w:t>
      </w:r>
      <w:r>
        <w:rPr>
          <w:rFonts w:hint="eastAsia" w:ascii="宋体" w:hAnsi="宋体" w:cs="宋体"/>
          <w:bCs/>
          <w:szCs w:val="21"/>
        </w:rPr>
        <w:t>、泄密责任：按照国家相关法律法规追究泄密责任。</w:t>
      </w:r>
    </w:p>
    <w:p w14:paraId="164219FA">
      <w:pPr>
        <w:spacing w:line="520" w:lineRule="exact"/>
        <w:ind w:firstLine="424" w:firstLineChars="202"/>
        <w:rPr>
          <w:rFonts w:ascii="宋体" w:hAnsi="宋体" w:cs="宋体"/>
          <w:bCs/>
          <w:szCs w:val="21"/>
        </w:rPr>
      </w:pPr>
      <w:r>
        <w:rPr>
          <w:rFonts w:ascii="宋体" w:hAnsi="宋体" w:cs="宋体"/>
          <w:bCs/>
          <w:szCs w:val="21"/>
        </w:rPr>
        <w:t>5</w:t>
      </w:r>
      <w:r>
        <w:rPr>
          <w:rFonts w:hint="eastAsia" w:ascii="宋体" w:hAnsi="宋体" w:cs="宋体"/>
          <w:bCs/>
          <w:szCs w:val="21"/>
        </w:rPr>
        <w:t>、未经采购人</w:t>
      </w:r>
      <w:r>
        <w:rPr>
          <w:rFonts w:ascii="宋体" w:hAnsi="宋体" w:cs="宋体"/>
          <w:bCs/>
          <w:szCs w:val="21"/>
        </w:rPr>
        <w:t>书面</w:t>
      </w:r>
      <w:r>
        <w:rPr>
          <w:rFonts w:hint="eastAsia" w:ascii="宋体" w:hAnsi="宋体" w:cs="宋体"/>
          <w:bCs/>
          <w:szCs w:val="21"/>
        </w:rPr>
        <w:t>授权同意，响应人不得将测绘技术服务成果及其他任何采购人信息资料提供其他第三方使用。</w:t>
      </w:r>
    </w:p>
    <w:p w14:paraId="6D446E96">
      <w:pPr>
        <w:pStyle w:val="25"/>
        <w:spacing w:beforeLines="50" w:afterLines="50" w:line="360" w:lineRule="auto"/>
        <w:rPr>
          <w:rFonts w:ascii="宋体" w:hAnsi="宋体" w:cs="宋体"/>
          <w:bCs/>
          <w:sz w:val="21"/>
          <w:szCs w:val="21"/>
        </w:rPr>
      </w:pPr>
    </w:p>
    <w:p w14:paraId="69006A28">
      <w:pPr>
        <w:rPr>
          <w:rFonts w:hint="eastAsia" w:ascii="宋体" w:hAnsi="宋体" w:cs="宋体"/>
          <w:b/>
          <w:bCs w:val="0"/>
          <w:sz w:val="28"/>
          <w:szCs w:val="28"/>
        </w:rPr>
      </w:pPr>
      <w:r>
        <w:rPr>
          <w:rFonts w:hint="eastAsia" w:ascii="宋体" w:hAnsi="宋体" w:cs="宋体"/>
          <w:b/>
          <w:bCs w:val="0"/>
          <w:sz w:val="28"/>
          <w:szCs w:val="28"/>
        </w:rPr>
        <w:br w:type="page"/>
      </w:r>
    </w:p>
    <w:p w14:paraId="1663842B">
      <w:pPr>
        <w:pStyle w:val="25"/>
        <w:spacing w:beforeLines="50" w:afterLines="50" w:line="360" w:lineRule="auto"/>
        <w:ind w:left="0" w:leftChars="0" w:firstLine="0" w:firstLineChars="0"/>
        <w:rPr>
          <w:rFonts w:hint="eastAsia" w:ascii="宋体" w:hAnsi="宋体" w:cs="宋体"/>
          <w:b/>
          <w:bCs w:val="0"/>
          <w:sz w:val="28"/>
          <w:szCs w:val="28"/>
        </w:rPr>
      </w:pPr>
      <w:r>
        <w:rPr>
          <w:rFonts w:hint="eastAsia" w:ascii="宋体" w:hAnsi="宋体" w:cs="宋体"/>
          <w:b/>
          <w:bCs w:val="0"/>
          <w:sz w:val="28"/>
          <w:szCs w:val="28"/>
        </w:rPr>
        <w:t>附表1.工程量清单</w:t>
      </w:r>
    </w:p>
    <w:tbl>
      <w:tblPr>
        <w:tblStyle w:val="21"/>
        <w:tblW w:w="9900" w:type="dxa"/>
        <w:tblInd w:w="91" w:type="dxa"/>
        <w:tblLayout w:type="fixed"/>
        <w:tblCellMar>
          <w:top w:w="0" w:type="dxa"/>
          <w:left w:w="108" w:type="dxa"/>
          <w:bottom w:w="0" w:type="dxa"/>
          <w:right w:w="108" w:type="dxa"/>
        </w:tblCellMar>
      </w:tblPr>
      <w:tblGrid>
        <w:gridCol w:w="2131"/>
        <w:gridCol w:w="950"/>
        <w:gridCol w:w="750"/>
        <w:gridCol w:w="975"/>
        <w:gridCol w:w="1600"/>
        <w:gridCol w:w="1925"/>
        <w:gridCol w:w="1569"/>
      </w:tblGrid>
      <w:tr w14:paraId="630F09DE">
        <w:tblPrEx>
          <w:tblCellMar>
            <w:top w:w="0" w:type="dxa"/>
            <w:left w:w="108" w:type="dxa"/>
            <w:bottom w:w="0" w:type="dxa"/>
            <w:right w:w="108" w:type="dxa"/>
          </w:tblCellMar>
        </w:tblPrEx>
        <w:trPr>
          <w:trHeight w:val="555" w:hRule="atLeast"/>
        </w:trPr>
        <w:tc>
          <w:tcPr>
            <w:tcW w:w="990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C3846CF">
            <w:pPr>
              <w:widowControl/>
              <w:adjustRightInd/>
              <w:jc w:val="center"/>
              <w:textAlignment w:val="auto"/>
              <w:rPr>
                <w:rFonts w:ascii="宋体" w:hAnsi="宋体" w:cs="宋体"/>
                <w:kern w:val="0"/>
                <w:sz w:val="24"/>
                <w:szCs w:val="24"/>
              </w:rPr>
            </w:pPr>
            <w:r>
              <w:rPr>
                <w:rFonts w:hint="eastAsia" w:ascii="宋体" w:hAnsi="宋体" w:cs="宋体"/>
                <w:kern w:val="0"/>
                <w:sz w:val="24"/>
                <w:szCs w:val="24"/>
              </w:rPr>
              <w:t>违法建设测量</w:t>
            </w:r>
          </w:p>
        </w:tc>
      </w:tr>
      <w:tr w14:paraId="78833D6F">
        <w:tblPrEx>
          <w:tblCellMar>
            <w:top w:w="0" w:type="dxa"/>
            <w:left w:w="108" w:type="dxa"/>
            <w:bottom w:w="0" w:type="dxa"/>
            <w:right w:w="108" w:type="dxa"/>
          </w:tblCellMar>
        </w:tblPrEx>
        <w:trPr>
          <w:trHeight w:val="510" w:hRule="atLeast"/>
        </w:trPr>
        <w:tc>
          <w:tcPr>
            <w:tcW w:w="990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4B73072">
            <w:pPr>
              <w:widowControl/>
              <w:adjustRightInd/>
              <w:jc w:val="center"/>
              <w:textAlignment w:val="auto"/>
              <w:rPr>
                <w:rFonts w:ascii="宋体" w:hAnsi="宋体" w:cs="宋体"/>
                <w:kern w:val="0"/>
                <w:sz w:val="24"/>
                <w:szCs w:val="24"/>
              </w:rPr>
            </w:pPr>
            <w:r>
              <w:rPr>
                <w:rFonts w:hint="eastAsia" w:ascii="宋体" w:hAnsi="宋体" w:cs="宋体"/>
                <w:kern w:val="0"/>
                <w:sz w:val="24"/>
                <w:szCs w:val="24"/>
              </w:rPr>
              <w:t>第一宿舍</w:t>
            </w:r>
          </w:p>
        </w:tc>
      </w:tr>
      <w:tr w14:paraId="502793D5">
        <w:tblPrEx>
          <w:tblCellMar>
            <w:top w:w="0" w:type="dxa"/>
            <w:left w:w="108" w:type="dxa"/>
            <w:bottom w:w="0" w:type="dxa"/>
            <w:right w:w="108" w:type="dxa"/>
          </w:tblCellMar>
        </w:tblPrEx>
        <w:trPr>
          <w:trHeight w:val="465"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2FB95D81">
            <w:pPr>
              <w:widowControl/>
              <w:adjustRightInd/>
              <w:jc w:val="center"/>
              <w:textAlignment w:val="auto"/>
              <w:rPr>
                <w:rFonts w:ascii="宋体" w:hAnsi="宋体" w:cs="宋体"/>
                <w:b/>
                <w:bCs/>
                <w:kern w:val="0"/>
                <w:szCs w:val="21"/>
              </w:rPr>
            </w:pPr>
            <w:r>
              <w:rPr>
                <w:rFonts w:hint="eastAsia" w:ascii="宋体" w:hAnsi="宋体" w:cs="宋体"/>
                <w:b/>
                <w:bCs/>
                <w:kern w:val="0"/>
                <w:szCs w:val="21"/>
              </w:rPr>
              <w:t>项目</w:t>
            </w:r>
          </w:p>
        </w:tc>
        <w:tc>
          <w:tcPr>
            <w:tcW w:w="950" w:type="dxa"/>
            <w:tcBorders>
              <w:top w:val="nil"/>
              <w:left w:val="nil"/>
              <w:bottom w:val="single" w:color="auto" w:sz="4" w:space="0"/>
              <w:right w:val="single" w:color="auto" w:sz="4" w:space="0"/>
            </w:tcBorders>
            <w:shd w:val="clear" w:color="auto" w:fill="auto"/>
            <w:vAlign w:val="center"/>
          </w:tcPr>
          <w:p w14:paraId="447A3DCA">
            <w:pPr>
              <w:widowControl/>
              <w:adjustRightInd/>
              <w:jc w:val="center"/>
              <w:textAlignment w:val="auto"/>
              <w:rPr>
                <w:rFonts w:ascii="宋体" w:hAnsi="宋体" w:cs="宋体"/>
                <w:b/>
                <w:bCs/>
                <w:kern w:val="0"/>
                <w:szCs w:val="21"/>
              </w:rPr>
            </w:pPr>
            <w:r>
              <w:rPr>
                <w:rFonts w:hint="eastAsia" w:ascii="宋体" w:hAnsi="宋体" w:cs="宋体"/>
                <w:b/>
                <w:bCs/>
                <w:kern w:val="0"/>
                <w:szCs w:val="21"/>
              </w:rPr>
              <w:t>计量单位</w:t>
            </w:r>
          </w:p>
        </w:tc>
        <w:tc>
          <w:tcPr>
            <w:tcW w:w="750" w:type="dxa"/>
            <w:tcBorders>
              <w:top w:val="nil"/>
              <w:left w:val="nil"/>
              <w:bottom w:val="single" w:color="auto" w:sz="4" w:space="0"/>
              <w:right w:val="single" w:color="auto" w:sz="4" w:space="0"/>
            </w:tcBorders>
            <w:shd w:val="clear" w:color="auto" w:fill="auto"/>
            <w:vAlign w:val="center"/>
          </w:tcPr>
          <w:p w14:paraId="296814BB">
            <w:pPr>
              <w:widowControl/>
              <w:adjustRightInd/>
              <w:jc w:val="center"/>
              <w:textAlignment w:val="auto"/>
              <w:rPr>
                <w:rFonts w:ascii="宋体" w:hAnsi="宋体" w:cs="宋体"/>
                <w:b/>
                <w:bCs/>
                <w:kern w:val="0"/>
                <w:szCs w:val="21"/>
              </w:rPr>
            </w:pPr>
            <w:r>
              <w:rPr>
                <w:rFonts w:hint="eastAsia" w:ascii="宋体" w:hAnsi="宋体" w:cs="宋体"/>
                <w:b/>
                <w:bCs/>
                <w:kern w:val="0"/>
                <w:szCs w:val="21"/>
              </w:rPr>
              <w:t>类别</w:t>
            </w:r>
          </w:p>
        </w:tc>
        <w:tc>
          <w:tcPr>
            <w:tcW w:w="975" w:type="dxa"/>
            <w:tcBorders>
              <w:top w:val="nil"/>
              <w:left w:val="nil"/>
              <w:bottom w:val="single" w:color="auto" w:sz="4" w:space="0"/>
              <w:right w:val="single" w:color="auto" w:sz="4" w:space="0"/>
            </w:tcBorders>
            <w:shd w:val="clear" w:color="auto" w:fill="auto"/>
            <w:vAlign w:val="center"/>
          </w:tcPr>
          <w:p w14:paraId="28AC7128">
            <w:pPr>
              <w:widowControl/>
              <w:adjustRightInd/>
              <w:jc w:val="center"/>
              <w:textAlignment w:val="auto"/>
              <w:rPr>
                <w:rFonts w:ascii="宋体" w:hAnsi="宋体" w:cs="宋体"/>
                <w:b/>
                <w:bCs/>
                <w:kern w:val="0"/>
                <w:szCs w:val="21"/>
              </w:rPr>
            </w:pPr>
            <w:r>
              <w:rPr>
                <w:rFonts w:hint="eastAsia" w:ascii="宋体" w:hAnsi="宋体" w:cs="宋体"/>
                <w:b/>
                <w:bCs/>
                <w:kern w:val="0"/>
                <w:szCs w:val="21"/>
              </w:rPr>
              <w:t>数量</w:t>
            </w:r>
          </w:p>
        </w:tc>
        <w:tc>
          <w:tcPr>
            <w:tcW w:w="1600" w:type="dxa"/>
            <w:tcBorders>
              <w:top w:val="nil"/>
              <w:left w:val="nil"/>
              <w:bottom w:val="single" w:color="auto" w:sz="4" w:space="0"/>
              <w:right w:val="single" w:color="auto" w:sz="4" w:space="0"/>
            </w:tcBorders>
            <w:shd w:val="clear" w:color="auto" w:fill="auto"/>
            <w:vAlign w:val="center"/>
          </w:tcPr>
          <w:p w14:paraId="525E4B40">
            <w:pPr>
              <w:widowControl/>
              <w:adjustRightInd/>
              <w:jc w:val="center"/>
              <w:textAlignment w:val="auto"/>
              <w:rPr>
                <w:rFonts w:ascii="宋体" w:hAnsi="宋体" w:cs="宋体"/>
                <w:b/>
                <w:bCs/>
                <w:kern w:val="0"/>
                <w:szCs w:val="21"/>
              </w:rPr>
            </w:pPr>
            <w:r>
              <w:rPr>
                <w:rFonts w:hint="eastAsia" w:ascii="宋体" w:hAnsi="宋体" w:cs="宋体"/>
                <w:b/>
                <w:bCs/>
                <w:kern w:val="0"/>
                <w:szCs w:val="21"/>
              </w:rPr>
              <w:t>单价</w:t>
            </w:r>
          </w:p>
        </w:tc>
        <w:tc>
          <w:tcPr>
            <w:tcW w:w="1925" w:type="dxa"/>
            <w:tcBorders>
              <w:top w:val="nil"/>
              <w:left w:val="nil"/>
              <w:bottom w:val="single" w:color="auto" w:sz="4" w:space="0"/>
              <w:right w:val="single" w:color="auto" w:sz="4" w:space="0"/>
            </w:tcBorders>
            <w:shd w:val="clear" w:color="auto" w:fill="auto"/>
            <w:vAlign w:val="center"/>
          </w:tcPr>
          <w:p w14:paraId="27E3B6AC">
            <w:pPr>
              <w:widowControl/>
              <w:adjustRightInd/>
              <w:jc w:val="center"/>
              <w:textAlignment w:val="auto"/>
              <w:rPr>
                <w:rFonts w:ascii="宋体" w:hAnsi="宋体" w:cs="宋体"/>
                <w:b/>
                <w:bCs/>
                <w:kern w:val="0"/>
                <w:szCs w:val="21"/>
              </w:rPr>
            </w:pPr>
            <w:r>
              <w:rPr>
                <w:rFonts w:hint="eastAsia" w:ascii="宋体" w:hAnsi="宋体" w:cs="宋体"/>
                <w:b/>
                <w:bCs/>
                <w:kern w:val="0"/>
                <w:szCs w:val="21"/>
              </w:rPr>
              <w:t>小计</w:t>
            </w:r>
          </w:p>
        </w:tc>
        <w:tc>
          <w:tcPr>
            <w:tcW w:w="1569" w:type="dxa"/>
            <w:tcBorders>
              <w:top w:val="nil"/>
              <w:left w:val="nil"/>
              <w:bottom w:val="single" w:color="auto" w:sz="4" w:space="0"/>
              <w:right w:val="single" w:color="auto" w:sz="4" w:space="0"/>
            </w:tcBorders>
            <w:shd w:val="clear" w:color="auto" w:fill="auto"/>
            <w:vAlign w:val="center"/>
          </w:tcPr>
          <w:p w14:paraId="74276098">
            <w:pPr>
              <w:widowControl/>
              <w:adjustRightInd/>
              <w:jc w:val="center"/>
              <w:textAlignment w:val="auto"/>
              <w:rPr>
                <w:rFonts w:ascii="宋体" w:hAnsi="宋体" w:cs="宋体"/>
                <w:b/>
                <w:bCs/>
                <w:kern w:val="0"/>
                <w:szCs w:val="21"/>
              </w:rPr>
            </w:pPr>
            <w:r>
              <w:rPr>
                <w:rFonts w:hint="eastAsia" w:ascii="宋体" w:hAnsi="宋体" w:cs="宋体"/>
                <w:b/>
                <w:bCs/>
                <w:kern w:val="0"/>
                <w:szCs w:val="21"/>
              </w:rPr>
              <w:t>备注</w:t>
            </w:r>
          </w:p>
        </w:tc>
      </w:tr>
      <w:tr w14:paraId="388E2DD3">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19B4FE21">
            <w:pPr>
              <w:widowControl/>
              <w:adjustRightInd/>
              <w:jc w:val="center"/>
              <w:textAlignment w:val="auto"/>
              <w:rPr>
                <w:rFonts w:ascii="宋体" w:hAnsi="宋体" w:cs="宋体"/>
                <w:kern w:val="0"/>
                <w:szCs w:val="21"/>
              </w:rPr>
            </w:pPr>
            <w:r>
              <w:rPr>
                <w:rFonts w:hint="eastAsia" w:ascii="宋体" w:hAnsi="宋体" w:cs="宋体"/>
                <w:kern w:val="0"/>
                <w:szCs w:val="21"/>
              </w:rPr>
              <w:t>竣工地形图测量(幅)</w:t>
            </w:r>
          </w:p>
        </w:tc>
        <w:tc>
          <w:tcPr>
            <w:tcW w:w="950" w:type="dxa"/>
            <w:tcBorders>
              <w:top w:val="nil"/>
              <w:left w:val="nil"/>
              <w:bottom w:val="single" w:color="auto" w:sz="4" w:space="0"/>
              <w:right w:val="single" w:color="auto" w:sz="4" w:space="0"/>
            </w:tcBorders>
            <w:shd w:val="clear" w:color="auto" w:fill="auto"/>
            <w:vAlign w:val="center"/>
          </w:tcPr>
          <w:p w14:paraId="4AACC15E">
            <w:pPr>
              <w:widowControl/>
              <w:adjustRightInd/>
              <w:jc w:val="center"/>
              <w:textAlignment w:val="auto"/>
              <w:rPr>
                <w:rFonts w:ascii="宋体" w:hAnsi="宋体" w:cs="宋体"/>
                <w:kern w:val="0"/>
                <w:szCs w:val="21"/>
              </w:rPr>
            </w:pPr>
            <w:r>
              <w:rPr>
                <w:rFonts w:hint="eastAsia" w:ascii="宋体" w:hAnsi="宋体" w:cs="宋体"/>
                <w:kern w:val="0"/>
                <w:szCs w:val="21"/>
              </w:rPr>
              <w:t>幅</w:t>
            </w:r>
          </w:p>
        </w:tc>
        <w:tc>
          <w:tcPr>
            <w:tcW w:w="750" w:type="dxa"/>
            <w:tcBorders>
              <w:top w:val="nil"/>
              <w:left w:val="nil"/>
              <w:bottom w:val="single" w:color="auto" w:sz="4" w:space="0"/>
              <w:right w:val="single" w:color="auto" w:sz="4" w:space="0"/>
            </w:tcBorders>
            <w:shd w:val="clear" w:color="auto" w:fill="auto"/>
            <w:vAlign w:val="center"/>
          </w:tcPr>
          <w:p w14:paraId="12F00726">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58503EF4">
            <w:pPr>
              <w:widowControl/>
              <w:adjustRightInd/>
              <w:jc w:val="center"/>
              <w:textAlignment w:val="auto"/>
              <w:rPr>
                <w:rFonts w:ascii="宋体" w:hAnsi="宋体" w:cs="宋体"/>
                <w:kern w:val="0"/>
                <w:szCs w:val="21"/>
              </w:rPr>
            </w:pPr>
            <w:r>
              <w:rPr>
                <w:rFonts w:hint="eastAsia" w:ascii="宋体" w:hAnsi="宋体" w:cs="宋体"/>
                <w:kern w:val="0"/>
                <w:szCs w:val="21"/>
              </w:rPr>
              <w:t>0.5</w:t>
            </w:r>
          </w:p>
        </w:tc>
        <w:tc>
          <w:tcPr>
            <w:tcW w:w="1600" w:type="dxa"/>
            <w:tcBorders>
              <w:top w:val="nil"/>
              <w:left w:val="nil"/>
              <w:bottom w:val="single" w:color="auto" w:sz="4" w:space="0"/>
              <w:right w:val="single" w:color="auto" w:sz="4" w:space="0"/>
            </w:tcBorders>
            <w:shd w:val="clear" w:color="auto" w:fill="auto"/>
            <w:vAlign w:val="center"/>
          </w:tcPr>
          <w:p w14:paraId="4AAE8944">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30B25486">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24815091">
            <w:pPr>
              <w:widowControl/>
              <w:adjustRightInd/>
              <w:jc w:val="center"/>
              <w:textAlignment w:val="auto"/>
              <w:rPr>
                <w:rFonts w:ascii="宋体" w:hAnsi="宋体" w:cs="宋体"/>
                <w:kern w:val="0"/>
                <w:szCs w:val="21"/>
              </w:rPr>
            </w:pPr>
          </w:p>
        </w:tc>
      </w:tr>
      <w:tr w14:paraId="4DA70BA4">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53D4CF16">
            <w:pPr>
              <w:widowControl/>
              <w:adjustRightInd/>
              <w:jc w:val="center"/>
              <w:textAlignment w:val="auto"/>
              <w:rPr>
                <w:rFonts w:ascii="宋体" w:hAnsi="宋体" w:cs="宋体"/>
                <w:kern w:val="0"/>
                <w:szCs w:val="21"/>
              </w:rPr>
            </w:pPr>
            <w:r>
              <w:rPr>
                <w:rFonts w:hint="eastAsia" w:ascii="宋体" w:hAnsi="宋体" w:cs="宋体"/>
                <w:kern w:val="0"/>
                <w:szCs w:val="21"/>
              </w:rPr>
              <w:t>规划面积测量</w:t>
            </w:r>
          </w:p>
        </w:tc>
        <w:tc>
          <w:tcPr>
            <w:tcW w:w="950" w:type="dxa"/>
            <w:tcBorders>
              <w:top w:val="nil"/>
              <w:left w:val="nil"/>
              <w:bottom w:val="single" w:color="auto" w:sz="4" w:space="0"/>
              <w:right w:val="single" w:color="auto" w:sz="4" w:space="0"/>
            </w:tcBorders>
            <w:shd w:val="clear" w:color="auto" w:fill="auto"/>
            <w:vAlign w:val="center"/>
          </w:tcPr>
          <w:p w14:paraId="2914EACD">
            <w:pPr>
              <w:widowControl/>
              <w:adjustRightInd/>
              <w:jc w:val="center"/>
              <w:textAlignment w:val="auto"/>
              <w:rPr>
                <w:rFonts w:ascii="宋体" w:hAnsi="宋体" w:cs="宋体"/>
                <w:kern w:val="0"/>
                <w:szCs w:val="21"/>
              </w:rPr>
            </w:pPr>
            <w:r>
              <w:rPr>
                <w:rFonts w:hint="eastAsia" w:ascii="宋体" w:hAnsi="宋体" w:cs="宋体"/>
                <w:kern w:val="0"/>
                <w:szCs w:val="21"/>
              </w:rPr>
              <w:t>平方米</w:t>
            </w:r>
          </w:p>
        </w:tc>
        <w:tc>
          <w:tcPr>
            <w:tcW w:w="750" w:type="dxa"/>
            <w:tcBorders>
              <w:top w:val="nil"/>
              <w:left w:val="nil"/>
              <w:bottom w:val="single" w:color="auto" w:sz="4" w:space="0"/>
              <w:right w:val="single" w:color="auto" w:sz="4" w:space="0"/>
            </w:tcBorders>
            <w:shd w:val="clear" w:color="auto" w:fill="auto"/>
            <w:vAlign w:val="center"/>
          </w:tcPr>
          <w:p w14:paraId="49BCA384">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2F3DF1E6">
            <w:pPr>
              <w:widowControl/>
              <w:adjustRightInd/>
              <w:jc w:val="center"/>
              <w:textAlignment w:val="auto"/>
              <w:rPr>
                <w:rFonts w:ascii="宋体" w:hAnsi="宋体" w:cs="宋体"/>
                <w:kern w:val="0"/>
                <w:szCs w:val="21"/>
              </w:rPr>
            </w:pPr>
            <w:r>
              <w:rPr>
                <w:rFonts w:hint="eastAsia" w:ascii="宋体" w:hAnsi="宋体" w:cs="宋体"/>
                <w:kern w:val="0"/>
                <w:szCs w:val="21"/>
              </w:rPr>
              <w:t>1056</w:t>
            </w:r>
          </w:p>
        </w:tc>
        <w:tc>
          <w:tcPr>
            <w:tcW w:w="1600" w:type="dxa"/>
            <w:tcBorders>
              <w:top w:val="nil"/>
              <w:left w:val="nil"/>
              <w:bottom w:val="single" w:color="auto" w:sz="4" w:space="0"/>
              <w:right w:val="single" w:color="auto" w:sz="4" w:space="0"/>
            </w:tcBorders>
            <w:shd w:val="clear" w:color="auto" w:fill="auto"/>
            <w:vAlign w:val="center"/>
          </w:tcPr>
          <w:p w14:paraId="0B505C0A">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171147AF">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2A03D261">
            <w:pPr>
              <w:widowControl/>
              <w:adjustRightInd/>
              <w:jc w:val="center"/>
              <w:textAlignment w:val="auto"/>
              <w:rPr>
                <w:rFonts w:ascii="宋体" w:hAnsi="宋体" w:cs="宋体"/>
                <w:kern w:val="0"/>
                <w:szCs w:val="21"/>
              </w:rPr>
            </w:pPr>
          </w:p>
        </w:tc>
      </w:tr>
      <w:tr w14:paraId="23022ABE">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4727E4A5">
            <w:pPr>
              <w:widowControl/>
              <w:adjustRightInd/>
              <w:jc w:val="center"/>
              <w:textAlignment w:val="auto"/>
              <w:rPr>
                <w:rFonts w:ascii="宋体" w:hAnsi="宋体" w:cs="宋体"/>
                <w:kern w:val="0"/>
                <w:szCs w:val="21"/>
              </w:rPr>
            </w:pPr>
            <w:r>
              <w:rPr>
                <w:rFonts w:hint="eastAsia" w:ascii="宋体" w:hAnsi="宋体" w:cs="宋体"/>
                <w:kern w:val="0"/>
                <w:szCs w:val="21"/>
              </w:rPr>
              <w:t>E级GPS RTK观测</w:t>
            </w:r>
          </w:p>
        </w:tc>
        <w:tc>
          <w:tcPr>
            <w:tcW w:w="950" w:type="dxa"/>
            <w:tcBorders>
              <w:top w:val="nil"/>
              <w:left w:val="nil"/>
              <w:bottom w:val="single" w:color="auto" w:sz="4" w:space="0"/>
              <w:right w:val="single" w:color="auto" w:sz="4" w:space="0"/>
            </w:tcBorders>
            <w:shd w:val="clear" w:color="auto" w:fill="auto"/>
            <w:vAlign w:val="center"/>
          </w:tcPr>
          <w:p w14:paraId="37944856">
            <w:pPr>
              <w:widowControl/>
              <w:adjustRightInd/>
              <w:jc w:val="center"/>
              <w:textAlignment w:val="auto"/>
              <w:rPr>
                <w:rFonts w:ascii="宋体" w:hAnsi="宋体" w:cs="宋体"/>
                <w:kern w:val="0"/>
                <w:szCs w:val="21"/>
              </w:rPr>
            </w:pPr>
            <w:r>
              <w:rPr>
                <w:rFonts w:hint="eastAsia" w:ascii="宋体" w:hAnsi="宋体" w:cs="宋体"/>
                <w:kern w:val="0"/>
                <w:szCs w:val="21"/>
              </w:rPr>
              <w:t>点</w:t>
            </w:r>
          </w:p>
        </w:tc>
        <w:tc>
          <w:tcPr>
            <w:tcW w:w="750" w:type="dxa"/>
            <w:tcBorders>
              <w:top w:val="nil"/>
              <w:left w:val="nil"/>
              <w:bottom w:val="single" w:color="auto" w:sz="4" w:space="0"/>
              <w:right w:val="single" w:color="auto" w:sz="4" w:space="0"/>
            </w:tcBorders>
            <w:shd w:val="clear" w:color="auto" w:fill="auto"/>
            <w:vAlign w:val="center"/>
          </w:tcPr>
          <w:p w14:paraId="61C9DD9C">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331376BC">
            <w:pPr>
              <w:widowControl/>
              <w:adjustRightInd/>
              <w:jc w:val="center"/>
              <w:textAlignment w:val="auto"/>
              <w:rPr>
                <w:rFonts w:ascii="宋体" w:hAnsi="宋体" w:cs="宋体"/>
                <w:kern w:val="0"/>
                <w:szCs w:val="21"/>
              </w:rPr>
            </w:pPr>
            <w:r>
              <w:rPr>
                <w:rFonts w:hint="eastAsia" w:ascii="宋体" w:hAnsi="宋体" w:cs="宋体"/>
                <w:kern w:val="0"/>
                <w:szCs w:val="21"/>
              </w:rPr>
              <w:t>3</w:t>
            </w:r>
          </w:p>
        </w:tc>
        <w:tc>
          <w:tcPr>
            <w:tcW w:w="1600" w:type="dxa"/>
            <w:tcBorders>
              <w:top w:val="nil"/>
              <w:left w:val="nil"/>
              <w:bottom w:val="single" w:color="auto" w:sz="4" w:space="0"/>
              <w:right w:val="single" w:color="auto" w:sz="4" w:space="0"/>
            </w:tcBorders>
            <w:shd w:val="clear" w:color="auto" w:fill="auto"/>
            <w:vAlign w:val="center"/>
          </w:tcPr>
          <w:p w14:paraId="5E245B7F">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57BF4934">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387EC4B5">
            <w:pPr>
              <w:widowControl/>
              <w:adjustRightInd/>
              <w:jc w:val="center"/>
              <w:textAlignment w:val="auto"/>
              <w:rPr>
                <w:rFonts w:ascii="宋体" w:hAnsi="宋体" w:cs="宋体"/>
                <w:kern w:val="0"/>
                <w:szCs w:val="21"/>
              </w:rPr>
            </w:pPr>
          </w:p>
        </w:tc>
      </w:tr>
      <w:tr w14:paraId="0D0AE827">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04935CE1">
            <w:pPr>
              <w:widowControl/>
              <w:adjustRightInd/>
              <w:jc w:val="center"/>
              <w:textAlignment w:val="auto"/>
              <w:rPr>
                <w:rFonts w:ascii="宋体" w:hAnsi="宋体" w:cs="宋体"/>
                <w:kern w:val="0"/>
                <w:szCs w:val="21"/>
              </w:rPr>
            </w:pPr>
            <w:r>
              <w:rPr>
                <w:rFonts w:hint="eastAsia" w:ascii="宋体" w:hAnsi="宋体" w:cs="宋体"/>
                <w:kern w:val="0"/>
                <w:szCs w:val="21"/>
              </w:rPr>
              <w:t>现场核对竣工图</w:t>
            </w:r>
          </w:p>
        </w:tc>
        <w:tc>
          <w:tcPr>
            <w:tcW w:w="950" w:type="dxa"/>
            <w:tcBorders>
              <w:top w:val="nil"/>
              <w:left w:val="nil"/>
              <w:bottom w:val="single" w:color="auto" w:sz="4" w:space="0"/>
              <w:right w:val="single" w:color="auto" w:sz="4" w:space="0"/>
            </w:tcBorders>
            <w:shd w:val="clear" w:color="auto" w:fill="auto"/>
            <w:vAlign w:val="center"/>
          </w:tcPr>
          <w:p w14:paraId="4D21166A">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750" w:type="dxa"/>
            <w:tcBorders>
              <w:top w:val="nil"/>
              <w:left w:val="nil"/>
              <w:bottom w:val="single" w:color="auto" w:sz="4" w:space="0"/>
              <w:right w:val="single" w:color="auto" w:sz="4" w:space="0"/>
            </w:tcBorders>
            <w:shd w:val="clear" w:color="auto" w:fill="auto"/>
            <w:vAlign w:val="center"/>
          </w:tcPr>
          <w:p w14:paraId="634CECD5">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279875A3">
            <w:pPr>
              <w:widowControl/>
              <w:adjustRightInd/>
              <w:jc w:val="center"/>
              <w:textAlignment w:val="auto"/>
              <w:rPr>
                <w:rFonts w:ascii="宋体" w:hAnsi="宋体" w:cs="宋体"/>
                <w:kern w:val="0"/>
                <w:szCs w:val="21"/>
              </w:rPr>
            </w:pPr>
            <w:r>
              <w:rPr>
                <w:rFonts w:hint="eastAsia" w:ascii="宋体" w:hAnsi="宋体" w:cs="宋体"/>
                <w:kern w:val="0"/>
                <w:szCs w:val="21"/>
              </w:rPr>
              <w:t>1</w:t>
            </w:r>
          </w:p>
        </w:tc>
        <w:tc>
          <w:tcPr>
            <w:tcW w:w="1600" w:type="dxa"/>
            <w:tcBorders>
              <w:top w:val="nil"/>
              <w:left w:val="nil"/>
              <w:bottom w:val="single" w:color="auto" w:sz="4" w:space="0"/>
              <w:right w:val="single" w:color="auto" w:sz="4" w:space="0"/>
            </w:tcBorders>
            <w:shd w:val="clear" w:color="auto" w:fill="auto"/>
            <w:vAlign w:val="center"/>
          </w:tcPr>
          <w:p w14:paraId="2A9F4B43">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6D8AC8C4">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2932320F">
            <w:pPr>
              <w:widowControl/>
              <w:adjustRightInd/>
              <w:jc w:val="center"/>
              <w:textAlignment w:val="auto"/>
              <w:rPr>
                <w:rFonts w:ascii="宋体" w:hAnsi="宋体" w:cs="宋体"/>
                <w:kern w:val="0"/>
                <w:szCs w:val="21"/>
              </w:rPr>
            </w:pPr>
          </w:p>
        </w:tc>
      </w:tr>
      <w:tr w14:paraId="598E09E9">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7500290F">
            <w:pPr>
              <w:widowControl/>
              <w:adjustRightInd/>
              <w:jc w:val="center"/>
              <w:textAlignment w:val="auto"/>
              <w:rPr>
                <w:rFonts w:ascii="宋体" w:hAnsi="宋体" w:cs="宋体"/>
                <w:kern w:val="0"/>
                <w:szCs w:val="21"/>
              </w:rPr>
            </w:pPr>
            <w:r>
              <w:rPr>
                <w:rFonts w:hint="eastAsia" w:ascii="宋体" w:hAnsi="宋体" w:cs="宋体"/>
                <w:kern w:val="0"/>
                <w:szCs w:val="21"/>
              </w:rPr>
              <w:t>资料整理          (面积核算)</w:t>
            </w:r>
          </w:p>
        </w:tc>
        <w:tc>
          <w:tcPr>
            <w:tcW w:w="950" w:type="dxa"/>
            <w:tcBorders>
              <w:top w:val="nil"/>
              <w:left w:val="nil"/>
              <w:bottom w:val="single" w:color="auto" w:sz="4" w:space="0"/>
              <w:right w:val="single" w:color="auto" w:sz="4" w:space="0"/>
            </w:tcBorders>
            <w:shd w:val="clear" w:color="auto" w:fill="auto"/>
            <w:vAlign w:val="center"/>
          </w:tcPr>
          <w:p w14:paraId="6FA58FF1">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750" w:type="dxa"/>
            <w:tcBorders>
              <w:top w:val="nil"/>
              <w:left w:val="nil"/>
              <w:bottom w:val="single" w:color="auto" w:sz="4" w:space="0"/>
              <w:right w:val="single" w:color="auto" w:sz="4" w:space="0"/>
            </w:tcBorders>
            <w:shd w:val="clear" w:color="auto" w:fill="auto"/>
            <w:vAlign w:val="center"/>
          </w:tcPr>
          <w:p w14:paraId="39CB185F">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975" w:type="dxa"/>
            <w:tcBorders>
              <w:top w:val="nil"/>
              <w:left w:val="nil"/>
              <w:bottom w:val="single" w:color="auto" w:sz="4" w:space="0"/>
              <w:right w:val="single" w:color="auto" w:sz="4" w:space="0"/>
            </w:tcBorders>
            <w:shd w:val="clear" w:color="auto" w:fill="auto"/>
            <w:vAlign w:val="center"/>
          </w:tcPr>
          <w:p w14:paraId="2F956121">
            <w:pPr>
              <w:widowControl/>
              <w:adjustRightInd/>
              <w:jc w:val="center"/>
              <w:textAlignment w:val="auto"/>
              <w:rPr>
                <w:rFonts w:ascii="宋体" w:hAnsi="宋体" w:cs="宋体"/>
                <w:kern w:val="0"/>
                <w:szCs w:val="21"/>
              </w:rPr>
            </w:pPr>
            <w:r>
              <w:rPr>
                <w:rFonts w:hint="eastAsia" w:ascii="宋体" w:hAnsi="宋体" w:cs="宋体"/>
                <w:kern w:val="0"/>
                <w:szCs w:val="21"/>
              </w:rPr>
              <w:t>1</w:t>
            </w:r>
          </w:p>
        </w:tc>
        <w:tc>
          <w:tcPr>
            <w:tcW w:w="1600" w:type="dxa"/>
            <w:tcBorders>
              <w:top w:val="nil"/>
              <w:left w:val="nil"/>
              <w:bottom w:val="single" w:color="auto" w:sz="4" w:space="0"/>
              <w:right w:val="single" w:color="auto" w:sz="4" w:space="0"/>
            </w:tcBorders>
            <w:shd w:val="clear" w:color="auto" w:fill="auto"/>
            <w:vAlign w:val="center"/>
          </w:tcPr>
          <w:p w14:paraId="683EDB3C">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35EA916A">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222D8731">
            <w:pPr>
              <w:widowControl/>
              <w:adjustRightInd/>
              <w:jc w:val="center"/>
              <w:textAlignment w:val="auto"/>
              <w:rPr>
                <w:rFonts w:ascii="宋体" w:hAnsi="宋体" w:cs="宋体"/>
                <w:kern w:val="0"/>
                <w:szCs w:val="21"/>
              </w:rPr>
            </w:pPr>
          </w:p>
        </w:tc>
      </w:tr>
      <w:tr w14:paraId="205A2B61">
        <w:tblPrEx>
          <w:tblCellMar>
            <w:top w:w="0" w:type="dxa"/>
            <w:left w:w="108" w:type="dxa"/>
            <w:bottom w:w="0" w:type="dxa"/>
            <w:right w:w="108" w:type="dxa"/>
          </w:tblCellMar>
        </w:tblPrEx>
        <w:trPr>
          <w:trHeight w:val="435"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592C8FAB">
            <w:pPr>
              <w:widowControl/>
              <w:adjustRightInd/>
              <w:jc w:val="center"/>
              <w:textAlignment w:val="auto"/>
              <w:rPr>
                <w:rFonts w:ascii="宋体" w:hAnsi="宋体" w:cs="宋体"/>
                <w:b/>
                <w:bCs/>
                <w:kern w:val="0"/>
                <w:szCs w:val="21"/>
              </w:rPr>
            </w:pPr>
            <w:r>
              <w:rPr>
                <w:rFonts w:hint="eastAsia" w:ascii="宋体" w:hAnsi="宋体" w:cs="宋体"/>
                <w:b/>
                <w:bCs/>
                <w:kern w:val="0"/>
                <w:szCs w:val="21"/>
              </w:rPr>
              <w:t>合计</w:t>
            </w:r>
          </w:p>
        </w:tc>
        <w:tc>
          <w:tcPr>
            <w:tcW w:w="7769" w:type="dxa"/>
            <w:gridSpan w:val="6"/>
            <w:tcBorders>
              <w:top w:val="single" w:color="auto" w:sz="4" w:space="0"/>
              <w:left w:val="nil"/>
              <w:bottom w:val="single" w:color="auto" w:sz="4" w:space="0"/>
              <w:right w:val="single" w:color="auto" w:sz="4" w:space="0"/>
            </w:tcBorders>
            <w:shd w:val="clear" w:color="auto" w:fill="auto"/>
            <w:vAlign w:val="center"/>
          </w:tcPr>
          <w:p w14:paraId="443C4F64">
            <w:pPr>
              <w:widowControl/>
              <w:adjustRightInd/>
              <w:jc w:val="center"/>
              <w:textAlignment w:val="auto"/>
              <w:rPr>
                <w:rFonts w:ascii="宋体" w:hAnsi="宋体" w:cs="宋体"/>
                <w:kern w:val="0"/>
                <w:szCs w:val="21"/>
              </w:rPr>
            </w:pPr>
          </w:p>
        </w:tc>
      </w:tr>
      <w:tr w14:paraId="40A489B2">
        <w:tblPrEx>
          <w:tblCellMar>
            <w:top w:w="0" w:type="dxa"/>
            <w:left w:w="108" w:type="dxa"/>
            <w:bottom w:w="0" w:type="dxa"/>
            <w:right w:w="108" w:type="dxa"/>
          </w:tblCellMar>
        </w:tblPrEx>
        <w:trPr>
          <w:trHeight w:val="450" w:hRule="atLeast"/>
        </w:trPr>
        <w:tc>
          <w:tcPr>
            <w:tcW w:w="990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1C720EC">
            <w:pPr>
              <w:widowControl/>
              <w:adjustRightInd/>
              <w:jc w:val="center"/>
              <w:textAlignment w:val="auto"/>
              <w:rPr>
                <w:rFonts w:ascii="宋体" w:hAnsi="宋体" w:cs="宋体"/>
                <w:kern w:val="0"/>
                <w:sz w:val="24"/>
                <w:szCs w:val="24"/>
              </w:rPr>
            </w:pPr>
            <w:r>
              <w:rPr>
                <w:rFonts w:hint="eastAsia" w:ascii="宋体" w:hAnsi="宋体" w:cs="宋体"/>
                <w:kern w:val="0"/>
                <w:sz w:val="24"/>
                <w:szCs w:val="24"/>
              </w:rPr>
              <w:t>岭南楼</w:t>
            </w:r>
          </w:p>
        </w:tc>
      </w:tr>
      <w:tr w14:paraId="408CED9C">
        <w:tblPrEx>
          <w:tblCellMar>
            <w:top w:w="0" w:type="dxa"/>
            <w:left w:w="108" w:type="dxa"/>
            <w:bottom w:w="0" w:type="dxa"/>
            <w:right w:w="108" w:type="dxa"/>
          </w:tblCellMar>
        </w:tblPrEx>
        <w:trPr>
          <w:trHeight w:val="450"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0D38E6A9">
            <w:pPr>
              <w:widowControl/>
              <w:adjustRightInd/>
              <w:jc w:val="center"/>
              <w:textAlignment w:val="auto"/>
              <w:rPr>
                <w:rFonts w:ascii="宋体" w:hAnsi="宋体" w:cs="宋体"/>
                <w:b/>
                <w:bCs/>
                <w:kern w:val="0"/>
                <w:szCs w:val="21"/>
              </w:rPr>
            </w:pPr>
            <w:r>
              <w:rPr>
                <w:rFonts w:hint="eastAsia" w:ascii="宋体" w:hAnsi="宋体" w:cs="宋体"/>
                <w:b/>
                <w:bCs/>
                <w:kern w:val="0"/>
                <w:szCs w:val="21"/>
              </w:rPr>
              <w:t>项目</w:t>
            </w:r>
          </w:p>
        </w:tc>
        <w:tc>
          <w:tcPr>
            <w:tcW w:w="950" w:type="dxa"/>
            <w:tcBorders>
              <w:top w:val="nil"/>
              <w:left w:val="nil"/>
              <w:bottom w:val="single" w:color="auto" w:sz="4" w:space="0"/>
              <w:right w:val="single" w:color="auto" w:sz="4" w:space="0"/>
            </w:tcBorders>
            <w:shd w:val="clear" w:color="auto" w:fill="auto"/>
            <w:vAlign w:val="center"/>
          </w:tcPr>
          <w:p w14:paraId="6B185351">
            <w:pPr>
              <w:widowControl/>
              <w:adjustRightInd/>
              <w:jc w:val="center"/>
              <w:textAlignment w:val="auto"/>
              <w:rPr>
                <w:rFonts w:ascii="宋体" w:hAnsi="宋体" w:cs="宋体"/>
                <w:b/>
                <w:bCs/>
                <w:kern w:val="0"/>
                <w:szCs w:val="21"/>
              </w:rPr>
            </w:pPr>
            <w:r>
              <w:rPr>
                <w:rFonts w:hint="eastAsia" w:ascii="宋体" w:hAnsi="宋体" w:cs="宋体"/>
                <w:b/>
                <w:bCs/>
                <w:kern w:val="0"/>
                <w:szCs w:val="21"/>
              </w:rPr>
              <w:t>计量单位</w:t>
            </w:r>
          </w:p>
        </w:tc>
        <w:tc>
          <w:tcPr>
            <w:tcW w:w="750" w:type="dxa"/>
            <w:tcBorders>
              <w:top w:val="nil"/>
              <w:left w:val="nil"/>
              <w:bottom w:val="single" w:color="auto" w:sz="4" w:space="0"/>
              <w:right w:val="single" w:color="auto" w:sz="4" w:space="0"/>
            </w:tcBorders>
            <w:shd w:val="clear" w:color="auto" w:fill="auto"/>
            <w:vAlign w:val="center"/>
          </w:tcPr>
          <w:p w14:paraId="1BF8DC6E">
            <w:pPr>
              <w:widowControl/>
              <w:adjustRightInd/>
              <w:jc w:val="center"/>
              <w:textAlignment w:val="auto"/>
              <w:rPr>
                <w:rFonts w:ascii="宋体" w:hAnsi="宋体" w:cs="宋体"/>
                <w:b/>
                <w:bCs/>
                <w:kern w:val="0"/>
                <w:szCs w:val="21"/>
              </w:rPr>
            </w:pPr>
            <w:r>
              <w:rPr>
                <w:rFonts w:hint="eastAsia" w:ascii="宋体" w:hAnsi="宋体" w:cs="宋体"/>
                <w:b/>
                <w:bCs/>
                <w:kern w:val="0"/>
                <w:szCs w:val="21"/>
              </w:rPr>
              <w:t>类别</w:t>
            </w:r>
          </w:p>
        </w:tc>
        <w:tc>
          <w:tcPr>
            <w:tcW w:w="975" w:type="dxa"/>
            <w:tcBorders>
              <w:top w:val="nil"/>
              <w:left w:val="nil"/>
              <w:bottom w:val="single" w:color="auto" w:sz="4" w:space="0"/>
              <w:right w:val="single" w:color="auto" w:sz="4" w:space="0"/>
            </w:tcBorders>
            <w:shd w:val="clear" w:color="auto" w:fill="auto"/>
            <w:vAlign w:val="center"/>
          </w:tcPr>
          <w:p w14:paraId="52658010">
            <w:pPr>
              <w:widowControl/>
              <w:adjustRightInd/>
              <w:jc w:val="center"/>
              <w:textAlignment w:val="auto"/>
              <w:rPr>
                <w:rFonts w:ascii="宋体" w:hAnsi="宋体" w:cs="宋体"/>
                <w:b/>
                <w:bCs/>
                <w:kern w:val="0"/>
                <w:szCs w:val="21"/>
              </w:rPr>
            </w:pPr>
            <w:r>
              <w:rPr>
                <w:rFonts w:hint="eastAsia" w:ascii="宋体" w:hAnsi="宋体" w:cs="宋体"/>
                <w:b/>
                <w:bCs/>
                <w:kern w:val="0"/>
                <w:szCs w:val="21"/>
              </w:rPr>
              <w:t>数量</w:t>
            </w:r>
          </w:p>
        </w:tc>
        <w:tc>
          <w:tcPr>
            <w:tcW w:w="1600" w:type="dxa"/>
            <w:tcBorders>
              <w:top w:val="nil"/>
              <w:left w:val="nil"/>
              <w:bottom w:val="single" w:color="auto" w:sz="4" w:space="0"/>
              <w:right w:val="single" w:color="auto" w:sz="4" w:space="0"/>
            </w:tcBorders>
            <w:shd w:val="clear" w:color="auto" w:fill="auto"/>
            <w:vAlign w:val="center"/>
          </w:tcPr>
          <w:p w14:paraId="25D07D38">
            <w:pPr>
              <w:widowControl/>
              <w:adjustRightInd/>
              <w:jc w:val="center"/>
              <w:textAlignment w:val="auto"/>
              <w:rPr>
                <w:rFonts w:ascii="宋体" w:hAnsi="宋体" w:cs="宋体"/>
                <w:b/>
                <w:bCs/>
                <w:kern w:val="0"/>
                <w:szCs w:val="21"/>
              </w:rPr>
            </w:pPr>
            <w:r>
              <w:rPr>
                <w:rFonts w:hint="eastAsia" w:ascii="宋体" w:hAnsi="宋体" w:cs="宋体"/>
                <w:b/>
                <w:bCs/>
                <w:kern w:val="0"/>
                <w:szCs w:val="21"/>
              </w:rPr>
              <w:t>单价</w:t>
            </w:r>
          </w:p>
        </w:tc>
        <w:tc>
          <w:tcPr>
            <w:tcW w:w="1925" w:type="dxa"/>
            <w:tcBorders>
              <w:top w:val="nil"/>
              <w:left w:val="nil"/>
              <w:bottom w:val="single" w:color="auto" w:sz="4" w:space="0"/>
              <w:right w:val="single" w:color="auto" w:sz="4" w:space="0"/>
            </w:tcBorders>
            <w:shd w:val="clear" w:color="auto" w:fill="auto"/>
            <w:vAlign w:val="center"/>
          </w:tcPr>
          <w:p w14:paraId="62466A98">
            <w:pPr>
              <w:widowControl/>
              <w:adjustRightInd/>
              <w:jc w:val="center"/>
              <w:textAlignment w:val="auto"/>
              <w:rPr>
                <w:rFonts w:ascii="宋体" w:hAnsi="宋体" w:cs="宋体"/>
                <w:b/>
                <w:bCs/>
                <w:kern w:val="0"/>
                <w:szCs w:val="21"/>
              </w:rPr>
            </w:pPr>
            <w:r>
              <w:rPr>
                <w:rFonts w:hint="eastAsia" w:ascii="宋体" w:hAnsi="宋体" w:cs="宋体"/>
                <w:b/>
                <w:bCs/>
                <w:kern w:val="0"/>
                <w:szCs w:val="21"/>
              </w:rPr>
              <w:t>小计</w:t>
            </w:r>
          </w:p>
        </w:tc>
        <w:tc>
          <w:tcPr>
            <w:tcW w:w="1569" w:type="dxa"/>
            <w:tcBorders>
              <w:top w:val="nil"/>
              <w:left w:val="nil"/>
              <w:bottom w:val="single" w:color="auto" w:sz="4" w:space="0"/>
              <w:right w:val="single" w:color="auto" w:sz="4" w:space="0"/>
            </w:tcBorders>
            <w:shd w:val="clear" w:color="auto" w:fill="auto"/>
            <w:vAlign w:val="center"/>
          </w:tcPr>
          <w:p w14:paraId="445DD469">
            <w:pPr>
              <w:widowControl/>
              <w:adjustRightInd/>
              <w:jc w:val="center"/>
              <w:textAlignment w:val="auto"/>
              <w:rPr>
                <w:rFonts w:ascii="宋体" w:hAnsi="宋体" w:cs="宋体"/>
                <w:b/>
                <w:bCs/>
                <w:kern w:val="0"/>
                <w:szCs w:val="21"/>
              </w:rPr>
            </w:pPr>
            <w:r>
              <w:rPr>
                <w:rFonts w:hint="eastAsia" w:ascii="宋体" w:hAnsi="宋体" w:cs="宋体"/>
                <w:b/>
                <w:bCs/>
                <w:kern w:val="0"/>
                <w:szCs w:val="21"/>
              </w:rPr>
              <w:t>备注</w:t>
            </w:r>
          </w:p>
        </w:tc>
      </w:tr>
      <w:tr w14:paraId="4CD925DE">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1C305F23">
            <w:pPr>
              <w:widowControl/>
              <w:adjustRightInd/>
              <w:jc w:val="center"/>
              <w:textAlignment w:val="auto"/>
              <w:rPr>
                <w:rFonts w:ascii="宋体" w:hAnsi="宋体" w:cs="宋体"/>
                <w:kern w:val="0"/>
                <w:szCs w:val="21"/>
              </w:rPr>
            </w:pPr>
            <w:r>
              <w:rPr>
                <w:rFonts w:hint="eastAsia" w:ascii="宋体" w:hAnsi="宋体" w:cs="宋体"/>
                <w:kern w:val="0"/>
                <w:szCs w:val="21"/>
              </w:rPr>
              <w:t>竣工地形图测量(幅)</w:t>
            </w:r>
          </w:p>
        </w:tc>
        <w:tc>
          <w:tcPr>
            <w:tcW w:w="950" w:type="dxa"/>
            <w:tcBorders>
              <w:top w:val="nil"/>
              <w:left w:val="nil"/>
              <w:bottom w:val="single" w:color="auto" w:sz="4" w:space="0"/>
              <w:right w:val="single" w:color="auto" w:sz="4" w:space="0"/>
            </w:tcBorders>
            <w:shd w:val="clear" w:color="auto" w:fill="auto"/>
            <w:vAlign w:val="center"/>
          </w:tcPr>
          <w:p w14:paraId="426443FE">
            <w:pPr>
              <w:widowControl/>
              <w:adjustRightInd/>
              <w:jc w:val="center"/>
              <w:textAlignment w:val="auto"/>
              <w:rPr>
                <w:rFonts w:ascii="宋体" w:hAnsi="宋体" w:cs="宋体"/>
                <w:kern w:val="0"/>
                <w:szCs w:val="21"/>
              </w:rPr>
            </w:pPr>
            <w:r>
              <w:rPr>
                <w:rFonts w:hint="eastAsia" w:ascii="宋体" w:hAnsi="宋体" w:cs="宋体"/>
                <w:kern w:val="0"/>
                <w:szCs w:val="21"/>
              </w:rPr>
              <w:t>幅</w:t>
            </w:r>
          </w:p>
        </w:tc>
        <w:tc>
          <w:tcPr>
            <w:tcW w:w="750" w:type="dxa"/>
            <w:tcBorders>
              <w:top w:val="nil"/>
              <w:left w:val="nil"/>
              <w:bottom w:val="single" w:color="auto" w:sz="4" w:space="0"/>
              <w:right w:val="single" w:color="auto" w:sz="4" w:space="0"/>
            </w:tcBorders>
            <w:shd w:val="clear" w:color="auto" w:fill="auto"/>
            <w:vAlign w:val="center"/>
          </w:tcPr>
          <w:p w14:paraId="042AB6A5">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572519BF">
            <w:pPr>
              <w:widowControl/>
              <w:adjustRightInd/>
              <w:jc w:val="center"/>
              <w:textAlignment w:val="auto"/>
              <w:rPr>
                <w:rFonts w:ascii="宋体" w:hAnsi="宋体" w:cs="宋体"/>
                <w:kern w:val="0"/>
                <w:szCs w:val="21"/>
              </w:rPr>
            </w:pPr>
            <w:r>
              <w:rPr>
                <w:rFonts w:hint="eastAsia" w:ascii="宋体" w:hAnsi="宋体" w:cs="宋体"/>
                <w:kern w:val="0"/>
                <w:szCs w:val="21"/>
              </w:rPr>
              <w:t>1</w:t>
            </w:r>
          </w:p>
        </w:tc>
        <w:tc>
          <w:tcPr>
            <w:tcW w:w="1600" w:type="dxa"/>
            <w:tcBorders>
              <w:top w:val="nil"/>
              <w:left w:val="nil"/>
              <w:bottom w:val="single" w:color="auto" w:sz="4" w:space="0"/>
              <w:right w:val="single" w:color="auto" w:sz="4" w:space="0"/>
            </w:tcBorders>
            <w:shd w:val="clear" w:color="auto" w:fill="auto"/>
            <w:vAlign w:val="center"/>
          </w:tcPr>
          <w:p w14:paraId="5A90B14E">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39201140">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1193E5AA">
            <w:pPr>
              <w:widowControl/>
              <w:adjustRightInd/>
              <w:jc w:val="center"/>
              <w:textAlignment w:val="auto"/>
              <w:rPr>
                <w:rFonts w:ascii="宋体" w:hAnsi="宋体" w:cs="宋体"/>
                <w:kern w:val="0"/>
                <w:szCs w:val="21"/>
              </w:rPr>
            </w:pPr>
          </w:p>
        </w:tc>
      </w:tr>
      <w:tr w14:paraId="65552CFA">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0F3B7CEA">
            <w:pPr>
              <w:widowControl/>
              <w:adjustRightInd/>
              <w:jc w:val="center"/>
              <w:textAlignment w:val="auto"/>
              <w:rPr>
                <w:rFonts w:ascii="宋体" w:hAnsi="宋体" w:cs="宋体"/>
                <w:kern w:val="0"/>
                <w:szCs w:val="21"/>
              </w:rPr>
            </w:pPr>
            <w:r>
              <w:rPr>
                <w:rFonts w:hint="eastAsia" w:ascii="宋体" w:hAnsi="宋体" w:cs="宋体"/>
                <w:kern w:val="0"/>
                <w:szCs w:val="21"/>
              </w:rPr>
              <w:t>规划面积测量</w:t>
            </w:r>
          </w:p>
        </w:tc>
        <w:tc>
          <w:tcPr>
            <w:tcW w:w="950" w:type="dxa"/>
            <w:tcBorders>
              <w:top w:val="nil"/>
              <w:left w:val="nil"/>
              <w:bottom w:val="single" w:color="auto" w:sz="4" w:space="0"/>
              <w:right w:val="single" w:color="auto" w:sz="4" w:space="0"/>
            </w:tcBorders>
            <w:shd w:val="clear" w:color="auto" w:fill="auto"/>
            <w:vAlign w:val="center"/>
          </w:tcPr>
          <w:p w14:paraId="7213D061">
            <w:pPr>
              <w:widowControl/>
              <w:adjustRightInd/>
              <w:jc w:val="center"/>
              <w:textAlignment w:val="auto"/>
              <w:rPr>
                <w:rFonts w:ascii="宋体" w:hAnsi="宋体" w:cs="宋体"/>
                <w:kern w:val="0"/>
                <w:szCs w:val="21"/>
              </w:rPr>
            </w:pPr>
            <w:r>
              <w:rPr>
                <w:rFonts w:hint="eastAsia" w:ascii="宋体" w:hAnsi="宋体" w:cs="宋体"/>
                <w:kern w:val="0"/>
                <w:szCs w:val="21"/>
              </w:rPr>
              <w:t>平方米</w:t>
            </w:r>
          </w:p>
        </w:tc>
        <w:tc>
          <w:tcPr>
            <w:tcW w:w="750" w:type="dxa"/>
            <w:tcBorders>
              <w:top w:val="nil"/>
              <w:left w:val="nil"/>
              <w:bottom w:val="single" w:color="auto" w:sz="4" w:space="0"/>
              <w:right w:val="single" w:color="auto" w:sz="4" w:space="0"/>
            </w:tcBorders>
            <w:shd w:val="clear" w:color="auto" w:fill="auto"/>
            <w:vAlign w:val="center"/>
          </w:tcPr>
          <w:p w14:paraId="0CDD2D75">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2E448B50">
            <w:pPr>
              <w:widowControl/>
              <w:adjustRightInd/>
              <w:jc w:val="center"/>
              <w:textAlignment w:val="auto"/>
              <w:rPr>
                <w:rFonts w:ascii="宋体" w:hAnsi="宋体" w:cs="宋体"/>
                <w:kern w:val="0"/>
                <w:szCs w:val="21"/>
              </w:rPr>
            </w:pPr>
            <w:r>
              <w:rPr>
                <w:rFonts w:hint="eastAsia" w:ascii="宋体" w:hAnsi="宋体" w:cs="宋体"/>
                <w:kern w:val="0"/>
                <w:szCs w:val="21"/>
              </w:rPr>
              <w:t>37776</w:t>
            </w:r>
          </w:p>
        </w:tc>
        <w:tc>
          <w:tcPr>
            <w:tcW w:w="1600" w:type="dxa"/>
            <w:tcBorders>
              <w:top w:val="nil"/>
              <w:left w:val="nil"/>
              <w:bottom w:val="single" w:color="auto" w:sz="4" w:space="0"/>
              <w:right w:val="single" w:color="auto" w:sz="4" w:space="0"/>
            </w:tcBorders>
            <w:shd w:val="clear" w:color="auto" w:fill="auto"/>
            <w:vAlign w:val="center"/>
          </w:tcPr>
          <w:p w14:paraId="48ACBF3D">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10D475D9">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631E3C0E">
            <w:pPr>
              <w:widowControl/>
              <w:adjustRightInd/>
              <w:jc w:val="center"/>
              <w:textAlignment w:val="auto"/>
              <w:rPr>
                <w:rFonts w:ascii="宋体" w:hAnsi="宋体" w:cs="宋体"/>
                <w:kern w:val="0"/>
                <w:szCs w:val="21"/>
              </w:rPr>
            </w:pPr>
          </w:p>
        </w:tc>
      </w:tr>
      <w:tr w14:paraId="4ACBC855">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2A49DDED">
            <w:pPr>
              <w:widowControl/>
              <w:adjustRightInd/>
              <w:jc w:val="center"/>
              <w:textAlignment w:val="auto"/>
              <w:rPr>
                <w:rFonts w:ascii="宋体" w:hAnsi="宋体" w:cs="宋体"/>
                <w:kern w:val="0"/>
                <w:szCs w:val="21"/>
              </w:rPr>
            </w:pPr>
            <w:r>
              <w:rPr>
                <w:rFonts w:hint="eastAsia" w:ascii="宋体" w:hAnsi="宋体" w:cs="宋体"/>
                <w:kern w:val="0"/>
                <w:szCs w:val="21"/>
              </w:rPr>
              <w:t>E级GPS RTK观测</w:t>
            </w:r>
          </w:p>
        </w:tc>
        <w:tc>
          <w:tcPr>
            <w:tcW w:w="950" w:type="dxa"/>
            <w:tcBorders>
              <w:top w:val="nil"/>
              <w:left w:val="nil"/>
              <w:bottom w:val="single" w:color="auto" w:sz="4" w:space="0"/>
              <w:right w:val="single" w:color="auto" w:sz="4" w:space="0"/>
            </w:tcBorders>
            <w:shd w:val="clear" w:color="auto" w:fill="auto"/>
            <w:vAlign w:val="center"/>
          </w:tcPr>
          <w:p w14:paraId="272F0370">
            <w:pPr>
              <w:widowControl/>
              <w:adjustRightInd/>
              <w:jc w:val="center"/>
              <w:textAlignment w:val="auto"/>
              <w:rPr>
                <w:rFonts w:ascii="宋体" w:hAnsi="宋体" w:cs="宋体"/>
                <w:kern w:val="0"/>
                <w:szCs w:val="21"/>
              </w:rPr>
            </w:pPr>
            <w:r>
              <w:rPr>
                <w:rFonts w:hint="eastAsia" w:ascii="宋体" w:hAnsi="宋体" w:cs="宋体"/>
                <w:kern w:val="0"/>
                <w:szCs w:val="21"/>
              </w:rPr>
              <w:t>点</w:t>
            </w:r>
          </w:p>
        </w:tc>
        <w:tc>
          <w:tcPr>
            <w:tcW w:w="750" w:type="dxa"/>
            <w:tcBorders>
              <w:top w:val="nil"/>
              <w:left w:val="nil"/>
              <w:bottom w:val="single" w:color="auto" w:sz="4" w:space="0"/>
              <w:right w:val="single" w:color="auto" w:sz="4" w:space="0"/>
            </w:tcBorders>
            <w:shd w:val="clear" w:color="auto" w:fill="auto"/>
            <w:vAlign w:val="center"/>
          </w:tcPr>
          <w:p w14:paraId="68B14383">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591B2C84">
            <w:pPr>
              <w:widowControl/>
              <w:adjustRightInd/>
              <w:jc w:val="center"/>
              <w:textAlignment w:val="auto"/>
              <w:rPr>
                <w:rFonts w:ascii="宋体" w:hAnsi="宋体" w:cs="宋体"/>
                <w:kern w:val="0"/>
                <w:szCs w:val="21"/>
              </w:rPr>
            </w:pPr>
            <w:r>
              <w:rPr>
                <w:rFonts w:hint="eastAsia" w:ascii="宋体" w:hAnsi="宋体" w:cs="宋体"/>
                <w:kern w:val="0"/>
                <w:szCs w:val="21"/>
              </w:rPr>
              <w:t>3</w:t>
            </w:r>
          </w:p>
        </w:tc>
        <w:tc>
          <w:tcPr>
            <w:tcW w:w="1600" w:type="dxa"/>
            <w:tcBorders>
              <w:top w:val="nil"/>
              <w:left w:val="nil"/>
              <w:bottom w:val="single" w:color="auto" w:sz="4" w:space="0"/>
              <w:right w:val="single" w:color="auto" w:sz="4" w:space="0"/>
            </w:tcBorders>
            <w:shd w:val="clear" w:color="auto" w:fill="auto"/>
            <w:vAlign w:val="center"/>
          </w:tcPr>
          <w:p w14:paraId="46955E29">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4064723B">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797AF2D5">
            <w:pPr>
              <w:widowControl/>
              <w:adjustRightInd/>
              <w:jc w:val="center"/>
              <w:textAlignment w:val="auto"/>
              <w:rPr>
                <w:rFonts w:ascii="宋体" w:hAnsi="宋体" w:cs="宋体"/>
                <w:kern w:val="0"/>
                <w:szCs w:val="21"/>
              </w:rPr>
            </w:pPr>
          </w:p>
        </w:tc>
      </w:tr>
      <w:tr w14:paraId="000B423D">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4D3BFA60">
            <w:pPr>
              <w:widowControl/>
              <w:adjustRightInd/>
              <w:jc w:val="center"/>
              <w:textAlignment w:val="auto"/>
              <w:rPr>
                <w:rFonts w:ascii="宋体" w:hAnsi="宋体" w:cs="宋体"/>
                <w:kern w:val="0"/>
                <w:szCs w:val="21"/>
              </w:rPr>
            </w:pPr>
            <w:r>
              <w:rPr>
                <w:rFonts w:hint="eastAsia" w:ascii="宋体" w:hAnsi="宋体" w:cs="宋体"/>
                <w:kern w:val="0"/>
                <w:szCs w:val="21"/>
              </w:rPr>
              <w:t>现场核对竣工图</w:t>
            </w:r>
          </w:p>
        </w:tc>
        <w:tc>
          <w:tcPr>
            <w:tcW w:w="950" w:type="dxa"/>
            <w:tcBorders>
              <w:top w:val="nil"/>
              <w:left w:val="nil"/>
              <w:bottom w:val="single" w:color="auto" w:sz="4" w:space="0"/>
              <w:right w:val="single" w:color="auto" w:sz="4" w:space="0"/>
            </w:tcBorders>
            <w:shd w:val="clear" w:color="auto" w:fill="auto"/>
            <w:vAlign w:val="center"/>
          </w:tcPr>
          <w:p w14:paraId="1B468C9B">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750" w:type="dxa"/>
            <w:tcBorders>
              <w:top w:val="nil"/>
              <w:left w:val="nil"/>
              <w:bottom w:val="single" w:color="auto" w:sz="4" w:space="0"/>
              <w:right w:val="single" w:color="auto" w:sz="4" w:space="0"/>
            </w:tcBorders>
            <w:shd w:val="clear" w:color="auto" w:fill="auto"/>
            <w:vAlign w:val="center"/>
          </w:tcPr>
          <w:p w14:paraId="73B938B1">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975" w:type="dxa"/>
            <w:tcBorders>
              <w:top w:val="nil"/>
              <w:left w:val="nil"/>
              <w:bottom w:val="single" w:color="auto" w:sz="4" w:space="0"/>
              <w:right w:val="single" w:color="auto" w:sz="4" w:space="0"/>
            </w:tcBorders>
            <w:shd w:val="clear" w:color="auto" w:fill="auto"/>
            <w:vAlign w:val="center"/>
          </w:tcPr>
          <w:p w14:paraId="17C9C821">
            <w:pPr>
              <w:widowControl/>
              <w:adjustRightInd/>
              <w:jc w:val="center"/>
              <w:textAlignment w:val="auto"/>
              <w:rPr>
                <w:rFonts w:ascii="宋体" w:hAnsi="宋体" w:cs="宋体"/>
                <w:kern w:val="0"/>
                <w:szCs w:val="21"/>
              </w:rPr>
            </w:pPr>
            <w:r>
              <w:rPr>
                <w:rFonts w:hint="eastAsia" w:ascii="宋体" w:hAnsi="宋体" w:cs="宋体"/>
                <w:kern w:val="0"/>
                <w:szCs w:val="21"/>
              </w:rPr>
              <w:t>7</w:t>
            </w:r>
          </w:p>
        </w:tc>
        <w:tc>
          <w:tcPr>
            <w:tcW w:w="1600" w:type="dxa"/>
            <w:tcBorders>
              <w:top w:val="nil"/>
              <w:left w:val="nil"/>
              <w:bottom w:val="single" w:color="auto" w:sz="4" w:space="0"/>
              <w:right w:val="single" w:color="auto" w:sz="4" w:space="0"/>
            </w:tcBorders>
            <w:shd w:val="clear" w:color="auto" w:fill="auto"/>
            <w:vAlign w:val="center"/>
          </w:tcPr>
          <w:p w14:paraId="4B00A851">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08E259A1">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38A2D7FB">
            <w:pPr>
              <w:widowControl/>
              <w:adjustRightInd/>
              <w:jc w:val="center"/>
              <w:textAlignment w:val="auto"/>
              <w:rPr>
                <w:rFonts w:ascii="宋体" w:hAnsi="宋体" w:cs="宋体"/>
                <w:kern w:val="0"/>
                <w:szCs w:val="21"/>
              </w:rPr>
            </w:pPr>
          </w:p>
        </w:tc>
      </w:tr>
      <w:tr w14:paraId="36E5F63D">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067A605C">
            <w:pPr>
              <w:widowControl/>
              <w:adjustRightInd/>
              <w:jc w:val="center"/>
              <w:textAlignment w:val="auto"/>
              <w:rPr>
                <w:rFonts w:ascii="宋体" w:hAnsi="宋体" w:cs="宋体"/>
                <w:kern w:val="0"/>
                <w:szCs w:val="21"/>
              </w:rPr>
            </w:pPr>
            <w:r>
              <w:rPr>
                <w:rFonts w:hint="eastAsia" w:ascii="宋体" w:hAnsi="宋体" w:cs="宋体"/>
                <w:kern w:val="0"/>
                <w:szCs w:val="21"/>
              </w:rPr>
              <w:t>资料整理          (面积核算)</w:t>
            </w:r>
          </w:p>
        </w:tc>
        <w:tc>
          <w:tcPr>
            <w:tcW w:w="950" w:type="dxa"/>
            <w:tcBorders>
              <w:top w:val="nil"/>
              <w:left w:val="nil"/>
              <w:bottom w:val="single" w:color="auto" w:sz="4" w:space="0"/>
              <w:right w:val="single" w:color="auto" w:sz="4" w:space="0"/>
            </w:tcBorders>
            <w:shd w:val="clear" w:color="auto" w:fill="auto"/>
            <w:vAlign w:val="center"/>
          </w:tcPr>
          <w:p w14:paraId="2C11CC33">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750" w:type="dxa"/>
            <w:tcBorders>
              <w:top w:val="nil"/>
              <w:left w:val="nil"/>
              <w:bottom w:val="single" w:color="auto" w:sz="4" w:space="0"/>
              <w:right w:val="single" w:color="auto" w:sz="4" w:space="0"/>
            </w:tcBorders>
            <w:shd w:val="clear" w:color="auto" w:fill="auto"/>
            <w:vAlign w:val="center"/>
          </w:tcPr>
          <w:p w14:paraId="49F7D247">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975" w:type="dxa"/>
            <w:tcBorders>
              <w:top w:val="nil"/>
              <w:left w:val="nil"/>
              <w:bottom w:val="single" w:color="auto" w:sz="4" w:space="0"/>
              <w:right w:val="single" w:color="auto" w:sz="4" w:space="0"/>
            </w:tcBorders>
            <w:shd w:val="clear" w:color="auto" w:fill="auto"/>
            <w:vAlign w:val="center"/>
          </w:tcPr>
          <w:p w14:paraId="55B69380">
            <w:pPr>
              <w:widowControl/>
              <w:adjustRightInd/>
              <w:jc w:val="center"/>
              <w:textAlignment w:val="auto"/>
              <w:rPr>
                <w:rFonts w:ascii="宋体" w:hAnsi="宋体" w:cs="宋体"/>
                <w:kern w:val="0"/>
                <w:szCs w:val="21"/>
              </w:rPr>
            </w:pPr>
            <w:r>
              <w:rPr>
                <w:rFonts w:hint="eastAsia" w:ascii="宋体" w:hAnsi="宋体" w:cs="宋体"/>
                <w:kern w:val="0"/>
                <w:szCs w:val="21"/>
              </w:rPr>
              <w:t>7</w:t>
            </w:r>
          </w:p>
        </w:tc>
        <w:tc>
          <w:tcPr>
            <w:tcW w:w="1600" w:type="dxa"/>
            <w:tcBorders>
              <w:top w:val="nil"/>
              <w:left w:val="nil"/>
              <w:bottom w:val="single" w:color="auto" w:sz="4" w:space="0"/>
              <w:right w:val="single" w:color="auto" w:sz="4" w:space="0"/>
            </w:tcBorders>
            <w:shd w:val="clear" w:color="auto" w:fill="auto"/>
            <w:vAlign w:val="center"/>
          </w:tcPr>
          <w:p w14:paraId="1AE5A3A5">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6DA1E735">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08279FEA">
            <w:pPr>
              <w:widowControl/>
              <w:adjustRightInd/>
              <w:jc w:val="center"/>
              <w:textAlignment w:val="auto"/>
              <w:rPr>
                <w:rFonts w:ascii="宋体" w:hAnsi="宋体" w:cs="宋体"/>
                <w:kern w:val="0"/>
                <w:szCs w:val="21"/>
              </w:rPr>
            </w:pPr>
          </w:p>
        </w:tc>
      </w:tr>
      <w:tr w14:paraId="1872AF45">
        <w:tblPrEx>
          <w:tblCellMar>
            <w:top w:w="0" w:type="dxa"/>
            <w:left w:w="108" w:type="dxa"/>
            <w:bottom w:w="0" w:type="dxa"/>
            <w:right w:w="108" w:type="dxa"/>
          </w:tblCellMar>
        </w:tblPrEx>
        <w:trPr>
          <w:trHeight w:val="476"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71B6CAE0">
            <w:pPr>
              <w:widowControl/>
              <w:adjustRightInd/>
              <w:jc w:val="center"/>
              <w:textAlignment w:val="auto"/>
              <w:rPr>
                <w:rFonts w:ascii="宋体" w:hAnsi="宋体" w:cs="宋体"/>
                <w:kern w:val="0"/>
                <w:szCs w:val="21"/>
              </w:rPr>
            </w:pPr>
            <w:r>
              <w:rPr>
                <w:rFonts w:hint="eastAsia" w:ascii="宋体" w:hAnsi="宋体" w:cs="宋体"/>
                <w:kern w:val="0"/>
                <w:szCs w:val="21"/>
              </w:rPr>
              <w:t>界址点放样</w:t>
            </w:r>
          </w:p>
        </w:tc>
        <w:tc>
          <w:tcPr>
            <w:tcW w:w="950" w:type="dxa"/>
            <w:tcBorders>
              <w:top w:val="nil"/>
              <w:left w:val="nil"/>
              <w:bottom w:val="single" w:color="auto" w:sz="4" w:space="0"/>
              <w:right w:val="single" w:color="auto" w:sz="4" w:space="0"/>
            </w:tcBorders>
            <w:shd w:val="clear" w:color="auto" w:fill="auto"/>
            <w:vAlign w:val="center"/>
          </w:tcPr>
          <w:p w14:paraId="40697C64">
            <w:pPr>
              <w:widowControl/>
              <w:adjustRightInd/>
              <w:jc w:val="center"/>
              <w:textAlignment w:val="auto"/>
              <w:rPr>
                <w:rFonts w:ascii="宋体" w:hAnsi="宋体" w:cs="宋体"/>
                <w:kern w:val="0"/>
                <w:szCs w:val="21"/>
              </w:rPr>
            </w:pPr>
            <w:r>
              <w:rPr>
                <w:rFonts w:hint="eastAsia" w:ascii="宋体" w:hAnsi="宋体" w:cs="宋体"/>
                <w:kern w:val="0"/>
                <w:szCs w:val="21"/>
              </w:rPr>
              <w:t>点</w:t>
            </w:r>
          </w:p>
        </w:tc>
        <w:tc>
          <w:tcPr>
            <w:tcW w:w="750" w:type="dxa"/>
            <w:tcBorders>
              <w:top w:val="nil"/>
              <w:left w:val="nil"/>
              <w:bottom w:val="single" w:color="auto" w:sz="4" w:space="0"/>
              <w:right w:val="single" w:color="auto" w:sz="4" w:space="0"/>
            </w:tcBorders>
            <w:shd w:val="clear" w:color="auto" w:fill="auto"/>
            <w:vAlign w:val="center"/>
          </w:tcPr>
          <w:p w14:paraId="2B97FABE">
            <w:pPr>
              <w:widowControl/>
              <w:adjustRightInd/>
              <w:jc w:val="center"/>
              <w:textAlignment w:val="auto"/>
              <w:rPr>
                <w:rFonts w:ascii="宋体" w:hAnsi="宋体" w:cs="宋体"/>
                <w:kern w:val="0"/>
                <w:szCs w:val="21"/>
              </w:rPr>
            </w:pPr>
            <w:r>
              <w:rPr>
                <w:rFonts w:hint="eastAsia" w:ascii="宋体" w:hAnsi="宋体" w:cs="宋体"/>
                <w:kern w:val="0"/>
                <w:szCs w:val="21"/>
              </w:rPr>
              <w:t>　</w:t>
            </w:r>
          </w:p>
        </w:tc>
        <w:tc>
          <w:tcPr>
            <w:tcW w:w="975" w:type="dxa"/>
            <w:tcBorders>
              <w:top w:val="nil"/>
              <w:left w:val="nil"/>
              <w:bottom w:val="single" w:color="auto" w:sz="4" w:space="0"/>
              <w:right w:val="single" w:color="auto" w:sz="4" w:space="0"/>
            </w:tcBorders>
            <w:shd w:val="clear" w:color="auto" w:fill="auto"/>
            <w:vAlign w:val="center"/>
          </w:tcPr>
          <w:p w14:paraId="5B25579D">
            <w:pPr>
              <w:widowControl/>
              <w:adjustRightInd/>
              <w:jc w:val="center"/>
              <w:textAlignment w:val="auto"/>
              <w:rPr>
                <w:rFonts w:ascii="宋体" w:hAnsi="宋体" w:cs="宋体"/>
                <w:kern w:val="0"/>
                <w:szCs w:val="21"/>
              </w:rPr>
            </w:pPr>
            <w:r>
              <w:rPr>
                <w:rFonts w:hint="eastAsia" w:ascii="宋体" w:hAnsi="宋体" w:cs="宋体"/>
                <w:kern w:val="0"/>
                <w:szCs w:val="21"/>
              </w:rPr>
              <w:t>10</w:t>
            </w:r>
          </w:p>
        </w:tc>
        <w:tc>
          <w:tcPr>
            <w:tcW w:w="1600" w:type="dxa"/>
            <w:tcBorders>
              <w:top w:val="nil"/>
              <w:left w:val="nil"/>
              <w:bottom w:val="single" w:color="auto" w:sz="4" w:space="0"/>
              <w:right w:val="single" w:color="auto" w:sz="4" w:space="0"/>
            </w:tcBorders>
            <w:shd w:val="clear" w:color="auto" w:fill="auto"/>
            <w:vAlign w:val="center"/>
          </w:tcPr>
          <w:p w14:paraId="15A83FD2">
            <w:pPr>
              <w:widowControl/>
              <w:adjustRightInd/>
              <w:jc w:val="center"/>
              <w:textAlignment w:val="auto"/>
              <w:rPr>
                <w:rFonts w:ascii="宋体" w:hAnsi="宋体" w:cs="宋体"/>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71B1C80A">
            <w:pPr>
              <w:widowControl/>
              <w:adjustRightInd/>
              <w:jc w:val="center"/>
              <w:textAlignment w:val="auto"/>
              <w:rPr>
                <w:rFonts w:ascii="宋体" w:hAnsi="宋体" w:cs="宋体"/>
                <w:kern w:val="0"/>
                <w:szCs w:val="21"/>
              </w:rPr>
            </w:pPr>
          </w:p>
        </w:tc>
        <w:tc>
          <w:tcPr>
            <w:tcW w:w="1569" w:type="dxa"/>
            <w:tcBorders>
              <w:top w:val="nil"/>
              <w:left w:val="nil"/>
              <w:bottom w:val="single" w:color="auto" w:sz="4" w:space="0"/>
              <w:right w:val="single" w:color="auto" w:sz="4" w:space="0"/>
            </w:tcBorders>
            <w:shd w:val="clear" w:color="auto" w:fill="auto"/>
            <w:vAlign w:val="center"/>
          </w:tcPr>
          <w:p w14:paraId="18975B4F">
            <w:pPr>
              <w:widowControl/>
              <w:adjustRightInd/>
              <w:jc w:val="center"/>
              <w:textAlignment w:val="auto"/>
              <w:rPr>
                <w:rFonts w:ascii="宋体" w:hAnsi="宋体" w:cs="宋体"/>
                <w:kern w:val="0"/>
                <w:szCs w:val="21"/>
              </w:rPr>
            </w:pPr>
          </w:p>
        </w:tc>
      </w:tr>
      <w:tr w14:paraId="03A76402">
        <w:tblPrEx>
          <w:tblCellMar>
            <w:top w:w="0" w:type="dxa"/>
            <w:left w:w="108" w:type="dxa"/>
            <w:bottom w:w="0" w:type="dxa"/>
            <w:right w:w="108" w:type="dxa"/>
          </w:tblCellMar>
        </w:tblPrEx>
        <w:trPr>
          <w:trHeight w:val="450" w:hRule="atLeast"/>
        </w:trPr>
        <w:tc>
          <w:tcPr>
            <w:tcW w:w="2131" w:type="dxa"/>
            <w:tcBorders>
              <w:top w:val="nil"/>
              <w:left w:val="single" w:color="auto" w:sz="4" w:space="0"/>
              <w:bottom w:val="single" w:color="auto" w:sz="4" w:space="0"/>
              <w:right w:val="single" w:color="auto" w:sz="4" w:space="0"/>
            </w:tcBorders>
            <w:shd w:val="clear" w:color="auto" w:fill="auto"/>
            <w:vAlign w:val="center"/>
          </w:tcPr>
          <w:p w14:paraId="16DF914B">
            <w:pPr>
              <w:widowControl/>
              <w:adjustRightInd/>
              <w:jc w:val="center"/>
              <w:textAlignment w:val="auto"/>
              <w:rPr>
                <w:rFonts w:ascii="宋体" w:hAnsi="宋体" w:cs="宋体"/>
                <w:b/>
                <w:bCs/>
                <w:kern w:val="0"/>
                <w:szCs w:val="21"/>
              </w:rPr>
            </w:pPr>
            <w:r>
              <w:rPr>
                <w:rFonts w:hint="eastAsia" w:ascii="宋体" w:hAnsi="宋体" w:cs="宋体"/>
                <w:b/>
                <w:bCs/>
                <w:kern w:val="0"/>
                <w:szCs w:val="21"/>
              </w:rPr>
              <w:t>合计</w:t>
            </w:r>
          </w:p>
        </w:tc>
        <w:tc>
          <w:tcPr>
            <w:tcW w:w="7769" w:type="dxa"/>
            <w:gridSpan w:val="6"/>
            <w:tcBorders>
              <w:top w:val="single" w:color="auto" w:sz="4" w:space="0"/>
              <w:left w:val="nil"/>
              <w:bottom w:val="single" w:color="auto" w:sz="4" w:space="0"/>
              <w:right w:val="single" w:color="auto" w:sz="4" w:space="0"/>
            </w:tcBorders>
            <w:shd w:val="clear" w:color="auto" w:fill="auto"/>
            <w:vAlign w:val="center"/>
          </w:tcPr>
          <w:p w14:paraId="076C797D">
            <w:pPr>
              <w:widowControl/>
              <w:adjustRightInd/>
              <w:jc w:val="center"/>
              <w:textAlignment w:val="auto"/>
              <w:rPr>
                <w:rFonts w:ascii="宋体" w:hAnsi="宋体" w:cs="宋体"/>
                <w:kern w:val="0"/>
                <w:szCs w:val="21"/>
              </w:rPr>
            </w:pPr>
          </w:p>
        </w:tc>
      </w:tr>
    </w:tbl>
    <w:p w14:paraId="51080A75">
      <w:pPr>
        <w:pStyle w:val="25"/>
        <w:spacing w:beforeLines="50" w:afterLines="50" w:line="360" w:lineRule="auto"/>
        <w:ind w:left="0" w:leftChars="0" w:firstLine="0" w:firstLineChars="0"/>
        <w:rPr>
          <w:rFonts w:hint="eastAsia" w:ascii="宋体" w:hAnsi="宋体" w:cs="宋体"/>
          <w:b/>
          <w:bCs w:val="0"/>
          <w:sz w:val="28"/>
          <w:szCs w:val="28"/>
        </w:rPr>
      </w:pPr>
    </w:p>
    <w:tbl>
      <w:tblPr>
        <w:tblStyle w:val="21"/>
        <w:tblW w:w="9900" w:type="dxa"/>
        <w:tblInd w:w="91" w:type="dxa"/>
        <w:tblLayout w:type="fixed"/>
        <w:tblCellMar>
          <w:top w:w="0" w:type="dxa"/>
          <w:left w:w="108" w:type="dxa"/>
          <w:bottom w:w="0" w:type="dxa"/>
          <w:right w:w="108" w:type="dxa"/>
        </w:tblCellMar>
      </w:tblPr>
      <w:tblGrid>
        <w:gridCol w:w="1844"/>
        <w:gridCol w:w="962"/>
        <w:gridCol w:w="800"/>
        <w:gridCol w:w="894"/>
        <w:gridCol w:w="1681"/>
        <w:gridCol w:w="2113"/>
        <w:gridCol w:w="1606"/>
      </w:tblGrid>
      <w:tr w14:paraId="2CB9D14D">
        <w:tblPrEx>
          <w:tblCellMar>
            <w:top w:w="0" w:type="dxa"/>
            <w:left w:w="108" w:type="dxa"/>
            <w:bottom w:w="0" w:type="dxa"/>
            <w:right w:w="108" w:type="dxa"/>
          </w:tblCellMar>
        </w:tblPrEx>
        <w:trPr>
          <w:trHeight w:val="600" w:hRule="atLeast"/>
        </w:trPr>
        <w:tc>
          <w:tcPr>
            <w:tcW w:w="990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1C9B47D8">
            <w:pPr>
              <w:widowControl/>
              <w:adjustRightInd/>
              <w:jc w:val="center"/>
              <w:textAlignment w:val="auto"/>
              <w:rPr>
                <w:rFonts w:ascii="宋体" w:hAnsi="宋体" w:cs="宋体"/>
                <w:kern w:val="0"/>
                <w:sz w:val="24"/>
                <w:szCs w:val="24"/>
              </w:rPr>
            </w:pPr>
            <w:r>
              <w:rPr>
                <w:rFonts w:hint="eastAsia" w:ascii="宋体" w:hAnsi="宋体" w:cs="宋体"/>
                <w:kern w:val="0"/>
                <w:sz w:val="24"/>
                <w:szCs w:val="24"/>
              </w:rPr>
              <w:t>规划条件核实测量</w:t>
            </w:r>
          </w:p>
        </w:tc>
      </w:tr>
      <w:tr w14:paraId="77491232">
        <w:tblPrEx>
          <w:tblCellMar>
            <w:top w:w="0" w:type="dxa"/>
            <w:left w:w="108" w:type="dxa"/>
            <w:bottom w:w="0" w:type="dxa"/>
            <w:right w:w="108" w:type="dxa"/>
          </w:tblCellMar>
        </w:tblPrEx>
        <w:trPr>
          <w:trHeight w:val="480" w:hRule="atLeast"/>
        </w:trPr>
        <w:tc>
          <w:tcPr>
            <w:tcW w:w="990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DDD61AD">
            <w:pPr>
              <w:widowControl/>
              <w:adjustRightInd/>
              <w:jc w:val="center"/>
              <w:textAlignment w:val="auto"/>
              <w:rPr>
                <w:rFonts w:ascii="宋体" w:hAnsi="宋体" w:cs="宋体"/>
                <w:kern w:val="0"/>
                <w:sz w:val="24"/>
                <w:szCs w:val="24"/>
              </w:rPr>
            </w:pPr>
            <w:r>
              <w:rPr>
                <w:rFonts w:hint="eastAsia" w:ascii="宋体" w:hAnsi="宋体" w:cs="宋体"/>
                <w:kern w:val="0"/>
                <w:sz w:val="24"/>
                <w:szCs w:val="24"/>
              </w:rPr>
              <w:t>第一宿舍</w:t>
            </w:r>
          </w:p>
        </w:tc>
      </w:tr>
      <w:tr w14:paraId="71D5D2B6">
        <w:tblPrEx>
          <w:tblCellMar>
            <w:top w:w="0" w:type="dxa"/>
            <w:left w:w="108" w:type="dxa"/>
            <w:bottom w:w="0" w:type="dxa"/>
            <w:right w:w="108" w:type="dxa"/>
          </w:tblCellMar>
        </w:tblPrEx>
        <w:trPr>
          <w:trHeight w:val="735"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0583931E">
            <w:pPr>
              <w:widowControl/>
              <w:adjustRightInd/>
              <w:jc w:val="center"/>
              <w:textAlignment w:val="auto"/>
              <w:rPr>
                <w:rFonts w:ascii="宋体" w:hAnsi="宋体" w:cs="宋体"/>
                <w:b/>
                <w:bCs/>
                <w:kern w:val="0"/>
                <w:szCs w:val="21"/>
              </w:rPr>
            </w:pPr>
            <w:r>
              <w:rPr>
                <w:rFonts w:hint="eastAsia" w:ascii="宋体" w:hAnsi="宋体" w:cs="宋体"/>
                <w:b/>
                <w:bCs/>
                <w:kern w:val="0"/>
                <w:szCs w:val="21"/>
              </w:rPr>
              <w:t>项目</w:t>
            </w:r>
          </w:p>
        </w:tc>
        <w:tc>
          <w:tcPr>
            <w:tcW w:w="962" w:type="dxa"/>
            <w:tcBorders>
              <w:top w:val="nil"/>
              <w:left w:val="nil"/>
              <w:bottom w:val="single" w:color="auto" w:sz="4" w:space="0"/>
              <w:right w:val="single" w:color="auto" w:sz="4" w:space="0"/>
            </w:tcBorders>
            <w:shd w:val="clear" w:color="auto" w:fill="auto"/>
            <w:vAlign w:val="center"/>
          </w:tcPr>
          <w:p w14:paraId="708EE6BC">
            <w:pPr>
              <w:widowControl/>
              <w:adjustRightInd/>
              <w:jc w:val="center"/>
              <w:textAlignment w:val="auto"/>
              <w:rPr>
                <w:rFonts w:ascii="宋体" w:hAnsi="宋体" w:cs="宋体"/>
                <w:b/>
                <w:bCs/>
                <w:kern w:val="0"/>
                <w:szCs w:val="21"/>
              </w:rPr>
            </w:pPr>
            <w:r>
              <w:rPr>
                <w:rFonts w:hint="eastAsia" w:ascii="宋体" w:hAnsi="宋体" w:cs="宋体"/>
                <w:b/>
                <w:bCs/>
                <w:kern w:val="0"/>
                <w:szCs w:val="21"/>
              </w:rPr>
              <w:t>计量单位</w:t>
            </w:r>
          </w:p>
        </w:tc>
        <w:tc>
          <w:tcPr>
            <w:tcW w:w="800" w:type="dxa"/>
            <w:tcBorders>
              <w:top w:val="nil"/>
              <w:left w:val="nil"/>
              <w:bottom w:val="single" w:color="auto" w:sz="4" w:space="0"/>
              <w:right w:val="single" w:color="auto" w:sz="4" w:space="0"/>
            </w:tcBorders>
            <w:shd w:val="clear" w:color="auto" w:fill="auto"/>
            <w:vAlign w:val="center"/>
          </w:tcPr>
          <w:p w14:paraId="1353EDDC">
            <w:pPr>
              <w:widowControl/>
              <w:adjustRightInd/>
              <w:jc w:val="center"/>
              <w:textAlignment w:val="auto"/>
              <w:rPr>
                <w:rFonts w:ascii="宋体" w:hAnsi="宋体" w:cs="宋体"/>
                <w:b/>
                <w:bCs/>
                <w:kern w:val="0"/>
                <w:szCs w:val="21"/>
              </w:rPr>
            </w:pPr>
            <w:r>
              <w:rPr>
                <w:rFonts w:hint="eastAsia" w:ascii="宋体" w:hAnsi="宋体" w:cs="宋体"/>
                <w:b/>
                <w:bCs/>
                <w:kern w:val="0"/>
                <w:szCs w:val="21"/>
              </w:rPr>
              <w:t>类别</w:t>
            </w:r>
          </w:p>
        </w:tc>
        <w:tc>
          <w:tcPr>
            <w:tcW w:w="894" w:type="dxa"/>
            <w:tcBorders>
              <w:top w:val="nil"/>
              <w:left w:val="nil"/>
              <w:bottom w:val="single" w:color="auto" w:sz="4" w:space="0"/>
              <w:right w:val="single" w:color="auto" w:sz="4" w:space="0"/>
            </w:tcBorders>
            <w:shd w:val="clear" w:color="auto" w:fill="auto"/>
            <w:vAlign w:val="center"/>
          </w:tcPr>
          <w:p w14:paraId="467AF366">
            <w:pPr>
              <w:widowControl/>
              <w:adjustRightInd/>
              <w:jc w:val="center"/>
              <w:textAlignment w:val="auto"/>
              <w:rPr>
                <w:rFonts w:ascii="宋体" w:hAnsi="宋体" w:cs="宋体"/>
                <w:b/>
                <w:bCs/>
                <w:kern w:val="0"/>
                <w:szCs w:val="21"/>
              </w:rPr>
            </w:pPr>
            <w:r>
              <w:rPr>
                <w:rFonts w:hint="eastAsia" w:ascii="宋体" w:hAnsi="宋体" w:cs="宋体"/>
                <w:b/>
                <w:bCs/>
                <w:kern w:val="0"/>
                <w:szCs w:val="21"/>
              </w:rPr>
              <w:t>数量</w:t>
            </w:r>
          </w:p>
        </w:tc>
        <w:tc>
          <w:tcPr>
            <w:tcW w:w="1681" w:type="dxa"/>
            <w:tcBorders>
              <w:top w:val="nil"/>
              <w:left w:val="nil"/>
              <w:bottom w:val="single" w:color="auto" w:sz="4" w:space="0"/>
              <w:right w:val="single" w:color="auto" w:sz="4" w:space="0"/>
            </w:tcBorders>
            <w:shd w:val="clear" w:color="auto" w:fill="auto"/>
            <w:vAlign w:val="center"/>
          </w:tcPr>
          <w:p w14:paraId="018F0473">
            <w:pPr>
              <w:widowControl/>
              <w:adjustRightInd/>
              <w:jc w:val="center"/>
              <w:textAlignment w:val="auto"/>
              <w:rPr>
                <w:rFonts w:ascii="宋体" w:hAnsi="宋体" w:cs="宋体"/>
                <w:b/>
                <w:bCs/>
                <w:kern w:val="0"/>
                <w:szCs w:val="21"/>
              </w:rPr>
            </w:pPr>
            <w:r>
              <w:rPr>
                <w:rFonts w:hint="eastAsia" w:ascii="宋体" w:hAnsi="宋体" w:cs="宋体"/>
                <w:b/>
                <w:bCs/>
                <w:kern w:val="0"/>
                <w:szCs w:val="21"/>
              </w:rPr>
              <w:t>单价</w:t>
            </w:r>
          </w:p>
        </w:tc>
        <w:tc>
          <w:tcPr>
            <w:tcW w:w="2113" w:type="dxa"/>
            <w:tcBorders>
              <w:top w:val="nil"/>
              <w:left w:val="nil"/>
              <w:bottom w:val="single" w:color="auto" w:sz="4" w:space="0"/>
              <w:right w:val="single" w:color="auto" w:sz="4" w:space="0"/>
            </w:tcBorders>
            <w:shd w:val="clear" w:color="auto" w:fill="auto"/>
            <w:vAlign w:val="center"/>
          </w:tcPr>
          <w:p w14:paraId="77953AD8">
            <w:pPr>
              <w:widowControl/>
              <w:adjustRightInd/>
              <w:jc w:val="center"/>
              <w:textAlignment w:val="auto"/>
              <w:rPr>
                <w:rFonts w:ascii="宋体" w:hAnsi="宋体" w:cs="宋体"/>
                <w:b/>
                <w:bCs/>
                <w:kern w:val="0"/>
                <w:szCs w:val="21"/>
              </w:rPr>
            </w:pPr>
            <w:r>
              <w:rPr>
                <w:rFonts w:hint="eastAsia" w:ascii="宋体" w:hAnsi="宋体" w:cs="宋体"/>
                <w:b/>
                <w:bCs/>
                <w:kern w:val="0"/>
                <w:szCs w:val="21"/>
              </w:rPr>
              <w:t>小计</w:t>
            </w:r>
          </w:p>
        </w:tc>
        <w:tc>
          <w:tcPr>
            <w:tcW w:w="1606" w:type="dxa"/>
            <w:tcBorders>
              <w:top w:val="nil"/>
              <w:left w:val="nil"/>
              <w:bottom w:val="single" w:color="auto" w:sz="4" w:space="0"/>
              <w:right w:val="single" w:color="auto" w:sz="4" w:space="0"/>
            </w:tcBorders>
            <w:shd w:val="clear" w:color="auto" w:fill="auto"/>
            <w:vAlign w:val="center"/>
          </w:tcPr>
          <w:p w14:paraId="499CF008">
            <w:pPr>
              <w:widowControl/>
              <w:adjustRightInd/>
              <w:jc w:val="center"/>
              <w:textAlignment w:val="auto"/>
              <w:rPr>
                <w:rFonts w:ascii="宋体" w:hAnsi="宋体" w:cs="宋体"/>
                <w:b/>
                <w:bCs/>
                <w:kern w:val="0"/>
                <w:szCs w:val="21"/>
              </w:rPr>
            </w:pPr>
            <w:r>
              <w:rPr>
                <w:rFonts w:hint="eastAsia" w:ascii="宋体" w:hAnsi="宋体" w:cs="宋体"/>
                <w:b/>
                <w:bCs/>
                <w:kern w:val="0"/>
                <w:szCs w:val="21"/>
              </w:rPr>
              <w:t>备注</w:t>
            </w:r>
          </w:p>
        </w:tc>
      </w:tr>
      <w:tr w14:paraId="4C08EDDB">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4B80AF01">
            <w:pPr>
              <w:widowControl/>
              <w:adjustRightInd/>
              <w:jc w:val="center"/>
              <w:textAlignment w:val="auto"/>
              <w:rPr>
                <w:rFonts w:ascii="宋体" w:hAnsi="宋体" w:cs="宋体"/>
                <w:kern w:val="0"/>
                <w:szCs w:val="21"/>
              </w:rPr>
            </w:pPr>
            <w:r>
              <w:rPr>
                <w:rFonts w:hint="eastAsia" w:ascii="宋体" w:hAnsi="宋体" w:cs="宋体"/>
                <w:kern w:val="0"/>
                <w:szCs w:val="21"/>
              </w:rPr>
              <w:t>验测平面位置</w:t>
            </w:r>
          </w:p>
        </w:tc>
        <w:tc>
          <w:tcPr>
            <w:tcW w:w="962" w:type="dxa"/>
            <w:tcBorders>
              <w:top w:val="nil"/>
              <w:left w:val="nil"/>
              <w:bottom w:val="single" w:color="auto" w:sz="4" w:space="0"/>
              <w:right w:val="single" w:color="auto" w:sz="4" w:space="0"/>
            </w:tcBorders>
            <w:shd w:val="clear" w:color="auto" w:fill="auto"/>
            <w:vAlign w:val="center"/>
          </w:tcPr>
          <w:p w14:paraId="1A52C999">
            <w:pPr>
              <w:widowControl/>
              <w:adjustRightInd/>
              <w:jc w:val="center"/>
              <w:textAlignment w:val="auto"/>
              <w:rPr>
                <w:rFonts w:ascii="宋体" w:hAnsi="宋体" w:cs="宋体"/>
                <w:kern w:val="0"/>
                <w:szCs w:val="21"/>
              </w:rPr>
            </w:pPr>
            <w:r>
              <w:rPr>
                <w:rFonts w:hint="eastAsia" w:ascii="宋体" w:hAnsi="宋体" w:cs="宋体"/>
                <w:kern w:val="0"/>
                <w:szCs w:val="21"/>
              </w:rPr>
              <w:t>边</w:t>
            </w:r>
          </w:p>
        </w:tc>
        <w:tc>
          <w:tcPr>
            <w:tcW w:w="800" w:type="dxa"/>
            <w:tcBorders>
              <w:top w:val="nil"/>
              <w:left w:val="nil"/>
              <w:bottom w:val="single" w:color="auto" w:sz="4" w:space="0"/>
              <w:right w:val="single" w:color="auto" w:sz="4" w:space="0"/>
            </w:tcBorders>
            <w:shd w:val="clear" w:color="auto" w:fill="auto"/>
            <w:vAlign w:val="center"/>
          </w:tcPr>
          <w:p w14:paraId="6EA551BE">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894" w:type="dxa"/>
            <w:tcBorders>
              <w:top w:val="nil"/>
              <w:left w:val="nil"/>
              <w:bottom w:val="single" w:color="auto" w:sz="4" w:space="0"/>
              <w:right w:val="single" w:color="auto" w:sz="4" w:space="0"/>
            </w:tcBorders>
            <w:shd w:val="clear" w:color="auto" w:fill="auto"/>
            <w:vAlign w:val="center"/>
          </w:tcPr>
          <w:p w14:paraId="6398597D">
            <w:pPr>
              <w:widowControl/>
              <w:adjustRightInd/>
              <w:jc w:val="center"/>
              <w:textAlignment w:val="auto"/>
              <w:rPr>
                <w:rFonts w:ascii="宋体" w:hAnsi="宋体" w:cs="宋体"/>
                <w:kern w:val="0"/>
                <w:szCs w:val="21"/>
              </w:rPr>
            </w:pPr>
            <w:r>
              <w:rPr>
                <w:rFonts w:hint="eastAsia" w:ascii="宋体" w:hAnsi="宋体" w:cs="宋体"/>
                <w:kern w:val="0"/>
                <w:szCs w:val="21"/>
              </w:rPr>
              <w:t>4</w:t>
            </w:r>
          </w:p>
        </w:tc>
        <w:tc>
          <w:tcPr>
            <w:tcW w:w="1681" w:type="dxa"/>
            <w:tcBorders>
              <w:top w:val="nil"/>
              <w:left w:val="nil"/>
              <w:bottom w:val="single" w:color="auto" w:sz="4" w:space="0"/>
              <w:right w:val="single" w:color="auto" w:sz="4" w:space="0"/>
            </w:tcBorders>
            <w:shd w:val="clear" w:color="auto" w:fill="auto"/>
            <w:vAlign w:val="center"/>
          </w:tcPr>
          <w:p w14:paraId="4761343E">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46528FCD">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36C13C53">
            <w:pPr>
              <w:widowControl/>
              <w:adjustRightInd/>
              <w:jc w:val="center"/>
              <w:textAlignment w:val="auto"/>
              <w:rPr>
                <w:rFonts w:ascii="宋体" w:hAnsi="宋体" w:cs="宋体"/>
                <w:kern w:val="0"/>
                <w:szCs w:val="21"/>
              </w:rPr>
            </w:pPr>
          </w:p>
        </w:tc>
      </w:tr>
      <w:tr w14:paraId="472DFBD2">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6BD4F87D">
            <w:pPr>
              <w:widowControl/>
              <w:adjustRightInd/>
              <w:jc w:val="center"/>
              <w:textAlignment w:val="auto"/>
              <w:rPr>
                <w:rFonts w:ascii="宋体" w:hAnsi="宋体" w:cs="宋体"/>
                <w:kern w:val="0"/>
                <w:szCs w:val="21"/>
              </w:rPr>
            </w:pPr>
            <w:r>
              <w:rPr>
                <w:rFonts w:hint="eastAsia" w:ascii="宋体" w:hAnsi="宋体" w:cs="宋体"/>
                <w:kern w:val="0"/>
                <w:szCs w:val="21"/>
              </w:rPr>
              <w:t>验测高程、高度</w:t>
            </w:r>
          </w:p>
        </w:tc>
        <w:tc>
          <w:tcPr>
            <w:tcW w:w="962" w:type="dxa"/>
            <w:tcBorders>
              <w:top w:val="nil"/>
              <w:left w:val="nil"/>
              <w:bottom w:val="single" w:color="auto" w:sz="4" w:space="0"/>
              <w:right w:val="single" w:color="auto" w:sz="4" w:space="0"/>
            </w:tcBorders>
            <w:shd w:val="clear" w:color="auto" w:fill="auto"/>
            <w:vAlign w:val="center"/>
          </w:tcPr>
          <w:p w14:paraId="386FB6F3">
            <w:pPr>
              <w:widowControl/>
              <w:adjustRightInd/>
              <w:jc w:val="center"/>
              <w:textAlignment w:val="auto"/>
              <w:rPr>
                <w:rFonts w:ascii="宋体" w:hAnsi="宋体" w:cs="宋体"/>
                <w:kern w:val="0"/>
                <w:szCs w:val="21"/>
              </w:rPr>
            </w:pPr>
            <w:r>
              <w:rPr>
                <w:rFonts w:hint="eastAsia" w:ascii="宋体" w:hAnsi="宋体" w:cs="宋体"/>
                <w:kern w:val="0"/>
                <w:szCs w:val="21"/>
              </w:rPr>
              <w:t>栋</w:t>
            </w:r>
          </w:p>
        </w:tc>
        <w:tc>
          <w:tcPr>
            <w:tcW w:w="800" w:type="dxa"/>
            <w:tcBorders>
              <w:top w:val="nil"/>
              <w:left w:val="nil"/>
              <w:bottom w:val="single" w:color="auto" w:sz="4" w:space="0"/>
              <w:right w:val="single" w:color="auto" w:sz="4" w:space="0"/>
            </w:tcBorders>
            <w:shd w:val="clear" w:color="auto" w:fill="auto"/>
            <w:vAlign w:val="center"/>
          </w:tcPr>
          <w:p w14:paraId="004CCBA7">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894" w:type="dxa"/>
            <w:tcBorders>
              <w:top w:val="nil"/>
              <w:left w:val="nil"/>
              <w:bottom w:val="single" w:color="auto" w:sz="4" w:space="0"/>
              <w:right w:val="single" w:color="auto" w:sz="4" w:space="0"/>
            </w:tcBorders>
            <w:shd w:val="clear" w:color="auto" w:fill="auto"/>
            <w:vAlign w:val="center"/>
          </w:tcPr>
          <w:p w14:paraId="1B5CDCF1">
            <w:pPr>
              <w:widowControl/>
              <w:adjustRightInd/>
              <w:jc w:val="center"/>
              <w:textAlignment w:val="auto"/>
              <w:rPr>
                <w:rFonts w:ascii="宋体" w:hAnsi="宋体" w:cs="宋体"/>
                <w:kern w:val="0"/>
                <w:szCs w:val="21"/>
              </w:rPr>
            </w:pPr>
            <w:r>
              <w:rPr>
                <w:rFonts w:hint="eastAsia" w:ascii="宋体" w:hAnsi="宋体" w:cs="宋体"/>
                <w:kern w:val="0"/>
                <w:szCs w:val="21"/>
              </w:rPr>
              <w:t>1</w:t>
            </w:r>
          </w:p>
        </w:tc>
        <w:tc>
          <w:tcPr>
            <w:tcW w:w="1681" w:type="dxa"/>
            <w:tcBorders>
              <w:top w:val="nil"/>
              <w:left w:val="nil"/>
              <w:bottom w:val="single" w:color="auto" w:sz="4" w:space="0"/>
              <w:right w:val="single" w:color="auto" w:sz="4" w:space="0"/>
            </w:tcBorders>
            <w:shd w:val="clear" w:color="auto" w:fill="auto"/>
            <w:vAlign w:val="center"/>
          </w:tcPr>
          <w:p w14:paraId="6E2FBE51">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1FF42CCC">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51D041E0">
            <w:pPr>
              <w:widowControl/>
              <w:adjustRightInd/>
              <w:jc w:val="center"/>
              <w:textAlignment w:val="auto"/>
              <w:rPr>
                <w:rFonts w:ascii="宋体" w:hAnsi="宋体" w:cs="宋体"/>
                <w:kern w:val="0"/>
                <w:szCs w:val="21"/>
              </w:rPr>
            </w:pPr>
          </w:p>
        </w:tc>
      </w:tr>
      <w:tr w14:paraId="6F8EA158">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1675A422">
            <w:pPr>
              <w:widowControl/>
              <w:adjustRightInd/>
              <w:jc w:val="center"/>
              <w:textAlignment w:val="auto"/>
              <w:rPr>
                <w:rFonts w:ascii="宋体" w:hAnsi="宋体" w:cs="宋体"/>
                <w:kern w:val="0"/>
                <w:szCs w:val="21"/>
              </w:rPr>
            </w:pPr>
            <w:r>
              <w:rPr>
                <w:rFonts w:hint="eastAsia" w:ascii="宋体" w:hAnsi="宋体" w:cs="宋体"/>
                <w:kern w:val="0"/>
                <w:szCs w:val="21"/>
              </w:rPr>
              <w:t>规划面积测量</w:t>
            </w:r>
          </w:p>
        </w:tc>
        <w:tc>
          <w:tcPr>
            <w:tcW w:w="962" w:type="dxa"/>
            <w:tcBorders>
              <w:top w:val="nil"/>
              <w:left w:val="nil"/>
              <w:bottom w:val="single" w:color="auto" w:sz="4" w:space="0"/>
              <w:right w:val="single" w:color="auto" w:sz="4" w:space="0"/>
            </w:tcBorders>
            <w:shd w:val="clear" w:color="auto" w:fill="auto"/>
            <w:vAlign w:val="center"/>
          </w:tcPr>
          <w:p w14:paraId="48AC3B9B">
            <w:pPr>
              <w:widowControl/>
              <w:adjustRightInd/>
              <w:jc w:val="center"/>
              <w:textAlignment w:val="auto"/>
              <w:rPr>
                <w:rFonts w:ascii="宋体" w:hAnsi="宋体" w:cs="宋体"/>
                <w:kern w:val="0"/>
                <w:szCs w:val="21"/>
              </w:rPr>
            </w:pPr>
            <w:r>
              <w:rPr>
                <w:rFonts w:hint="eastAsia" w:ascii="宋体" w:hAnsi="宋体" w:cs="宋体"/>
                <w:kern w:val="0"/>
                <w:szCs w:val="21"/>
              </w:rPr>
              <w:t>平方米</w:t>
            </w:r>
          </w:p>
        </w:tc>
        <w:tc>
          <w:tcPr>
            <w:tcW w:w="800" w:type="dxa"/>
            <w:tcBorders>
              <w:top w:val="nil"/>
              <w:left w:val="nil"/>
              <w:bottom w:val="single" w:color="auto" w:sz="4" w:space="0"/>
              <w:right w:val="single" w:color="auto" w:sz="4" w:space="0"/>
            </w:tcBorders>
            <w:shd w:val="clear" w:color="auto" w:fill="auto"/>
            <w:vAlign w:val="center"/>
          </w:tcPr>
          <w:p w14:paraId="553C492E">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894" w:type="dxa"/>
            <w:tcBorders>
              <w:top w:val="nil"/>
              <w:left w:val="nil"/>
              <w:bottom w:val="single" w:color="auto" w:sz="4" w:space="0"/>
              <w:right w:val="single" w:color="auto" w:sz="4" w:space="0"/>
            </w:tcBorders>
            <w:shd w:val="clear" w:color="auto" w:fill="auto"/>
            <w:vAlign w:val="center"/>
          </w:tcPr>
          <w:p w14:paraId="495989C8">
            <w:pPr>
              <w:widowControl/>
              <w:adjustRightInd/>
              <w:jc w:val="center"/>
              <w:textAlignment w:val="auto"/>
              <w:rPr>
                <w:rFonts w:ascii="宋体" w:hAnsi="宋体" w:cs="宋体"/>
                <w:kern w:val="0"/>
                <w:szCs w:val="21"/>
              </w:rPr>
            </w:pPr>
            <w:r>
              <w:rPr>
                <w:rFonts w:hint="eastAsia" w:ascii="宋体" w:hAnsi="宋体" w:cs="宋体"/>
                <w:kern w:val="0"/>
                <w:szCs w:val="21"/>
              </w:rPr>
              <w:t>1056</w:t>
            </w:r>
          </w:p>
        </w:tc>
        <w:tc>
          <w:tcPr>
            <w:tcW w:w="1681" w:type="dxa"/>
            <w:tcBorders>
              <w:top w:val="nil"/>
              <w:left w:val="nil"/>
              <w:bottom w:val="single" w:color="auto" w:sz="4" w:space="0"/>
              <w:right w:val="single" w:color="auto" w:sz="4" w:space="0"/>
            </w:tcBorders>
            <w:shd w:val="clear" w:color="auto" w:fill="auto"/>
            <w:vAlign w:val="center"/>
          </w:tcPr>
          <w:p w14:paraId="7F3E2648">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10DBF5E5">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1741CCFC">
            <w:pPr>
              <w:widowControl/>
              <w:adjustRightInd/>
              <w:jc w:val="center"/>
              <w:textAlignment w:val="auto"/>
              <w:rPr>
                <w:rFonts w:ascii="宋体" w:hAnsi="宋体" w:cs="宋体"/>
                <w:kern w:val="0"/>
                <w:szCs w:val="21"/>
              </w:rPr>
            </w:pPr>
          </w:p>
        </w:tc>
      </w:tr>
      <w:tr w14:paraId="7D9EC95B">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2C890D63">
            <w:pPr>
              <w:widowControl/>
              <w:adjustRightInd/>
              <w:jc w:val="center"/>
              <w:textAlignment w:val="auto"/>
              <w:rPr>
                <w:rFonts w:ascii="宋体" w:hAnsi="宋体" w:cs="宋体"/>
                <w:kern w:val="0"/>
                <w:szCs w:val="21"/>
              </w:rPr>
            </w:pPr>
            <w:r>
              <w:rPr>
                <w:rFonts w:hint="eastAsia" w:ascii="宋体" w:hAnsi="宋体" w:cs="宋体"/>
                <w:kern w:val="0"/>
                <w:szCs w:val="21"/>
              </w:rPr>
              <w:t>现场核对竣工图</w:t>
            </w:r>
          </w:p>
        </w:tc>
        <w:tc>
          <w:tcPr>
            <w:tcW w:w="962" w:type="dxa"/>
            <w:tcBorders>
              <w:top w:val="nil"/>
              <w:left w:val="nil"/>
              <w:bottom w:val="single" w:color="auto" w:sz="4" w:space="0"/>
              <w:right w:val="single" w:color="auto" w:sz="4" w:space="0"/>
            </w:tcBorders>
            <w:shd w:val="clear" w:color="auto" w:fill="auto"/>
            <w:vAlign w:val="center"/>
          </w:tcPr>
          <w:p w14:paraId="21846E7F">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800" w:type="dxa"/>
            <w:tcBorders>
              <w:top w:val="nil"/>
              <w:left w:val="nil"/>
              <w:bottom w:val="single" w:color="auto" w:sz="4" w:space="0"/>
              <w:right w:val="single" w:color="auto" w:sz="4" w:space="0"/>
            </w:tcBorders>
            <w:shd w:val="clear" w:color="auto" w:fill="auto"/>
            <w:vAlign w:val="center"/>
          </w:tcPr>
          <w:p w14:paraId="5A2D1BED">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894" w:type="dxa"/>
            <w:tcBorders>
              <w:top w:val="nil"/>
              <w:left w:val="nil"/>
              <w:bottom w:val="single" w:color="auto" w:sz="4" w:space="0"/>
              <w:right w:val="single" w:color="auto" w:sz="4" w:space="0"/>
            </w:tcBorders>
            <w:shd w:val="clear" w:color="auto" w:fill="auto"/>
            <w:vAlign w:val="center"/>
          </w:tcPr>
          <w:p w14:paraId="020AEDBD">
            <w:pPr>
              <w:widowControl/>
              <w:adjustRightInd/>
              <w:jc w:val="center"/>
              <w:textAlignment w:val="auto"/>
              <w:rPr>
                <w:rFonts w:ascii="宋体" w:hAnsi="宋体" w:cs="宋体"/>
                <w:kern w:val="0"/>
                <w:szCs w:val="21"/>
              </w:rPr>
            </w:pPr>
            <w:r>
              <w:rPr>
                <w:rFonts w:hint="eastAsia" w:ascii="宋体" w:hAnsi="宋体" w:cs="宋体"/>
                <w:kern w:val="0"/>
                <w:szCs w:val="21"/>
              </w:rPr>
              <w:t>1</w:t>
            </w:r>
          </w:p>
        </w:tc>
        <w:tc>
          <w:tcPr>
            <w:tcW w:w="1681" w:type="dxa"/>
            <w:tcBorders>
              <w:top w:val="nil"/>
              <w:left w:val="nil"/>
              <w:bottom w:val="single" w:color="auto" w:sz="4" w:space="0"/>
              <w:right w:val="single" w:color="auto" w:sz="4" w:space="0"/>
            </w:tcBorders>
            <w:shd w:val="clear" w:color="auto" w:fill="auto"/>
            <w:vAlign w:val="center"/>
          </w:tcPr>
          <w:p w14:paraId="14406E6C">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5BD9F3C5">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2037926D">
            <w:pPr>
              <w:widowControl/>
              <w:adjustRightInd/>
              <w:jc w:val="center"/>
              <w:textAlignment w:val="auto"/>
              <w:rPr>
                <w:rFonts w:ascii="宋体" w:hAnsi="宋体" w:cs="宋体"/>
                <w:kern w:val="0"/>
                <w:szCs w:val="21"/>
              </w:rPr>
            </w:pPr>
          </w:p>
        </w:tc>
      </w:tr>
      <w:tr w14:paraId="3F36944F">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10FC3972">
            <w:pPr>
              <w:widowControl/>
              <w:adjustRightInd/>
              <w:jc w:val="center"/>
              <w:textAlignment w:val="auto"/>
              <w:rPr>
                <w:rFonts w:ascii="宋体" w:hAnsi="宋体" w:cs="宋体"/>
                <w:kern w:val="0"/>
                <w:szCs w:val="21"/>
              </w:rPr>
            </w:pPr>
            <w:r>
              <w:rPr>
                <w:rFonts w:hint="eastAsia" w:ascii="宋体" w:hAnsi="宋体" w:cs="宋体"/>
                <w:kern w:val="0"/>
                <w:szCs w:val="21"/>
              </w:rPr>
              <w:t>资料整理          (面积核算)</w:t>
            </w:r>
          </w:p>
        </w:tc>
        <w:tc>
          <w:tcPr>
            <w:tcW w:w="962" w:type="dxa"/>
            <w:tcBorders>
              <w:top w:val="nil"/>
              <w:left w:val="nil"/>
              <w:bottom w:val="single" w:color="auto" w:sz="4" w:space="0"/>
              <w:right w:val="single" w:color="auto" w:sz="4" w:space="0"/>
            </w:tcBorders>
            <w:shd w:val="clear" w:color="auto" w:fill="auto"/>
            <w:vAlign w:val="center"/>
          </w:tcPr>
          <w:p w14:paraId="1BA19CE4">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800" w:type="dxa"/>
            <w:tcBorders>
              <w:top w:val="nil"/>
              <w:left w:val="nil"/>
              <w:bottom w:val="single" w:color="auto" w:sz="4" w:space="0"/>
              <w:right w:val="single" w:color="auto" w:sz="4" w:space="0"/>
            </w:tcBorders>
            <w:shd w:val="clear" w:color="auto" w:fill="auto"/>
            <w:vAlign w:val="center"/>
          </w:tcPr>
          <w:p w14:paraId="06DA21EE">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894" w:type="dxa"/>
            <w:tcBorders>
              <w:top w:val="nil"/>
              <w:left w:val="nil"/>
              <w:bottom w:val="single" w:color="auto" w:sz="4" w:space="0"/>
              <w:right w:val="single" w:color="auto" w:sz="4" w:space="0"/>
            </w:tcBorders>
            <w:shd w:val="clear" w:color="auto" w:fill="auto"/>
            <w:vAlign w:val="center"/>
          </w:tcPr>
          <w:p w14:paraId="02DA744B">
            <w:pPr>
              <w:widowControl/>
              <w:adjustRightInd/>
              <w:jc w:val="center"/>
              <w:textAlignment w:val="auto"/>
              <w:rPr>
                <w:rFonts w:ascii="宋体" w:hAnsi="宋体" w:cs="宋体"/>
                <w:kern w:val="0"/>
                <w:szCs w:val="21"/>
              </w:rPr>
            </w:pPr>
            <w:r>
              <w:rPr>
                <w:rFonts w:hint="eastAsia" w:ascii="宋体" w:hAnsi="宋体" w:cs="宋体"/>
                <w:kern w:val="0"/>
                <w:szCs w:val="21"/>
              </w:rPr>
              <w:t>1</w:t>
            </w:r>
          </w:p>
        </w:tc>
        <w:tc>
          <w:tcPr>
            <w:tcW w:w="1681" w:type="dxa"/>
            <w:tcBorders>
              <w:top w:val="nil"/>
              <w:left w:val="nil"/>
              <w:bottom w:val="single" w:color="auto" w:sz="4" w:space="0"/>
              <w:right w:val="single" w:color="auto" w:sz="4" w:space="0"/>
            </w:tcBorders>
            <w:shd w:val="clear" w:color="auto" w:fill="auto"/>
            <w:vAlign w:val="center"/>
          </w:tcPr>
          <w:p w14:paraId="3E3ED948">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12294DC5">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397838A4">
            <w:pPr>
              <w:widowControl/>
              <w:adjustRightInd/>
              <w:jc w:val="center"/>
              <w:textAlignment w:val="auto"/>
              <w:rPr>
                <w:rFonts w:ascii="宋体" w:hAnsi="宋体" w:cs="宋体"/>
                <w:kern w:val="0"/>
                <w:szCs w:val="21"/>
              </w:rPr>
            </w:pPr>
          </w:p>
        </w:tc>
      </w:tr>
      <w:tr w14:paraId="14D21E65">
        <w:tblPrEx>
          <w:tblCellMar>
            <w:top w:w="0" w:type="dxa"/>
            <w:left w:w="108" w:type="dxa"/>
            <w:bottom w:w="0" w:type="dxa"/>
            <w:right w:w="108" w:type="dxa"/>
          </w:tblCellMar>
        </w:tblPrEx>
        <w:trPr>
          <w:trHeight w:val="480"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1A41A62E">
            <w:pPr>
              <w:widowControl/>
              <w:adjustRightInd/>
              <w:jc w:val="center"/>
              <w:textAlignment w:val="auto"/>
              <w:rPr>
                <w:rFonts w:ascii="宋体" w:hAnsi="宋体" w:cs="宋体"/>
                <w:b/>
                <w:bCs/>
                <w:kern w:val="0"/>
                <w:szCs w:val="21"/>
              </w:rPr>
            </w:pPr>
            <w:r>
              <w:rPr>
                <w:rFonts w:hint="eastAsia" w:ascii="宋体" w:hAnsi="宋体" w:cs="宋体"/>
                <w:b/>
                <w:bCs/>
                <w:kern w:val="0"/>
                <w:szCs w:val="21"/>
              </w:rPr>
              <w:t>合计</w:t>
            </w:r>
          </w:p>
        </w:tc>
        <w:tc>
          <w:tcPr>
            <w:tcW w:w="8056" w:type="dxa"/>
            <w:gridSpan w:val="6"/>
            <w:tcBorders>
              <w:top w:val="single" w:color="auto" w:sz="4" w:space="0"/>
              <w:left w:val="nil"/>
              <w:bottom w:val="single" w:color="auto" w:sz="4" w:space="0"/>
              <w:right w:val="single" w:color="000000" w:sz="4" w:space="0"/>
            </w:tcBorders>
            <w:shd w:val="clear" w:color="auto" w:fill="auto"/>
            <w:vAlign w:val="center"/>
          </w:tcPr>
          <w:p w14:paraId="09F35BE6">
            <w:pPr>
              <w:widowControl/>
              <w:adjustRightInd/>
              <w:jc w:val="center"/>
              <w:textAlignment w:val="auto"/>
              <w:rPr>
                <w:rFonts w:ascii="宋体" w:hAnsi="宋体" w:cs="宋体"/>
                <w:kern w:val="0"/>
                <w:szCs w:val="21"/>
              </w:rPr>
            </w:pPr>
          </w:p>
        </w:tc>
      </w:tr>
      <w:tr w14:paraId="6973B04C">
        <w:tblPrEx>
          <w:tblCellMar>
            <w:top w:w="0" w:type="dxa"/>
            <w:left w:w="108" w:type="dxa"/>
            <w:bottom w:w="0" w:type="dxa"/>
            <w:right w:w="108" w:type="dxa"/>
          </w:tblCellMar>
        </w:tblPrEx>
        <w:trPr>
          <w:trHeight w:val="480" w:hRule="atLeast"/>
        </w:trPr>
        <w:tc>
          <w:tcPr>
            <w:tcW w:w="990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D192072">
            <w:pPr>
              <w:widowControl/>
              <w:adjustRightInd/>
              <w:jc w:val="center"/>
              <w:textAlignment w:val="auto"/>
              <w:rPr>
                <w:rFonts w:ascii="宋体" w:hAnsi="宋体" w:cs="宋体"/>
                <w:kern w:val="0"/>
                <w:sz w:val="24"/>
                <w:szCs w:val="24"/>
              </w:rPr>
            </w:pPr>
            <w:r>
              <w:rPr>
                <w:rFonts w:hint="eastAsia" w:ascii="宋体" w:hAnsi="宋体" w:cs="宋体"/>
                <w:kern w:val="0"/>
                <w:sz w:val="24"/>
                <w:szCs w:val="24"/>
              </w:rPr>
              <w:t>岭南楼</w:t>
            </w:r>
          </w:p>
        </w:tc>
      </w:tr>
      <w:tr w14:paraId="26C618DF">
        <w:tblPrEx>
          <w:tblCellMar>
            <w:top w:w="0" w:type="dxa"/>
            <w:left w:w="108" w:type="dxa"/>
            <w:bottom w:w="0" w:type="dxa"/>
            <w:right w:w="108" w:type="dxa"/>
          </w:tblCellMar>
        </w:tblPrEx>
        <w:trPr>
          <w:trHeight w:val="735"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47CE6F68">
            <w:pPr>
              <w:widowControl/>
              <w:adjustRightInd/>
              <w:jc w:val="center"/>
              <w:textAlignment w:val="auto"/>
              <w:rPr>
                <w:rFonts w:ascii="宋体" w:hAnsi="宋体" w:cs="宋体"/>
                <w:b/>
                <w:bCs/>
                <w:kern w:val="0"/>
                <w:szCs w:val="21"/>
              </w:rPr>
            </w:pPr>
            <w:r>
              <w:rPr>
                <w:rFonts w:hint="eastAsia" w:ascii="宋体" w:hAnsi="宋体" w:cs="宋体"/>
                <w:b/>
                <w:bCs/>
                <w:kern w:val="0"/>
                <w:szCs w:val="21"/>
              </w:rPr>
              <w:t>项目</w:t>
            </w:r>
          </w:p>
        </w:tc>
        <w:tc>
          <w:tcPr>
            <w:tcW w:w="962" w:type="dxa"/>
            <w:tcBorders>
              <w:top w:val="nil"/>
              <w:left w:val="nil"/>
              <w:bottom w:val="single" w:color="auto" w:sz="4" w:space="0"/>
              <w:right w:val="single" w:color="auto" w:sz="4" w:space="0"/>
            </w:tcBorders>
            <w:shd w:val="clear" w:color="auto" w:fill="auto"/>
            <w:vAlign w:val="center"/>
          </w:tcPr>
          <w:p w14:paraId="420551D1">
            <w:pPr>
              <w:widowControl/>
              <w:adjustRightInd/>
              <w:jc w:val="center"/>
              <w:textAlignment w:val="auto"/>
              <w:rPr>
                <w:rFonts w:ascii="宋体" w:hAnsi="宋体" w:cs="宋体"/>
                <w:b/>
                <w:bCs/>
                <w:kern w:val="0"/>
                <w:szCs w:val="21"/>
              </w:rPr>
            </w:pPr>
            <w:r>
              <w:rPr>
                <w:rFonts w:hint="eastAsia" w:ascii="宋体" w:hAnsi="宋体" w:cs="宋体"/>
                <w:b/>
                <w:bCs/>
                <w:kern w:val="0"/>
                <w:szCs w:val="21"/>
              </w:rPr>
              <w:t>计量单位</w:t>
            </w:r>
          </w:p>
        </w:tc>
        <w:tc>
          <w:tcPr>
            <w:tcW w:w="800" w:type="dxa"/>
            <w:tcBorders>
              <w:top w:val="nil"/>
              <w:left w:val="nil"/>
              <w:bottom w:val="single" w:color="auto" w:sz="4" w:space="0"/>
              <w:right w:val="single" w:color="auto" w:sz="4" w:space="0"/>
            </w:tcBorders>
            <w:shd w:val="clear" w:color="auto" w:fill="auto"/>
            <w:vAlign w:val="center"/>
          </w:tcPr>
          <w:p w14:paraId="2F4842E1">
            <w:pPr>
              <w:widowControl/>
              <w:adjustRightInd/>
              <w:jc w:val="center"/>
              <w:textAlignment w:val="auto"/>
              <w:rPr>
                <w:rFonts w:ascii="宋体" w:hAnsi="宋体" w:cs="宋体"/>
                <w:b/>
                <w:bCs/>
                <w:kern w:val="0"/>
                <w:szCs w:val="21"/>
              </w:rPr>
            </w:pPr>
            <w:r>
              <w:rPr>
                <w:rFonts w:hint="eastAsia" w:ascii="宋体" w:hAnsi="宋体" w:cs="宋体"/>
                <w:b/>
                <w:bCs/>
                <w:kern w:val="0"/>
                <w:szCs w:val="21"/>
              </w:rPr>
              <w:t>类别</w:t>
            </w:r>
          </w:p>
        </w:tc>
        <w:tc>
          <w:tcPr>
            <w:tcW w:w="894" w:type="dxa"/>
            <w:tcBorders>
              <w:top w:val="nil"/>
              <w:left w:val="nil"/>
              <w:bottom w:val="single" w:color="auto" w:sz="4" w:space="0"/>
              <w:right w:val="single" w:color="auto" w:sz="4" w:space="0"/>
            </w:tcBorders>
            <w:shd w:val="clear" w:color="auto" w:fill="auto"/>
            <w:vAlign w:val="center"/>
          </w:tcPr>
          <w:p w14:paraId="46641298">
            <w:pPr>
              <w:widowControl/>
              <w:adjustRightInd/>
              <w:jc w:val="center"/>
              <w:textAlignment w:val="auto"/>
              <w:rPr>
                <w:rFonts w:ascii="宋体" w:hAnsi="宋体" w:cs="宋体"/>
                <w:b/>
                <w:bCs/>
                <w:kern w:val="0"/>
                <w:szCs w:val="21"/>
              </w:rPr>
            </w:pPr>
            <w:r>
              <w:rPr>
                <w:rFonts w:hint="eastAsia" w:ascii="宋体" w:hAnsi="宋体" w:cs="宋体"/>
                <w:b/>
                <w:bCs/>
                <w:kern w:val="0"/>
                <w:szCs w:val="21"/>
              </w:rPr>
              <w:t>数量</w:t>
            </w:r>
          </w:p>
        </w:tc>
        <w:tc>
          <w:tcPr>
            <w:tcW w:w="1681" w:type="dxa"/>
            <w:tcBorders>
              <w:top w:val="nil"/>
              <w:left w:val="nil"/>
              <w:bottom w:val="single" w:color="auto" w:sz="4" w:space="0"/>
              <w:right w:val="single" w:color="auto" w:sz="4" w:space="0"/>
            </w:tcBorders>
            <w:shd w:val="clear" w:color="auto" w:fill="auto"/>
            <w:vAlign w:val="center"/>
          </w:tcPr>
          <w:p w14:paraId="537C2178">
            <w:pPr>
              <w:widowControl/>
              <w:adjustRightInd/>
              <w:jc w:val="center"/>
              <w:textAlignment w:val="auto"/>
              <w:rPr>
                <w:rFonts w:ascii="宋体" w:hAnsi="宋体" w:cs="宋体"/>
                <w:b/>
                <w:bCs/>
                <w:kern w:val="0"/>
                <w:szCs w:val="21"/>
              </w:rPr>
            </w:pPr>
            <w:r>
              <w:rPr>
                <w:rFonts w:hint="eastAsia" w:ascii="宋体" w:hAnsi="宋体" w:cs="宋体"/>
                <w:b/>
                <w:bCs/>
                <w:kern w:val="0"/>
                <w:szCs w:val="21"/>
              </w:rPr>
              <w:t>单价</w:t>
            </w:r>
          </w:p>
        </w:tc>
        <w:tc>
          <w:tcPr>
            <w:tcW w:w="2113" w:type="dxa"/>
            <w:tcBorders>
              <w:top w:val="nil"/>
              <w:left w:val="nil"/>
              <w:bottom w:val="single" w:color="auto" w:sz="4" w:space="0"/>
              <w:right w:val="single" w:color="auto" w:sz="4" w:space="0"/>
            </w:tcBorders>
            <w:shd w:val="clear" w:color="auto" w:fill="auto"/>
            <w:vAlign w:val="center"/>
          </w:tcPr>
          <w:p w14:paraId="32E67CCC">
            <w:pPr>
              <w:widowControl/>
              <w:adjustRightInd/>
              <w:jc w:val="center"/>
              <w:textAlignment w:val="auto"/>
              <w:rPr>
                <w:rFonts w:ascii="宋体" w:hAnsi="宋体" w:cs="宋体"/>
                <w:b/>
                <w:bCs/>
                <w:kern w:val="0"/>
                <w:szCs w:val="21"/>
              </w:rPr>
            </w:pPr>
            <w:r>
              <w:rPr>
                <w:rFonts w:hint="eastAsia" w:ascii="宋体" w:hAnsi="宋体" w:cs="宋体"/>
                <w:b/>
                <w:bCs/>
                <w:kern w:val="0"/>
                <w:szCs w:val="21"/>
              </w:rPr>
              <w:t>小计</w:t>
            </w:r>
          </w:p>
        </w:tc>
        <w:tc>
          <w:tcPr>
            <w:tcW w:w="1606" w:type="dxa"/>
            <w:tcBorders>
              <w:top w:val="nil"/>
              <w:left w:val="nil"/>
              <w:bottom w:val="single" w:color="auto" w:sz="4" w:space="0"/>
              <w:right w:val="single" w:color="auto" w:sz="4" w:space="0"/>
            </w:tcBorders>
            <w:shd w:val="clear" w:color="auto" w:fill="auto"/>
            <w:vAlign w:val="center"/>
          </w:tcPr>
          <w:p w14:paraId="2F6EE137">
            <w:pPr>
              <w:widowControl/>
              <w:adjustRightInd/>
              <w:jc w:val="center"/>
              <w:textAlignment w:val="auto"/>
              <w:rPr>
                <w:rFonts w:ascii="宋体" w:hAnsi="宋体" w:cs="宋体"/>
                <w:b/>
                <w:bCs/>
                <w:kern w:val="0"/>
                <w:szCs w:val="21"/>
              </w:rPr>
            </w:pPr>
            <w:r>
              <w:rPr>
                <w:rFonts w:hint="eastAsia" w:ascii="宋体" w:hAnsi="宋体" w:cs="宋体"/>
                <w:b/>
                <w:bCs/>
                <w:kern w:val="0"/>
                <w:szCs w:val="21"/>
              </w:rPr>
              <w:t>备注</w:t>
            </w:r>
          </w:p>
        </w:tc>
      </w:tr>
      <w:tr w14:paraId="54D27F0F">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690AEC40">
            <w:pPr>
              <w:widowControl/>
              <w:adjustRightInd/>
              <w:jc w:val="center"/>
              <w:textAlignment w:val="auto"/>
              <w:rPr>
                <w:rFonts w:ascii="宋体" w:hAnsi="宋体" w:cs="宋体"/>
                <w:kern w:val="0"/>
                <w:szCs w:val="21"/>
              </w:rPr>
            </w:pPr>
            <w:r>
              <w:rPr>
                <w:rFonts w:hint="eastAsia" w:ascii="宋体" w:hAnsi="宋体" w:cs="宋体"/>
                <w:kern w:val="0"/>
                <w:szCs w:val="21"/>
              </w:rPr>
              <w:t>验测平面位置</w:t>
            </w:r>
          </w:p>
        </w:tc>
        <w:tc>
          <w:tcPr>
            <w:tcW w:w="962" w:type="dxa"/>
            <w:tcBorders>
              <w:top w:val="nil"/>
              <w:left w:val="nil"/>
              <w:bottom w:val="single" w:color="auto" w:sz="4" w:space="0"/>
              <w:right w:val="single" w:color="auto" w:sz="4" w:space="0"/>
            </w:tcBorders>
            <w:shd w:val="clear" w:color="auto" w:fill="auto"/>
            <w:vAlign w:val="center"/>
          </w:tcPr>
          <w:p w14:paraId="50565069">
            <w:pPr>
              <w:widowControl/>
              <w:adjustRightInd/>
              <w:jc w:val="center"/>
              <w:textAlignment w:val="auto"/>
              <w:rPr>
                <w:rFonts w:ascii="宋体" w:hAnsi="宋体" w:cs="宋体"/>
                <w:kern w:val="0"/>
                <w:szCs w:val="21"/>
              </w:rPr>
            </w:pPr>
            <w:r>
              <w:rPr>
                <w:rFonts w:hint="eastAsia" w:ascii="宋体" w:hAnsi="宋体" w:cs="宋体"/>
                <w:kern w:val="0"/>
                <w:szCs w:val="21"/>
              </w:rPr>
              <w:t>边</w:t>
            </w:r>
          </w:p>
        </w:tc>
        <w:tc>
          <w:tcPr>
            <w:tcW w:w="800" w:type="dxa"/>
            <w:tcBorders>
              <w:top w:val="nil"/>
              <w:left w:val="nil"/>
              <w:bottom w:val="single" w:color="auto" w:sz="4" w:space="0"/>
              <w:right w:val="single" w:color="auto" w:sz="4" w:space="0"/>
            </w:tcBorders>
            <w:shd w:val="clear" w:color="auto" w:fill="auto"/>
            <w:vAlign w:val="center"/>
          </w:tcPr>
          <w:p w14:paraId="00A86A90">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894" w:type="dxa"/>
            <w:tcBorders>
              <w:top w:val="nil"/>
              <w:left w:val="nil"/>
              <w:bottom w:val="single" w:color="auto" w:sz="4" w:space="0"/>
              <w:right w:val="single" w:color="auto" w:sz="4" w:space="0"/>
            </w:tcBorders>
            <w:shd w:val="clear" w:color="auto" w:fill="auto"/>
            <w:vAlign w:val="center"/>
          </w:tcPr>
          <w:p w14:paraId="5D6D1414">
            <w:pPr>
              <w:widowControl/>
              <w:adjustRightInd/>
              <w:jc w:val="center"/>
              <w:textAlignment w:val="auto"/>
              <w:rPr>
                <w:rFonts w:ascii="宋体" w:hAnsi="宋体" w:cs="宋体"/>
                <w:kern w:val="0"/>
                <w:szCs w:val="21"/>
              </w:rPr>
            </w:pPr>
            <w:r>
              <w:rPr>
                <w:rFonts w:hint="eastAsia" w:ascii="宋体" w:hAnsi="宋体" w:cs="宋体"/>
                <w:kern w:val="0"/>
                <w:szCs w:val="21"/>
              </w:rPr>
              <w:t>12</w:t>
            </w:r>
          </w:p>
        </w:tc>
        <w:tc>
          <w:tcPr>
            <w:tcW w:w="1681" w:type="dxa"/>
            <w:tcBorders>
              <w:top w:val="nil"/>
              <w:left w:val="nil"/>
              <w:bottom w:val="single" w:color="auto" w:sz="4" w:space="0"/>
              <w:right w:val="single" w:color="auto" w:sz="4" w:space="0"/>
            </w:tcBorders>
            <w:shd w:val="clear" w:color="auto" w:fill="auto"/>
            <w:vAlign w:val="center"/>
          </w:tcPr>
          <w:p w14:paraId="792DC568">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053ABFB3">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1BEC3479">
            <w:pPr>
              <w:widowControl/>
              <w:adjustRightInd/>
              <w:jc w:val="center"/>
              <w:textAlignment w:val="auto"/>
              <w:rPr>
                <w:rFonts w:ascii="宋体" w:hAnsi="宋体" w:cs="宋体"/>
                <w:kern w:val="0"/>
                <w:szCs w:val="21"/>
              </w:rPr>
            </w:pPr>
          </w:p>
        </w:tc>
      </w:tr>
      <w:tr w14:paraId="33728BC0">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55DE1E48">
            <w:pPr>
              <w:widowControl/>
              <w:adjustRightInd/>
              <w:jc w:val="center"/>
              <w:textAlignment w:val="auto"/>
              <w:rPr>
                <w:rFonts w:ascii="宋体" w:hAnsi="宋体" w:cs="宋体"/>
                <w:kern w:val="0"/>
                <w:szCs w:val="21"/>
              </w:rPr>
            </w:pPr>
            <w:r>
              <w:rPr>
                <w:rFonts w:hint="eastAsia" w:ascii="宋体" w:hAnsi="宋体" w:cs="宋体"/>
                <w:kern w:val="0"/>
                <w:szCs w:val="21"/>
              </w:rPr>
              <w:t>验测高程、高度</w:t>
            </w:r>
          </w:p>
        </w:tc>
        <w:tc>
          <w:tcPr>
            <w:tcW w:w="962" w:type="dxa"/>
            <w:tcBorders>
              <w:top w:val="nil"/>
              <w:left w:val="nil"/>
              <w:bottom w:val="single" w:color="auto" w:sz="4" w:space="0"/>
              <w:right w:val="single" w:color="auto" w:sz="4" w:space="0"/>
            </w:tcBorders>
            <w:shd w:val="clear" w:color="auto" w:fill="auto"/>
            <w:vAlign w:val="center"/>
          </w:tcPr>
          <w:p w14:paraId="03C7DA45">
            <w:pPr>
              <w:widowControl/>
              <w:adjustRightInd/>
              <w:jc w:val="center"/>
              <w:textAlignment w:val="auto"/>
              <w:rPr>
                <w:rFonts w:ascii="宋体" w:hAnsi="宋体" w:cs="宋体"/>
                <w:kern w:val="0"/>
                <w:szCs w:val="21"/>
              </w:rPr>
            </w:pPr>
            <w:r>
              <w:rPr>
                <w:rFonts w:hint="eastAsia" w:ascii="宋体" w:hAnsi="宋体" w:cs="宋体"/>
                <w:kern w:val="0"/>
                <w:szCs w:val="21"/>
              </w:rPr>
              <w:t>栋</w:t>
            </w:r>
          </w:p>
        </w:tc>
        <w:tc>
          <w:tcPr>
            <w:tcW w:w="800" w:type="dxa"/>
            <w:tcBorders>
              <w:top w:val="nil"/>
              <w:left w:val="nil"/>
              <w:bottom w:val="single" w:color="auto" w:sz="4" w:space="0"/>
              <w:right w:val="single" w:color="auto" w:sz="4" w:space="0"/>
            </w:tcBorders>
            <w:shd w:val="clear" w:color="auto" w:fill="auto"/>
            <w:vAlign w:val="center"/>
          </w:tcPr>
          <w:p w14:paraId="14F9299A">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894" w:type="dxa"/>
            <w:tcBorders>
              <w:top w:val="nil"/>
              <w:left w:val="nil"/>
              <w:bottom w:val="single" w:color="auto" w:sz="4" w:space="0"/>
              <w:right w:val="single" w:color="auto" w:sz="4" w:space="0"/>
            </w:tcBorders>
            <w:shd w:val="clear" w:color="auto" w:fill="auto"/>
            <w:vAlign w:val="center"/>
          </w:tcPr>
          <w:p w14:paraId="27F2CF4C">
            <w:pPr>
              <w:widowControl/>
              <w:adjustRightInd/>
              <w:jc w:val="center"/>
              <w:textAlignment w:val="auto"/>
              <w:rPr>
                <w:rFonts w:ascii="宋体" w:hAnsi="宋体" w:cs="宋体"/>
                <w:kern w:val="0"/>
                <w:szCs w:val="21"/>
              </w:rPr>
            </w:pPr>
            <w:r>
              <w:rPr>
                <w:rFonts w:hint="eastAsia" w:ascii="宋体" w:hAnsi="宋体" w:cs="宋体"/>
                <w:kern w:val="0"/>
                <w:szCs w:val="21"/>
              </w:rPr>
              <w:t>1</w:t>
            </w:r>
          </w:p>
        </w:tc>
        <w:tc>
          <w:tcPr>
            <w:tcW w:w="1681" w:type="dxa"/>
            <w:tcBorders>
              <w:top w:val="nil"/>
              <w:left w:val="nil"/>
              <w:bottom w:val="single" w:color="auto" w:sz="4" w:space="0"/>
              <w:right w:val="single" w:color="auto" w:sz="4" w:space="0"/>
            </w:tcBorders>
            <w:shd w:val="clear" w:color="auto" w:fill="auto"/>
            <w:vAlign w:val="center"/>
          </w:tcPr>
          <w:p w14:paraId="6A228F38">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0B81B205">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2C89EBBD">
            <w:pPr>
              <w:widowControl/>
              <w:adjustRightInd/>
              <w:jc w:val="center"/>
              <w:textAlignment w:val="auto"/>
              <w:rPr>
                <w:rFonts w:ascii="宋体" w:hAnsi="宋体" w:cs="宋体"/>
                <w:kern w:val="0"/>
                <w:szCs w:val="21"/>
              </w:rPr>
            </w:pPr>
          </w:p>
        </w:tc>
      </w:tr>
      <w:tr w14:paraId="0C7F9DDF">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17BF6B7B">
            <w:pPr>
              <w:widowControl/>
              <w:adjustRightInd/>
              <w:jc w:val="center"/>
              <w:textAlignment w:val="auto"/>
              <w:rPr>
                <w:rFonts w:ascii="宋体" w:hAnsi="宋体" w:cs="宋体"/>
                <w:kern w:val="0"/>
                <w:szCs w:val="21"/>
              </w:rPr>
            </w:pPr>
            <w:r>
              <w:rPr>
                <w:rFonts w:hint="eastAsia" w:ascii="宋体" w:hAnsi="宋体" w:cs="宋体"/>
                <w:kern w:val="0"/>
                <w:szCs w:val="21"/>
              </w:rPr>
              <w:t>规划面积测量</w:t>
            </w:r>
          </w:p>
        </w:tc>
        <w:tc>
          <w:tcPr>
            <w:tcW w:w="962" w:type="dxa"/>
            <w:tcBorders>
              <w:top w:val="nil"/>
              <w:left w:val="nil"/>
              <w:bottom w:val="single" w:color="auto" w:sz="4" w:space="0"/>
              <w:right w:val="single" w:color="auto" w:sz="4" w:space="0"/>
            </w:tcBorders>
            <w:shd w:val="clear" w:color="auto" w:fill="auto"/>
            <w:vAlign w:val="center"/>
          </w:tcPr>
          <w:p w14:paraId="2336A7D5">
            <w:pPr>
              <w:widowControl/>
              <w:adjustRightInd/>
              <w:jc w:val="center"/>
              <w:textAlignment w:val="auto"/>
              <w:rPr>
                <w:rFonts w:ascii="宋体" w:hAnsi="宋体" w:cs="宋体"/>
                <w:kern w:val="0"/>
                <w:szCs w:val="21"/>
              </w:rPr>
            </w:pPr>
            <w:r>
              <w:rPr>
                <w:rFonts w:hint="eastAsia" w:ascii="宋体" w:hAnsi="宋体" w:cs="宋体"/>
                <w:kern w:val="0"/>
                <w:szCs w:val="21"/>
              </w:rPr>
              <w:t>平方米</w:t>
            </w:r>
          </w:p>
        </w:tc>
        <w:tc>
          <w:tcPr>
            <w:tcW w:w="800" w:type="dxa"/>
            <w:tcBorders>
              <w:top w:val="nil"/>
              <w:left w:val="nil"/>
              <w:bottom w:val="single" w:color="auto" w:sz="4" w:space="0"/>
              <w:right w:val="single" w:color="auto" w:sz="4" w:space="0"/>
            </w:tcBorders>
            <w:shd w:val="clear" w:color="auto" w:fill="auto"/>
            <w:vAlign w:val="center"/>
          </w:tcPr>
          <w:p w14:paraId="62E0F1A3">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894" w:type="dxa"/>
            <w:tcBorders>
              <w:top w:val="nil"/>
              <w:left w:val="nil"/>
              <w:bottom w:val="single" w:color="auto" w:sz="4" w:space="0"/>
              <w:right w:val="single" w:color="auto" w:sz="4" w:space="0"/>
            </w:tcBorders>
            <w:shd w:val="clear" w:color="auto" w:fill="auto"/>
            <w:vAlign w:val="center"/>
          </w:tcPr>
          <w:p w14:paraId="6831409B">
            <w:pPr>
              <w:widowControl/>
              <w:adjustRightInd/>
              <w:jc w:val="center"/>
              <w:textAlignment w:val="auto"/>
              <w:rPr>
                <w:rFonts w:ascii="宋体" w:hAnsi="宋体" w:cs="宋体"/>
                <w:kern w:val="0"/>
                <w:szCs w:val="21"/>
              </w:rPr>
            </w:pPr>
            <w:r>
              <w:rPr>
                <w:rFonts w:hint="eastAsia" w:ascii="宋体" w:hAnsi="宋体" w:cs="宋体"/>
                <w:kern w:val="0"/>
                <w:szCs w:val="21"/>
              </w:rPr>
              <w:t>37776</w:t>
            </w:r>
          </w:p>
        </w:tc>
        <w:tc>
          <w:tcPr>
            <w:tcW w:w="1681" w:type="dxa"/>
            <w:tcBorders>
              <w:top w:val="nil"/>
              <w:left w:val="nil"/>
              <w:bottom w:val="single" w:color="auto" w:sz="4" w:space="0"/>
              <w:right w:val="single" w:color="auto" w:sz="4" w:space="0"/>
            </w:tcBorders>
            <w:shd w:val="clear" w:color="auto" w:fill="auto"/>
            <w:vAlign w:val="center"/>
          </w:tcPr>
          <w:p w14:paraId="13C39A85">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29FD5E96">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409F93CF">
            <w:pPr>
              <w:widowControl/>
              <w:adjustRightInd/>
              <w:jc w:val="center"/>
              <w:textAlignment w:val="auto"/>
              <w:rPr>
                <w:rFonts w:ascii="宋体" w:hAnsi="宋体" w:cs="宋体"/>
                <w:kern w:val="0"/>
                <w:szCs w:val="21"/>
              </w:rPr>
            </w:pPr>
          </w:p>
        </w:tc>
      </w:tr>
      <w:tr w14:paraId="5684E9CA">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5EAFA3BC">
            <w:pPr>
              <w:widowControl/>
              <w:adjustRightInd/>
              <w:jc w:val="center"/>
              <w:textAlignment w:val="auto"/>
              <w:rPr>
                <w:rFonts w:ascii="宋体" w:hAnsi="宋体" w:cs="宋体"/>
                <w:kern w:val="0"/>
                <w:szCs w:val="21"/>
              </w:rPr>
            </w:pPr>
            <w:r>
              <w:rPr>
                <w:rFonts w:hint="eastAsia" w:ascii="宋体" w:hAnsi="宋体" w:cs="宋体"/>
                <w:kern w:val="0"/>
                <w:szCs w:val="21"/>
              </w:rPr>
              <w:t>现场核对竣工图</w:t>
            </w:r>
          </w:p>
        </w:tc>
        <w:tc>
          <w:tcPr>
            <w:tcW w:w="962" w:type="dxa"/>
            <w:tcBorders>
              <w:top w:val="nil"/>
              <w:left w:val="nil"/>
              <w:bottom w:val="single" w:color="auto" w:sz="4" w:space="0"/>
              <w:right w:val="single" w:color="auto" w:sz="4" w:space="0"/>
            </w:tcBorders>
            <w:shd w:val="clear" w:color="auto" w:fill="auto"/>
            <w:vAlign w:val="center"/>
          </w:tcPr>
          <w:p w14:paraId="3CC2C8A2">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800" w:type="dxa"/>
            <w:tcBorders>
              <w:top w:val="nil"/>
              <w:left w:val="nil"/>
              <w:bottom w:val="single" w:color="auto" w:sz="4" w:space="0"/>
              <w:right w:val="single" w:color="auto" w:sz="4" w:space="0"/>
            </w:tcBorders>
            <w:shd w:val="clear" w:color="auto" w:fill="auto"/>
            <w:vAlign w:val="center"/>
          </w:tcPr>
          <w:p w14:paraId="779F05E3">
            <w:pPr>
              <w:widowControl/>
              <w:adjustRightInd/>
              <w:jc w:val="center"/>
              <w:textAlignment w:val="auto"/>
              <w:rPr>
                <w:rFonts w:ascii="宋体" w:hAnsi="宋体" w:cs="宋体"/>
                <w:kern w:val="0"/>
                <w:szCs w:val="21"/>
              </w:rPr>
            </w:pPr>
            <w:r>
              <w:rPr>
                <w:rFonts w:hint="eastAsia" w:ascii="宋体" w:hAnsi="宋体" w:cs="宋体"/>
                <w:kern w:val="0"/>
                <w:szCs w:val="21"/>
              </w:rPr>
              <w:t>Ⅲ</w:t>
            </w:r>
          </w:p>
        </w:tc>
        <w:tc>
          <w:tcPr>
            <w:tcW w:w="894" w:type="dxa"/>
            <w:tcBorders>
              <w:top w:val="nil"/>
              <w:left w:val="nil"/>
              <w:bottom w:val="single" w:color="auto" w:sz="4" w:space="0"/>
              <w:right w:val="single" w:color="auto" w:sz="4" w:space="0"/>
            </w:tcBorders>
            <w:shd w:val="clear" w:color="auto" w:fill="auto"/>
            <w:vAlign w:val="center"/>
          </w:tcPr>
          <w:p w14:paraId="43162620">
            <w:pPr>
              <w:widowControl/>
              <w:adjustRightInd/>
              <w:jc w:val="center"/>
              <w:textAlignment w:val="auto"/>
              <w:rPr>
                <w:rFonts w:ascii="宋体" w:hAnsi="宋体" w:cs="宋体"/>
                <w:kern w:val="0"/>
                <w:szCs w:val="21"/>
              </w:rPr>
            </w:pPr>
            <w:r>
              <w:rPr>
                <w:rFonts w:hint="eastAsia" w:ascii="宋体" w:hAnsi="宋体" w:cs="宋体"/>
                <w:kern w:val="0"/>
                <w:szCs w:val="21"/>
              </w:rPr>
              <w:t>7</w:t>
            </w:r>
          </w:p>
        </w:tc>
        <w:tc>
          <w:tcPr>
            <w:tcW w:w="1681" w:type="dxa"/>
            <w:tcBorders>
              <w:top w:val="nil"/>
              <w:left w:val="nil"/>
              <w:bottom w:val="single" w:color="auto" w:sz="4" w:space="0"/>
              <w:right w:val="single" w:color="auto" w:sz="4" w:space="0"/>
            </w:tcBorders>
            <w:shd w:val="clear" w:color="auto" w:fill="auto"/>
            <w:vAlign w:val="center"/>
          </w:tcPr>
          <w:p w14:paraId="323B3877">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14977616">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6644C39D">
            <w:pPr>
              <w:widowControl/>
              <w:adjustRightInd/>
              <w:jc w:val="center"/>
              <w:textAlignment w:val="auto"/>
              <w:rPr>
                <w:rFonts w:ascii="宋体" w:hAnsi="宋体" w:cs="宋体"/>
                <w:kern w:val="0"/>
                <w:szCs w:val="21"/>
              </w:rPr>
            </w:pPr>
          </w:p>
        </w:tc>
      </w:tr>
      <w:tr w14:paraId="2EBEB450">
        <w:tblPrEx>
          <w:tblCellMar>
            <w:top w:w="0" w:type="dxa"/>
            <w:left w:w="108" w:type="dxa"/>
            <w:bottom w:w="0" w:type="dxa"/>
            <w:right w:w="108" w:type="dxa"/>
          </w:tblCellMar>
        </w:tblPrEx>
        <w:trPr>
          <w:trHeight w:val="476"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53B8CC29">
            <w:pPr>
              <w:widowControl/>
              <w:adjustRightInd/>
              <w:jc w:val="center"/>
              <w:textAlignment w:val="auto"/>
              <w:rPr>
                <w:rFonts w:ascii="宋体" w:hAnsi="宋体" w:cs="宋体"/>
                <w:kern w:val="0"/>
                <w:szCs w:val="21"/>
              </w:rPr>
            </w:pPr>
            <w:r>
              <w:rPr>
                <w:rFonts w:hint="eastAsia" w:ascii="宋体" w:hAnsi="宋体" w:cs="宋体"/>
                <w:kern w:val="0"/>
                <w:szCs w:val="21"/>
              </w:rPr>
              <w:t>资料整理          (面积核算)</w:t>
            </w:r>
          </w:p>
        </w:tc>
        <w:tc>
          <w:tcPr>
            <w:tcW w:w="962" w:type="dxa"/>
            <w:tcBorders>
              <w:top w:val="nil"/>
              <w:left w:val="nil"/>
              <w:bottom w:val="single" w:color="auto" w:sz="4" w:space="0"/>
              <w:right w:val="single" w:color="auto" w:sz="4" w:space="0"/>
            </w:tcBorders>
            <w:shd w:val="clear" w:color="auto" w:fill="auto"/>
            <w:vAlign w:val="center"/>
          </w:tcPr>
          <w:p w14:paraId="019DF4CF">
            <w:pPr>
              <w:widowControl/>
              <w:adjustRightInd/>
              <w:jc w:val="center"/>
              <w:textAlignment w:val="auto"/>
              <w:rPr>
                <w:rFonts w:ascii="宋体" w:hAnsi="宋体" w:cs="宋体"/>
                <w:kern w:val="0"/>
                <w:szCs w:val="21"/>
              </w:rPr>
            </w:pPr>
            <w:r>
              <w:rPr>
                <w:rFonts w:hint="eastAsia" w:ascii="宋体" w:hAnsi="宋体" w:cs="宋体"/>
                <w:kern w:val="0"/>
                <w:szCs w:val="21"/>
              </w:rPr>
              <w:t>组日</w:t>
            </w:r>
          </w:p>
        </w:tc>
        <w:tc>
          <w:tcPr>
            <w:tcW w:w="800" w:type="dxa"/>
            <w:tcBorders>
              <w:top w:val="nil"/>
              <w:left w:val="nil"/>
              <w:bottom w:val="single" w:color="auto" w:sz="4" w:space="0"/>
              <w:right w:val="single" w:color="auto" w:sz="4" w:space="0"/>
            </w:tcBorders>
            <w:shd w:val="clear" w:color="auto" w:fill="auto"/>
            <w:vAlign w:val="center"/>
          </w:tcPr>
          <w:p w14:paraId="5BE408EE">
            <w:pPr>
              <w:widowControl/>
              <w:adjustRightInd/>
              <w:jc w:val="center"/>
              <w:textAlignment w:val="auto"/>
              <w:rPr>
                <w:rFonts w:ascii="宋体" w:hAnsi="宋体" w:cs="宋体"/>
                <w:kern w:val="0"/>
                <w:szCs w:val="21"/>
              </w:rPr>
            </w:pPr>
            <w:r>
              <w:rPr>
                <w:rFonts w:hint="eastAsia" w:ascii="宋体" w:hAnsi="宋体" w:cs="宋体"/>
                <w:kern w:val="0"/>
                <w:szCs w:val="21"/>
              </w:rPr>
              <w:t>Ⅱ</w:t>
            </w:r>
          </w:p>
        </w:tc>
        <w:tc>
          <w:tcPr>
            <w:tcW w:w="894" w:type="dxa"/>
            <w:tcBorders>
              <w:top w:val="nil"/>
              <w:left w:val="nil"/>
              <w:bottom w:val="single" w:color="auto" w:sz="4" w:space="0"/>
              <w:right w:val="single" w:color="auto" w:sz="4" w:space="0"/>
            </w:tcBorders>
            <w:shd w:val="clear" w:color="auto" w:fill="auto"/>
            <w:vAlign w:val="center"/>
          </w:tcPr>
          <w:p w14:paraId="0A350AC9">
            <w:pPr>
              <w:widowControl/>
              <w:adjustRightInd/>
              <w:jc w:val="center"/>
              <w:textAlignment w:val="auto"/>
              <w:rPr>
                <w:rFonts w:ascii="宋体" w:hAnsi="宋体" w:cs="宋体"/>
                <w:kern w:val="0"/>
                <w:szCs w:val="21"/>
              </w:rPr>
            </w:pPr>
            <w:r>
              <w:rPr>
                <w:rFonts w:hint="eastAsia" w:ascii="宋体" w:hAnsi="宋体" w:cs="宋体"/>
                <w:kern w:val="0"/>
                <w:szCs w:val="21"/>
              </w:rPr>
              <w:t>7</w:t>
            </w:r>
          </w:p>
        </w:tc>
        <w:tc>
          <w:tcPr>
            <w:tcW w:w="1681" w:type="dxa"/>
            <w:tcBorders>
              <w:top w:val="nil"/>
              <w:left w:val="nil"/>
              <w:bottom w:val="single" w:color="auto" w:sz="4" w:space="0"/>
              <w:right w:val="single" w:color="auto" w:sz="4" w:space="0"/>
            </w:tcBorders>
            <w:shd w:val="clear" w:color="auto" w:fill="auto"/>
            <w:vAlign w:val="center"/>
          </w:tcPr>
          <w:p w14:paraId="2E9A1AE7">
            <w:pPr>
              <w:widowControl/>
              <w:adjustRightInd/>
              <w:jc w:val="center"/>
              <w:textAlignment w:val="auto"/>
              <w:rPr>
                <w:rFonts w:ascii="宋体" w:hAnsi="宋体" w:cs="宋体"/>
                <w:kern w:val="0"/>
                <w:szCs w:val="21"/>
              </w:rPr>
            </w:pPr>
          </w:p>
        </w:tc>
        <w:tc>
          <w:tcPr>
            <w:tcW w:w="2113" w:type="dxa"/>
            <w:tcBorders>
              <w:top w:val="nil"/>
              <w:left w:val="nil"/>
              <w:bottom w:val="single" w:color="auto" w:sz="4" w:space="0"/>
              <w:right w:val="single" w:color="auto" w:sz="4" w:space="0"/>
            </w:tcBorders>
            <w:shd w:val="clear" w:color="auto" w:fill="auto"/>
            <w:vAlign w:val="center"/>
          </w:tcPr>
          <w:p w14:paraId="65339D16">
            <w:pPr>
              <w:widowControl/>
              <w:adjustRightInd/>
              <w:jc w:val="center"/>
              <w:textAlignment w:val="auto"/>
              <w:rPr>
                <w:rFonts w:ascii="宋体" w:hAnsi="宋体" w:cs="宋体"/>
                <w:kern w:val="0"/>
                <w:szCs w:val="21"/>
              </w:rPr>
            </w:pPr>
          </w:p>
        </w:tc>
        <w:tc>
          <w:tcPr>
            <w:tcW w:w="1606" w:type="dxa"/>
            <w:tcBorders>
              <w:top w:val="nil"/>
              <w:left w:val="nil"/>
              <w:bottom w:val="single" w:color="auto" w:sz="4" w:space="0"/>
              <w:right w:val="single" w:color="auto" w:sz="4" w:space="0"/>
            </w:tcBorders>
            <w:shd w:val="clear" w:color="auto" w:fill="auto"/>
            <w:vAlign w:val="center"/>
          </w:tcPr>
          <w:p w14:paraId="4F5CD716">
            <w:pPr>
              <w:widowControl/>
              <w:adjustRightInd/>
              <w:jc w:val="center"/>
              <w:textAlignment w:val="auto"/>
              <w:rPr>
                <w:rFonts w:ascii="宋体" w:hAnsi="宋体" w:cs="宋体"/>
                <w:kern w:val="0"/>
                <w:szCs w:val="21"/>
              </w:rPr>
            </w:pPr>
          </w:p>
        </w:tc>
      </w:tr>
      <w:tr w14:paraId="25B58720">
        <w:tblPrEx>
          <w:tblCellMar>
            <w:top w:w="0" w:type="dxa"/>
            <w:left w:w="108" w:type="dxa"/>
            <w:bottom w:w="0" w:type="dxa"/>
            <w:right w:w="108" w:type="dxa"/>
          </w:tblCellMar>
        </w:tblPrEx>
        <w:trPr>
          <w:trHeight w:val="480" w:hRule="atLeast"/>
        </w:trPr>
        <w:tc>
          <w:tcPr>
            <w:tcW w:w="1844" w:type="dxa"/>
            <w:tcBorders>
              <w:top w:val="nil"/>
              <w:left w:val="single" w:color="auto" w:sz="4" w:space="0"/>
              <w:bottom w:val="single" w:color="auto" w:sz="4" w:space="0"/>
              <w:right w:val="single" w:color="auto" w:sz="4" w:space="0"/>
            </w:tcBorders>
            <w:shd w:val="clear" w:color="auto" w:fill="auto"/>
            <w:vAlign w:val="center"/>
          </w:tcPr>
          <w:p w14:paraId="62AAE814">
            <w:pPr>
              <w:widowControl/>
              <w:adjustRightInd/>
              <w:jc w:val="center"/>
              <w:textAlignment w:val="auto"/>
              <w:rPr>
                <w:rFonts w:ascii="宋体" w:hAnsi="宋体" w:cs="宋体"/>
                <w:b/>
                <w:bCs/>
                <w:kern w:val="0"/>
                <w:szCs w:val="21"/>
              </w:rPr>
            </w:pPr>
            <w:r>
              <w:rPr>
                <w:rFonts w:hint="eastAsia" w:ascii="宋体" w:hAnsi="宋体" w:cs="宋体"/>
                <w:b/>
                <w:bCs/>
                <w:kern w:val="0"/>
                <w:szCs w:val="21"/>
              </w:rPr>
              <w:t>合计</w:t>
            </w:r>
          </w:p>
        </w:tc>
        <w:tc>
          <w:tcPr>
            <w:tcW w:w="8056" w:type="dxa"/>
            <w:gridSpan w:val="6"/>
            <w:tcBorders>
              <w:top w:val="single" w:color="auto" w:sz="4" w:space="0"/>
              <w:left w:val="nil"/>
              <w:bottom w:val="single" w:color="auto" w:sz="4" w:space="0"/>
              <w:right w:val="single" w:color="000000" w:sz="4" w:space="0"/>
            </w:tcBorders>
            <w:shd w:val="clear" w:color="auto" w:fill="auto"/>
            <w:vAlign w:val="center"/>
          </w:tcPr>
          <w:p w14:paraId="2CD84686">
            <w:pPr>
              <w:widowControl/>
              <w:adjustRightInd/>
              <w:jc w:val="center"/>
              <w:textAlignment w:val="auto"/>
              <w:rPr>
                <w:rFonts w:ascii="宋体" w:hAnsi="宋体" w:cs="宋体"/>
                <w:kern w:val="0"/>
                <w:szCs w:val="21"/>
              </w:rPr>
            </w:pPr>
          </w:p>
        </w:tc>
      </w:tr>
    </w:tbl>
    <w:p w14:paraId="2B9CDA67">
      <w:pPr>
        <w:pStyle w:val="25"/>
        <w:spacing w:beforeLines="50" w:afterLines="50" w:line="360" w:lineRule="auto"/>
        <w:rPr>
          <w:rFonts w:ascii="宋体" w:hAnsi="宋体" w:cs="宋体"/>
          <w:bCs/>
          <w:sz w:val="21"/>
          <w:szCs w:val="21"/>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4"/>
        <w:gridCol w:w="1300"/>
        <w:gridCol w:w="1200"/>
        <w:gridCol w:w="2163"/>
        <w:gridCol w:w="1850"/>
        <w:gridCol w:w="1425"/>
      </w:tblGrid>
      <w:tr w14:paraId="047D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0ACD">
            <w:pPr>
              <w:widowControl/>
              <w:adjustRightInd/>
              <w:jc w:val="center"/>
              <w:textAlignment w:val="auto"/>
              <w:rPr>
                <w:rFonts w:hint="eastAsia" w:ascii="宋体" w:hAnsi="宋体" w:eastAsia="宋体" w:cs="宋体"/>
                <w:b/>
                <w:bCs/>
                <w:i w:val="0"/>
                <w:iCs w:val="0"/>
                <w:color w:val="000000"/>
                <w:sz w:val="32"/>
                <w:szCs w:val="32"/>
                <w:u w:val="none"/>
              </w:rPr>
            </w:pPr>
            <w:r>
              <w:rPr>
                <w:rFonts w:hint="eastAsia" w:ascii="宋体" w:hAnsi="宋体" w:cs="宋体"/>
                <w:kern w:val="0"/>
                <w:sz w:val="24"/>
                <w:szCs w:val="24"/>
                <w:lang w:val="en-US" w:eastAsia="zh-CN"/>
              </w:rPr>
              <w:t>房屋测量</w:t>
            </w:r>
          </w:p>
        </w:tc>
      </w:tr>
      <w:tr w14:paraId="712E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2CEB">
            <w:pPr>
              <w:widowControl/>
              <w:adjustRightInd/>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岭南楼</w:t>
            </w:r>
          </w:p>
        </w:tc>
      </w:tr>
      <w:tr w14:paraId="6444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01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kern w:val="0"/>
                <w:szCs w:val="21"/>
              </w:rPr>
              <w:t>项目</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F4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kern w:val="0"/>
                <w:szCs w:val="21"/>
              </w:rPr>
              <w:t>计量单位</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E1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kern w:val="0"/>
                <w:szCs w:val="21"/>
              </w:rPr>
              <w:t>数量</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1A3">
            <w:pPr>
              <w:widowControl/>
              <w:adjustRightInd/>
              <w:jc w:val="center"/>
              <w:textAlignment w:val="auto"/>
              <w:rPr>
                <w:rFonts w:hint="eastAsia" w:ascii="宋体" w:hAnsi="宋体" w:eastAsia="宋体" w:cs="宋体"/>
                <w:b/>
                <w:bCs/>
                <w:i w:val="0"/>
                <w:iCs w:val="0"/>
                <w:color w:val="000000"/>
                <w:sz w:val="24"/>
                <w:szCs w:val="24"/>
                <w:u w:val="none"/>
              </w:rPr>
            </w:pPr>
            <w:r>
              <w:rPr>
                <w:rFonts w:hint="eastAsia" w:ascii="宋体" w:hAnsi="宋体" w:cs="宋体"/>
                <w:b/>
                <w:bCs/>
                <w:kern w:val="0"/>
                <w:szCs w:val="21"/>
              </w:rPr>
              <w:t>单价</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A1C7">
            <w:pPr>
              <w:widowControl/>
              <w:adjustRightInd/>
              <w:jc w:val="center"/>
              <w:textAlignment w:val="auto"/>
              <w:rPr>
                <w:rFonts w:hint="eastAsia" w:ascii="宋体" w:hAnsi="宋体" w:eastAsia="宋体" w:cs="宋体"/>
                <w:b/>
                <w:bCs/>
                <w:i w:val="0"/>
                <w:iCs w:val="0"/>
                <w:color w:val="000000"/>
                <w:sz w:val="24"/>
                <w:szCs w:val="24"/>
                <w:u w:val="none"/>
              </w:rPr>
            </w:pPr>
            <w:r>
              <w:rPr>
                <w:rFonts w:hint="eastAsia" w:ascii="宋体" w:hAnsi="宋体" w:cs="宋体"/>
                <w:b/>
                <w:bCs/>
                <w:kern w:val="0"/>
                <w:szCs w:val="21"/>
              </w:rPr>
              <w:t>小计</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EFE2">
            <w:pPr>
              <w:widowControl/>
              <w:adjustRightInd/>
              <w:jc w:val="center"/>
              <w:textAlignment w:val="auto"/>
              <w:rPr>
                <w:rFonts w:hint="eastAsia" w:ascii="宋体" w:hAnsi="宋体" w:eastAsia="宋体" w:cs="宋体"/>
                <w:b/>
                <w:bCs/>
                <w:i w:val="0"/>
                <w:iCs w:val="0"/>
                <w:color w:val="000000"/>
                <w:sz w:val="24"/>
                <w:szCs w:val="24"/>
                <w:u w:val="none"/>
              </w:rPr>
            </w:pPr>
            <w:r>
              <w:rPr>
                <w:rFonts w:hint="eastAsia" w:ascii="宋体" w:hAnsi="宋体" w:cs="宋体"/>
                <w:b/>
                <w:bCs/>
                <w:kern w:val="0"/>
                <w:szCs w:val="21"/>
              </w:rPr>
              <w:t>备注</w:t>
            </w:r>
          </w:p>
        </w:tc>
      </w:tr>
      <w:tr w14:paraId="6345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房屋测绘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77C8">
            <w:pPr>
              <w:widowControl/>
              <w:adjustRightInd/>
              <w:jc w:val="center"/>
              <w:textAlignment w:val="auto"/>
              <w:rPr>
                <w:rFonts w:hint="eastAsia" w:ascii="宋体" w:hAnsi="宋体" w:cs="宋体"/>
                <w:kern w:val="0"/>
                <w:szCs w:val="21"/>
              </w:rPr>
            </w:pPr>
            <w:r>
              <w:rPr>
                <w:rFonts w:hint="eastAsia" w:ascii="宋体" w:hAnsi="宋体" w:cs="宋体"/>
                <w:kern w:val="0"/>
                <w:szCs w:val="21"/>
              </w:rPr>
              <w:t>37776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F69E">
            <w:pPr>
              <w:widowControl/>
              <w:adjustRightInd/>
              <w:jc w:val="center"/>
              <w:textAlignment w:val="auto"/>
              <w:rPr>
                <w:rFonts w:hint="eastAsia" w:ascii="宋体" w:hAnsi="宋体" w:cs="宋体"/>
                <w:kern w:val="0"/>
                <w:szCs w:val="21"/>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7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4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EFCBA7B">
      <w:pPr>
        <w:pStyle w:val="25"/>
        <w:spacing w:beforeLines="50" w:afterLines="50" w:line="360" w:lineRule="auto"/>
        <w:rPr>
          <w:rFonts w:ascii="宋体" w:hAnsi="宋体" w:cs="宋体"/>
          <w:bCs/>
          <w:sz w:val="21"/>
          <w:szCs w:val="21"/>
        </w:rPr>
      </w:pPr>
    </w:p>
    <w:p w14:paraId="5846B40C">
      <w:pPr>
        <w:pStyle w:val="25"/>
        <w:spacing w:beforeLines="50" w:afterLines="50" w:line="360" w:lineRule="auto"/>
        <w:rPr>
          <w:rFonts w:ascii="宋体" w:hAnsi="宋体" w:cs="宋体"/>
          <w:bCs/>
          <w:sz w:val="21"/>
          <w:szCs w:val="21"/>
        </w:rPr>
      </w:pPr>
    </w:p>
    <w:p w14:paraId="76859509">
      <w:pPr>
        <w:pStyle w:val="25"/>
        <w:spacing w:beforeLines="50" w:afterLines="50" w:line="360" w:lineRule="auto"/>
        <w:rPr>
          <w:rFonts w:ascii="宋体" w:hAnsi="宋体" w:cs="宋体"/>
          <w:bCs/>
          <w:sz w:val="21"/>
          <w:szCs w:val="21"/>
        </w:rPr>
      </w:pPr>
    </w:p>
    <w:p w14:paraId="6BEFC8C8">
      <w:pPr>
        <w:adjustRightInd w:val="0"/>
        <w:snapToGrid w:val="0"/>
        <w:spacing w:beforeLines="50" w:afterLines="50" w:line="360" w:lineRule="auto"/>
        <w:ind w:firstLine="723" w:firstLineChars="200"/>
        <w:jc w:val="center"/>
        <w:rPr>
          <w:rFonts w:ascii="宋体" w:hAnsi="宋体" w:cs="宋体"/>
          <w:b/>
          <w:bCs/>
          <w:kern w:val="44"/>
          <w:sz w:val="36"/>
          <w:szCs w:val="36"/>
        </w:rPr>
      </w:pPr>
    </w:p>
    <w:p w14:paraId="08C726B8">
      <w:pPr>
        <w:adjustRightInd w:val="0"/>
        <w:snapToGrid w:val="0"/>
        <w:spacing w:beforeLines="50" w:afterLines="50" w:line="360" w:lineRule="auto"/>
        <w:ind w:firstLine="723" w:firstLineChars="200"/>
        <w:jc w:val="center"/>
        <w:rPr>
          <w:rFonts w:ascii="宋体" w:hAnsi="宋体" w:cs="宋体"/>
          <w:b/>
          <w:bCs/>
          <w:kern w:val="44"/>
          <w:sz w:val="36"/>
          <w:szCs w:val="36"/>
        </w:rPr>
      </w:pPr>
    </w:p>
    <w:p w14:paraId="7DD584FD"/>
    <w:p w14:paraId="41204FCF">
      <w:pPr>
        <w:spacing w:line="360" w:lineRule="auto"/>
        <w:ind w:firstLine="3223" w:firstLineChars="1535"/>
        <w:jc w:val="left"/>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8F18">
    <w:pPr>
      <w:pStyle w:val="14"/>
    </w:pPr>
  </w:p>
  <w:p w14:paraId="300A1C94">
    <w:pPr>
      <w:pStyle w:val="14"/>
    </w:pPr>
    <w:r>
      <w:pict>
        <v:rect id="文本框 3" o:spid="_x0000_s4097"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path/>
          <v:fill on="f" focussize="0,0"/>
          <v:stroke on="f"/>
          <v:imagedata o:title=""/>
          <o:lock v:ext="edit"/>
          <v:textbox inset="0mm,0mm,0mm,0mm" style="mso-fit-shape-to-text:t;">
            <w:txbxContent>
              <w:p w14:paraId="475040E9">
                <w:pPr>
                  <w:pStyle w:val="1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2FC01"/>
    <w:multiLevelType w:val="singleLevel"/>
    <w:tmpl w:val="C552FC01"/>
    <w:lvl w:ilvl="0" w:tentative="0">
      <w:start w:val="1"/>
      <w:numFmt w:val="decimal"/>
      <w:suff w:val="nothing"/>
      <w:lvlText w:val="%1、"/>
      <w:lvlJc w:val="left"/>
    </w:lvl>
  </w:abstractNum>
  <w:abstractNum w:abstractNumId="1">
    <w:nsid w:val="0B959F75"/>
    <w:multiLevelType w:val="singleLevel"/>
    <w:tmpl w:val="0B959F75"/>
    <w:lvl w:ilvl="0" w:tentative="0">
      <w:start w:val="1"/>
      <w:numFmt w:val="decimalEnclosedCircleChinese"/>
      <w:suff w:val="nothing"/>
      <w:lvlText w:val="%1　"/>
      <w:lvlJc w:val="left"/>
      <w:pPr>
        <w:ind w:left="0" w:firstLine="400"/>
      </w:pPr>
      <w:rPr>
        <w:rFonts w:hint="eastAsia"/>
      </w:rPr>
    </w:lvl>
  </w:abstractNum>
  <w:abstractNum w:abstractNumId="2">
    <w:nsid w:val="251A431B"/>
    <w:multiLevelType w:val="singleLevel"/>
    <w:tmpl w:val="251A431B"/>
    <w:lvl w:ilvl="0" w:tentative="0">
      <w:start w:val="4"/>
      <w:numFmt w:val="chineseCounting"/>
      <w:suff w:val="nothing"/>
      <w:lvlText w:val="%1、"/>
      <w:lvlJc w:val="left"/>
      <w:rPr>
        <w:rFonts w:hint="eastAsia"/>
        <w:b/>
        <w:bCs/>
      </w:rPr>
    </w:lvl>
  </w:abstractNum>
  <w:abstractNum w:abstractNumId="3">
    <w:nsid w:val="2BC01FDC"/>
    <w:multiLevelType w:val="singleLevel"/>
    <w:tmpl w:val="2BC01FDC"/>
    <w:lvl w:ilvl="0" w:tentative="0">
      <w:start w:val="1"/>
      <w:numFmt w:val="decimal"/>
      <w:suff w:val="nothing"/>
      <w:lvlText w:val="%1、"/>
      <w:lvlJc w:val="left"/>
    </w:lvl>
  </w:abstractNum>
  <w:abstractNum w:abstractNumId="4">
    <w:nsid w:val="44013DDD"/>
    <w:multiLevelType w:val="singleLevel"/>
    <w:tmpl w:val="44013DDD"/>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NiZjhiYWJkMzQ2ODliZDg0M2NkY2U3ZDYyYTQ3YzEifQ=="/>
  </w:docVars>
  <w:rsids>
    <w:rsidRoot w:val="00172A27"/>
    <w:rsid w:val="00010106"/>
    <w:rsid w:val="00012BE2"/>
    <w:rsid w:val="00021E1A"/>
    <w:rsid w:val="00022AFD"/>
    <w:rsid w:val="00032BB8"/>
    <w:rsid w:val="000351F6"/>
    <w:rsid w:val="000467F8"/>
    <w:rsid w:val="00050B42"/>
    <w:rsid w:val="00052A4B"/>
    <w:rsid w:val="000559AA"/>
    <w:rsid w:val="00056AA1"/>
    <w:rsid w:val="00064D8B"/>
    <w:rsid w:val="0007304C"/>
    <w:rsid w:val="000842A0"/>
    <w:rsid w:val="00087344"/>
    <w:rsid w:val="00094A7A"/>
    <w:rsid w:val="000A58D3"/>
    <w:rsid w:val="000A6545"/>
    <w:rsid w:val="000A6E3C"/>
    <w:rsid w:val="000D0A2D"/>
    <w:rsid w:val="000D1695"/>
    <w:rsid w:val="000D29D4"/>
    <w:rsid w:val="000D2DEA"/>
    <w:rsid w:val="000D3BE7"/>
    <w:rsid w:val="000D5A84"/>
    <w:rsid w:val="000D6B79"/>
    <w:rsid w:val="000E6C13"/>
    <w:rsid w:val="000F4BE4"/>
    <w:rsid w:val="000F537A"/>
    <w:rsid w:val="00105C83"/>
    <w:rsid w:val="00106260"/>
    <w:rsid w:val="00106796"/>
    <w:rsid w:val="001102A6"/>
    <w:rsid w:val="0011110D"/>
    <w:rsid w:val="00115861"/>
    <w:rsid w:val="00115C62"/>
    <w:rsid w:val="001211A2"/>
    <w:rsid w:val="00124FBD"/>
    <w:rsid w:val="00130B7F"/>
    <w:rsid w:val="00143EFE"/>
    <w:rsid w:val="00144BB6"/>
    <w:rsid w:val="00146A86"/>
    <w:rsid w:val="00147EC6"/>
    <w:rsid w:val="00150459"/>
    <w:rsid w:val="00156DDC"/>
    <w:rsid w:val="00163E64"/>
    <w:rsid w:val="00166B5A"/>
    <w:rsid w:val="00172851"/>
    <w:rsid w:val="00172A27"/>
    <w:rsid w:val="00175F75"/>
    <w:rsid w:val="00177DEC"/>
    <w:rsid w:val="00180C95"/>
    <w:rsid w:val="001830E4"/>
    <w:rsid w:val="0019606C"/>
    <w:rsid w:val="0019738A"/>
    <w:rsid w:val="001A27D2"/>
    <w:rsid w:val="001A2C56"/>
    <w:rsid w:val="001B256B"/>
    <w:rsid w:val="001C0EFD"/>
    <w:rsid w:val="001C138A"/>
    <w:rsid w:val="001C3174"/>
    <w:rsid w:val="001F10A8"/>
    <w:rsid w:val="00202A63"/>
    <w:rsid w:val="0020430F"/>
    <w:rsid w:val="00205802"/>
    <w:rsid w:val="00211167"/>
    <w:rsid w:val="002138D4"/>
    <w:rsid w:val="0021550E"/>
    <w:rsid w:val="00231AA7"/>
    <w:rsid w:val="0023361C"/>
    <w:rsid w:val="00233B5D"/>
    <w:rsid w:val="002345FA"/>
    <w:rsid w:val="00234B01"/>
    <w:rsid w:val="002368C8"/>
    <w:rsid w:val="0024149F"/>
    <w:rsid w:val="0024176A"/>
    <w:rsid w:val="002456D3"/>
    <w:rsid w:val="002506C2"/>
    <w:rsid w:val="00250A0A"/>
    <w:rsid w:val="00255F86"/>
    <w:rsid w:val="00256AB9"/>
    <w:rsid w:val="00263E4E"/>
    <w:rsid w:val="00275034"/>
    <w:rsid w:val="00281841"/>
    <w:rsid w:val="00290AF6"/>
    <w:rsid w:val="002937AB"/>
    <w:rsid w:val="002949EF"/>
    <w:rsid w:val="00294C6C"/>
    <w:rsid w:val="00295F65"/>
    <w:rsid w:val="00296FEB"/>
    <w:rsid w:val="002A6008"/>
    <w:rsid w:val="002B0781"/>
    <w:rsid w:val="002B0ECE"/>
    <w:rsid w:val="002D0CE5"/>
    <w:rsid w:val="002D2EE5"/>
    <w:rsid w:val="002D438A"/>
    <w:rsid w:val="002D77EB"/>
    <w:rsid w:val="002E1A20"/>
    <w:rsid w:val="002E7775"/>
    <w:rsid w:val="0030162B"/>
    <w:rsid w:val="003054B7"/>
    <w:rsid w:val="0031099E"/>
    <w:rsid w:val="00317F99"/>
    <w:rsid w:val="00323794"/>
    <w:rsid w:val="003335E3"/>
    <w:rsid w:val="00333709"/>
    <w:rsid w:val="00340EE7"/>
    <w:rsid w:val="003636D2"/>
    <w:rsid w:val="00363740"/>
    <w:rsid w:val="00373561"/>
    <w:rsid w:val="00375873"/>
    <w:rsid w:val="003829AF"/>
    <w:rsid w:val="00387172"/>
    <w:rsid w:val="0039378F"/>
    <w:rsid w:val="00396D06"/>
    <w:rsid w:val="003A0A08"/>
    <w:rsid w:val="003A7E3F"/>
    <w:rsid w:val="003B0122"/>
    <w:rsid w:val="003B7934"/>
    <w:rsid w:val="003D573C"/>
    <w:rsid w:val="003D792D"/>
    <w:rsid w:val="003E7308"/>
    <w:rsid w:val="003F60A3"/>
    <w:rsid w:val="003F64B2"/>
    <w:rsid w:val="00406669"/>
    <w:rsid w:val="004072EF"/>
    <w:rsid w:val="00422857"/>
    <w:rsid w:val="00422B68"/>
    <w:rsid w:val="00422C13"/>
    <w:rsid w:val="004271DA"/>
    <w:rsid w:val="00427827"/>
    <w:rsid w:val="00430599"/>
    <w:rsid w:val="00434B7C"/>
    <w:rsid w:val="00444383"/>
    <w:rsid w:val="00451F33"/>
    <w:rsid w:val="00456AE2"/>
    <w:rsid w:val="00461128"/>
    <w:rsid w:val="0046270C"/>
    <w:rsid w:val="004675E8"/>
    <w:rsid w:val="00472999"/>
    <w:rsid w:val="004735B6"/>
    <w:rsid w:val="004740DF"/>
    <w:rsid w:val="00475E40"/>
    <w:rsid w:val="004846A6"/>
    <w:rsid w:val="004967AC"/>
    <w:rsid w:val="004A37E0"/>
    <w:rsid w:val="004A6F17"/>
    <w:rsid w:val="004B5BBB"/>
    <w:rsid w:val="004C01DF"/>
    <w:rsid w:val="004C5EE5"/>
    <w:rsid w:val="004D1744"/>
    <w:rsid w:val="004D6D11"/>
    <w:rsid w:val="004E4FD4"/>
    <w:rsid w:val="004E565B"/>
    <w:rsid w:val="004F1087"/>
    <w:rsid w:val="004F39A8"/>
    <w:rsid w:val="004F4439"/>
    <w:rsid w:val="00505B1B"/>
    <w:rsid w:val="00505D24"/>
    <w:rsid w:val="00507F10"/>
    <w:rsid w:val="00526C68"/>
    <w:rsid w:val="005400E4"/>
    <w:rsid w:val="00541A25"/>
    <w:rsid w:val="00547AE7"/>
    <w:rsid w:val="005663D1"/>
    <w:rsid w:val="00566F6C"/>
    <w:rsid w:val="005718DE"/>
    <w:rsid w:val="00573240"/>
    <w:rsid w:val="00580D83"/>
    <w:rsid w:val="0058766B"/>
    <w:rsid w:val="005946C5"/>
    <w:rsid w:val="005A1549"/>
    <w:rsid w:val="005B365D"/>
    <w:rsid w:val="005D162A"/>
    <w:rsid w:val="005D1A9F"/>
    <w:rsid w:val="005D59BD"/>
    <w:rsid w:val="005D736E"/>
    <w:rsid w:val="005E6C0B"/>
    <w:rsid w:val="005E7528"/>
    <w:rsid w:val="005F0803"/>
    <w:rsid w:val="006004CF"/>
    <w:rsid w:val="00601A39"/>
    <w:rsid w:val="00601F0B"/>
    <w:rsid w:val="006133D1"/>
    <w:rsid w:val="006142C2"/>
    <w:rsid w:val="00625EB5"/>
    <w:rsid w:val="00630A26"/>
    <w:rsid w:val="00641DEC"/>
    <w:rsid w:val="00643CAA"/>
    <w:rsid w:val="00646468"/>
    <w:rsid w:val="00647585"/>
    <w:rsid w:val="0065517C"/>
    <w:rsid w:val="00660F50"/>
    <w:rsid w:val="00667537"/>
    <w:rsid w:val="00673BBA"/>
    <w:rsid w:val="00676C94"/>
    <w:rsid w:val="00680F6A"/>
    <w:rsid w:val="00681738"/>
    <w:rsid w:val="006914D4"/>
    <w:rsid w:val="0069342C"/>
    <w:rsid w:val="006A029D"/>
    <w:rsid w:val="006A0D1F"/>
    <w:rsid w:val="006A3703"/>
    <w:rsid w:val="006B2FF2"/>
    <w:rsid w:val="006B539F"/>
    <w:rsid w:val="006C2572"/>
    <w:rsid w:val="006C7018"/>
    <w:rsid w:val="006C7D01"/>
    <w:rsid w:val="006D29B7"/>
    <w:rsid w:val="006E0736"/>
    <w:rsid w:val="006F0239"/>
    <w:rsid w:val="006F09B0"/>
    <w:rsid w:val="00700AC7"/>
    <w:rsid w:val="00701BC1"/>
    <w:rsid w:val="007035EF"/>
    <w:rsid w:val="00703D07"/>
    <w:rsid w:val="007054E7"/>
    <w:rsid w:val="007078E8"/>
    <w:rsid w:val="00713951"/>
    <w:rsid w:val="00713B68"/>
    <w:rsid w:val="00725A90"/>
    <w:rsid w:val="00727B7C"/>
    <w:rsid w:val="00733405"/>
    <w:rsid w:val="00736529"/>
    <w:rsid w:val="00743C14"/>
    <w:rsid w:val="007452CA"/>
    <w:rsid w:val="00746863"/>
    <w:rsid w:val="00753068"/>
    <w:rsid w:val="007530F6"/>
    <w:rsid w:val="00755665"/>
    <w:rsid w:val="00755B83"/>
    <w:rsid w:val="00763704"/>
    <w:rsid w:val="0076675D"/>
    <w:rsid w:val="007753BF"/>
    <w:rsid w:val="00791262"/>
    <w:rsid w:val="00791ACF"/>
    <w:rsid w:val="0079285B"/>
    <w:rsid w:val="0079370D"/>
    <w:rsid w:val="00793E0A"/>
    <w:rsid w:val="00796C9B"/>
    <w:rsid w:val="007A32C9"/>
    <w:rsid w:val="007A3CC5"/>
    <w:rsid w:val="007B1507"/>
    <w:rsid w:val="007B3BE4"/>
    <w:rsid w:val="007D3209"/>
    <w:rsid w:val="007D6118"/>
    <w:rsid w:val="007E05A6"/>
    <w:rsid w:val="007E4E3C"/>
    <w:rsid w:val="007E5CC3"/>
    <w:rsid w:val="007E689C"/>
    <w:rsid w:val="007E75E8"/>
    <w:rsid w:val="007F5CB7"/>
    <w:rsid w:val="0080184E"/>
    <w:rsid w:val="00805BEE"/>
    <w:rsid w:val="00806073"/>
    <w:rsid w:val="00815E93"/>
    <w:rsid w:val="00830E72"/>
    <w:rsid w:val="00833531"/>
    <w:rsid w:val="008335D9"/>
    <w:rsid w:val="008338D8"/>
    <w:rsid w:val="008404D8"/>
    <w:rsid w:val="00841C53"/>
    <w:rsid w:val="00842CFD"/>
    <w:rsid w:val="00854164"/>
    <w:rsid w:val="00865BC7"/>
    <w:rsid w:val="00867D2E"/>
    <w:rsid w:val="00867FFD"/>
    <w:rsid w:val="00884B17"/>
    <w:rsid w:val="00891C11"/>
    <w:rsid w:val="008A3571"/>
    <w:rsid w:val="008B0044"/>
    <w:rsid w:val="008B4192"/>
    <w:rsid w:val="008B7C22"/>
    <w:rsid w:val="008C072E"/>
    <w:rsid w:val="008C5F93"/>
    <w:rsid w:val="008D609F"/>
    <w:rsid w:val="008E540D"/>
    <w:rsid w:val="008F4933"/>
    <w:rsid w:val="008F49AD"/>
    <w:rsid w:val="008F5ED7"/>
    <w:rsid w:val="009037DB"/>
    <w:rsid w:val="009150EF"/>
    <w:rsid w:val="009153AB"/>
    <w:rsid w:val="00930D5D"/>
    <w:rsid w:val="00943475"/>
    <w:rsid w:val="00944372"/>
    <w:rsid w:val="00946431"/>
    <w:rsid w:val="00951FC9"/>
    <w:rsid w:val="009548F3"/>
    <w:rsid w:val="00954E36"/>
    <w:rsid w:val="00955A17"/>
    <w:rsid w:val="009618DB"/>
    <w:rsid w:val="00963104"/>
    <w:rsid w:val="0098016C"/>
    <w:rsid w:val="00986ED1"/>
    <w:rsid w:val="009A13AE"/>
    <w:rsid w:val="009A2AD1"/>
    <w:rsid w:val="009D1061"/>
    <w:rsid w:val="009E01AE"/>
    <w:rsid w:val="009E21FB"/>
    <w:rsid w:val="009E26C2"/>
    <w:rsid w:val="009E6C49"/>
    <w:rsid w:val="009F24D9"/>
    <w:rsid w:val="009F6336"/>
    <w:rsid w:val="009F7E20"/>
    <w:rsid w:val="00A0171A"/>
    <w:rsid w:val="00A073C8"/>
    <w:rsid w:val="00A10179"/>
    <w:rsid w:val="00A102F4"/>
    <w:rsid w:val="00A21807"/>
    <w:rsid w:val="00A23C20"/>
    <w:rsid w:val="00A2571E"/>
    <w:rsid w:val="00A25D18"/>
    <w:rsid w:val="00A33B02"/>
    <w:rsid w:val="00A37CEE"/>
    <w:rsid w:val="00A54840"/>
    <w:rsid w:val="00A63418"/>
    <w:rsid w:val="00A664EF"/>
    <w:rsid w:val="00A71C9E"/>
    <w:rsid w:val="00A8077D"/>
    <w:rsid w:val="00A80CF9"/>
    <w:rsid w:val="00A94D52"/>
    <w:rsid w:val="00AA4F14"/>
    <w:rsid w:val="00AA6A93"/>
    <w:rsid w:val="00AB18D4"/>
    <w:rsid w:val="00AC79FE"/>
    <w:rsid w:val="00AD0456"/>
    <w:rsid w:val="00AD30F1"/>
    <w:rsid w:val="00AD6473"/>
    <w:rsid w:val="00AE2B40"/>
    <w:rsid w:val="00AE6583"/>
    <w:rsid w:val="00AE6E6D"/>
    <w:rsid w:val="00AE71A2"/>
    <w:rsid w:val="00AF0312"/>
    <w:rsid w:val="00AF343B"/>
    <w:rsid w:val="00B01AC6"/>
    <w:rsid w:val="00B16479"/>
    <w:rsid w:val="00B20543"/>
    <w:rsid w:val="00B25CA6"/>
    <w:rsid w:val="00B3150F"/>
    <w:rsid w:val="00B33FAF"/>
    <w:rsid w:val="00B35C3D"/>
    <w:rsid w:val="00B360B1"/>
    <w:rsid w:val="00B3778D"/>
    <w:rsid w:val="00B41076"/>
    <w:rsid w:val="00B41699"/>
    <w:rsid w:val="00B50E59"/>
    <w:rsid w:val="00B51364"/>
    <w:rsid w:val="00B54E7C"/>
    <w:rsid w:val="00B604D1"/>
    <w:rsid w:val="00B732CC"/>
    <w:rsid w:val="00B77C0C"/>
    <w:rsid w:val="00B8119B"/>
    <w:rsid w:val="00B81A46"/>
    <w:rsid w:val="00B8502B"/>
    <w:rsid w:val="00B90B5C"/>
    <w:rsid w:val="00BA2386"/>
    <w:rsid w:val="00BB672A"/>
    <w:rsid w:val="00BD5387"/>
    <w:rsid w:val="00BE642B"/>
    <w:rsid w:val="00BF26B6"/>
    <w:rsid w:val="00C04045"/>
    <w:rsid w:val="00C059DD"/>
    <w:rsid w:val="00C1097C"/>
    <w:rsid w:val="00C12918"/>
    <w:rsid w:val="00C13046"/>
    <w:rsid w:val="00C163B3"/>
    <w:rsid w:val="00C232DA"/>
    <w:rsid w:val="00C262BF"/>
    <w:rsid w:val="00C30232"/>
    <w:rsid w:val="00C323BE"/>
    <w:rsid w:val="00C5193B"/>
    <w:rsid w:val="00C51E84"/>
    <w:rsid w:val="00C53CA7"/>
    <w:rsid w:val="00C55829"/>
    <w:rsid w:val="00C57B8B"/>
    <w:rsid w:val="00C758D1"/>
    <w:rsid w:val="00C82A79"/>
    <w:rsid w:val="00C83EA2"/>
    <w:rsid w:val="00C91C29"/>
    <w:rsid w:val="00CA026D"/>
    <w:rsid w:val="00CA6B93"/>
    <w:rsid w:val="00CB0C76"/>
    <w:rsid w:val="00CB1AB9"/>
    <w:rsid w:val="00CB5A70"/>
    <w:rsid w:val="00CD5776"/>
    <w:rsid w:val="00CD7446"/>
    <w:rsid w:val="00CE12C0"/>
    <w:rsid w:val="00CE414A"/>
    <w:rsid w:val="00CF11B7"/>
    <w:rsid w:val="00CF3A23"/>
    <w:rsid w:val="00CF3A32"/>
    <w:rsid w:val="00D00152"/>
    <w:rsid w:val="00D0497C"/>
    <w:rsid w:val="00D1340D"/>
    <w:rsid w:val="00D206FA"/>
    <w:rsid w:val="00D210CC"/>
    <w:rsid w:val="00D2740E"/>
    <w:rsid w:val="00D33926"/>
    <w:rsid w:val="00D41702"/>
    <w:rsid w:val="00D4390E"/>
    <w:rsid w:val="00D45143"/>
    <w:rsid w:val="00D52C8D"/>
    <w:rsid w:val="00D623C7"/>
    <w:rsid w:val="00D67DED"/>
    <w:rsid w:val="00D7036C"/>
    <w:rsid w:val="00D70DBD"/>
    <w:rsid w:val="00D71B45"/>
    <w:rsid w:val="00D723B2"/>
    <w:rsid w:val="00D77141"/>
    <w:rsid w:val="00D87694"/>
    <w:rsid w:val="00D92392"/>
    <w:rsid w:val="00DA75D7"/>
    <w:rsid w:val="00DB0A56"/>
    <w:rsid w:val="00DB1F5F"/>
    <w:rsid w:val="00DB4A1A"/>
    <w:rsid w:val="00DB50BE"/>
    <w:rsid w:val="00DB6539"/>
    <w:rsid w:val="00DB735D"/>
    <w:rsid w:val="00DC1037"/>
    <w:rsid w:val="00DD09A0"/>
    <w:rsid w:val="00DD7F29"/>
    <w:rsid w:val="00DE1584"/>
    <w:rsid w:val="00DF00E6"/>
    <w:rsid w:val="00DF14A1"/>
    <w:rsid w:val="00E00A44"/>
    <w:rsid w:val="00E01935"/>
    <w:rsid w:val="00E02A71"/>
    <w:rsid w:val="00E12A36"/>
    <w:rsid w:val="00E156CF"/>
    <w:rsid w:val="00E17AA2"/>
    <w:rsid w:val="00E22F89"/>
    <w:rsid w:val="00E237D9"/>
    <w:rsid w:val="00E27597"/>
    <w:rsid w:val="00E30930"/>
    <w:rsid w:val="00E348A8"/>
    <w:rsid w:val="00E362AD"/>
    <w:rsid w:val="00E42C36"/>
    <w:rsid w:val="00E52CCC"/>
    <w:rsid w:val="00E572A8"/>
    <w:rsid w:val="00E66E82"/>
    <w:rsid w:val="00E73D42"/>
    <w:rsid w:val="00E7631C"/>
    <w:rsid w:val="00E827C3"/>
    <w:rsid w:val="00E951F7"/>
    <w:rsid w:val="00EA05AA"/>
    <w:rsid w:val="00EA2CA6"/>
    <w:rsid w:val="00EA6F6A"/>
    <w:rsid w:val="00EB3B16"/>
    <w:rsid w:val="00EC1678"/>
    <w:rsid w:val="00EC2F06"/>
    <w:rsid w:val="00EC45CC"/>
    <w:rsid w:val="00EC5B0D"/>
    <w:rsid w:val="00EC7088"/>
    <w:rsid w:val="00F025D8"/>
    <w:rsid w:val="00F03B1E"/>
    <w:rsid w:val="00F12368"/>
    <w:rsid w:val="00F15FA1"/>
    <w:rsid w:val="00F1730F"/>
    <w:rsid w:val="00F2376E"/>
    <w:rsid w:val="00F2438E"/>
    <w:rsid w:val="00F270C9"/>
    <w:rsid w:val="00F2749D"/>
    <w:rsid w:val="00F41E0C"/>
    <w:rsid w:val="00F43796"/>
    <w:rsid w:val="00F43D37"/>
    <w:rsid w:val="00F52A99"/>
    <w:rsid w:val="00F57C5D"/>
    <w:rsid w:val="00F722D2"/>
    <w:rsid w:val="00F765E2"/>
    <w:rsid w:val="00F81CF4"/>
    <w:rsid w:val="00F84605"/>
    <w:rsid w:val="00FA167E"/>
    <w:rsid w:val="00FB55B6"/>
    <w:rsid w:val="00FB5C90"/>
    <w:rsid w:val="00FC7E31"/>
    <w:rsid w:val="00FC7F13"/>
    <w:rsid w:val="00FC7FE2"/>
    <w:rsid w:val="00FD044F"/>
    <w:rsid w:val="00FD2B01"/>
    <w:rsid w:val="00FD6D2C"/>
    <w:rsid w:val="00FD72D2"/>
    <w:rsid w:val="00FE4F2A"/>
    <w:rsid w:val="00FE53AD"/>
    <w:rsid w:val="00FF1573"/>
    <w:rsid w:val="00FF320F"/>
    <w:rsid w:val="00FF4DE2"/>
    <w:rsid w:val="00FF79F3"/>
    <w:rsid w:val="028364F8"/>
    <w:rsid w:val="03443858"/>
    <w:rsid w:val="03952B52"/>
    <w:rsid w:val="03BC4D98"/>
    <w:rsid w:val="03C672EC"/>
    <w:rsid w:val="06AC1E40"/>
    <w:rsid w:val="074663EA"/>
    <w:rsid w:val="084A0664"/>
    <w:rsid w:val="09972933"/>
    <w:rsid w:val="099F4DD9"/>
    <w:rsid w:val="0AC55419"/>
    <w:rsid w:val="0D244915"/>
    <w:rsid w:val="0D857E27"/>
    <w:rsid w:val="0E9D4DBC"/>
    <w:rsid w:val="0FB6788B"/>
    <w:rsid w:val="111B02EE"/>
    <w:rsid w:val="11A044E2"/>
    <w:rsid w:val="11EC0DDF"/>
    <w:rsid w:val="1259099D"/>
    <w:rsid w:val="14EE79C4"/>
    <w:rsid w:val="162109F2"/>
    <w:rsid w:val="167E6053"/>
    <w:rsid w:val="16DB5746"/>
    <w:rsid w:val="19CB5AB6"/>
    <w:rsid w:val="1A0D7EBB"/>
    <w:rsid w:val="1BAA7DFF"/>
    <w:rsid w:val="1BEA74D5"/>
    <w:rsid w:val="1D644DCB"/>
    <w:rsid w:val="1FBD490B"/>
    <w:rsid w:val="1FD57D6A"/>
    <w:rsid w:val="218F4379"/>
    <w:rsid w:val="231A50A3"/>
    <w:rsid w:val="23DB77A9"/>
    <w:rsid w:val="24D64800"/>
    <w:rsid w:val="25A03B85"/>
    <w:rsid w:val="290F02E0"/>
    <w:rsid w:val="29A547A1"/>
    <w:rsid w:val="2C1A3E78"/>
    <w:rsid w:val="2C387B4E"/>
    <w:rsid w:val="2DAC0C1E"/>
    <w:rsid w:val="2DE41439"/>
    <w:rsid w:val="2F7E7F6E"/>
    <w:rsid w:val="2F9F7C87"/>
    <w:rsid w:val="308812CF"/>
    <w:rsid w:val="30FA1075"/>
    <w:rsid w:val="31AE289D"/>
    <w:rsid w:val="327A2C6E"/>
    <w:rsid w:val="32DA195F"/>
    <w:rsid w:val="33F26834"/>
    <w:rsid w:val="34336CB0"/>
    <w:rsid w:val="34735BC7"/>
    <w:rsid w:val="35193112"/>
    <w:rsid w:val="35AB0CE4"/>
    <w:rsid w:val="38254A58"/>
    <w:rsid w:val="3837515E"/>
    <w:rsid w:val="39012118"/>
    <w:rsid w:val="39A9208B"/>
    <w:rsid w:val="3A793787"/>
    <w:rsid w:val="3B0D7E25"/>
    <w:rsid w:val="3B832136"/>
    <w:rsid w:val="3BE974A3"/>
    <w:rsid w:val="3C70153D"/>
    <w:rsid w:val="3D1D35B4"/>
    <w:rsid w:val="3E510E90"/>
    <w:rsid w:val="3E9162CA"/>
    <w:rsid w:val="40755194"/>
    <w:rsid w:val="40FC6D92"/>
    <w:rsid w:val="41606B88"/>
    <w:rsid w:val="423559D8"/>
    <w:rsid w:val="43211A9B"/>
    <w:rsid w:val="434075BC"/>
    <w:rsid w:val="43E23597"/>
    <w:rsid w:val="43EE034F"/>
    <w:rsid w:val="454772F5"/>
    <w:rsid w:val="45CB7ED7"/>
    <w:rsid w:val="468F77A4"/>
    <w:rsid w:val="46D30747"/>
    <w:rsid w:val="46F82596"/>
    <w:rsid w:val="48E833A6"/>
    <w:rsid w:val="4995508C"/>
    <w:rsid w:val="4A0975F4"/>
    <w:rsid w:val="4A975910"/>
    <w:rsid w:val="4B831755"/>
    <w:rsid w:val="4CD9638C"/>
    <w:rsid w:val="4D7722CE"/>
    <w:rsid w:val="4E105DDD"/>
    <w:rsid w:val="4EB470B0"/>
    <w:rsid w:val="4F2623DB"/>
    <w:rsid w:val="4F6E615F"/>
    <w:rsid w:val="4FE32A78"/>
    <w:rsid w:val="50056BFE"/>
    <w:rsid w:val="51060827"/>
    <w:rsid w:val="515151CC"/>
    <w:rsid w:val="5187611C"/>
    <w:rsid w:val="51962139"/>
    <w:rsid w:val="5209326F"/>
    <w:rsid w:val="52966EAF"/>
    <w:rsid w:val="5339770C"/>
    <w:rsid w:val="535969D8"/>
    <w:rsid w:val="5368607D"/>
    <w:rsid w:val="54224ABC"/>
    <w:rsid w:val="545D58DB"/>
    <w:rsid w:val="549C21E7"/>
    <w:rsid w:val="54CF7B30"/>
    <w:rsid w:val="54F66B32"/>
    <w:rsid w:val="557B4484"/>
    <w:rsid w:val="566A652B"/>
    <w:rsid w:val="57877110"/>
    <w:rsid w:val="57E83C3B"/>
    <w:rsid w:val="583F7B89"/>
    <w:rsid w:val="58CB56FA"/>
    <w:rsid w:val="590F07DC"/>
    <w:rsid w:val="59430F68"/>
    <w:rsid w:val="59554FEC"/>
    <w:rsid w:val="5A6679CA"/>
    <w:rsid w:val="5A9F0C15"/>
    <w:rsid w:val="5AA04A12"/>
    <w:rsid w:val="5BC30933"/>
    <w:rsid w:val="5BD5183F"/>
    <w:rsid w:val="5C38222F"/>
    <w:rsid w:val="5F9555DA"/>
    <w:rsid w:val="5FB456FC"/>
    <w:rsid w:val="606E7913"/>
    <w:rsid w:val="60886BFA"/>
    <w:rsid w:val="60D55842"/>
    <w:rsid w:val="64FC7253"/>
    <w:rsid w:val="6518584B"/>
    <w:rsid w:val="660D737A"/>
    <w:rsid w:val="672A3F5C"/>
    <w:rsid w:val="67A9270A"/>
    <w:rsid w:val="68487696"/>
    <w:rsid w:val="69B53FB1"/>
    <w:rsid w:val="69C41D01"/>
    <w:rsid w:val="6A7143B4"/>
    <w:rsid w:val="6D331F8B"/>
    <w:rsid w:val="6D3C0446"/>
    <w:rsid w:val="6D57537F"/>
    <w:rsid w:val="6D5F64A8"/>
    <w:rsid w:val="6E930D5B"/>
    <w:rsid w:val="70071E3D"/>
    <w:rsid w:val="700B5EA1"/>
    <w:rsid w:val="71C03B78"/>
    <w:rsid w:val="72A05A82"/>
    <w:rsid w:val="73FA6E8F"/>
    <w:rsid w:val="743A1718"/>
    <w:rsid w:val="75F4275D"/>
    <w:rsid w:val="76347EA2"/>
    <w:rsid w:val="764C7A4B"/>
    <w:rsid w:val="79366790"/>
    <w:rsid w:val="796B7D84"/>
    <w:rsid w:val="7A17722A"/>
    <w:rsid w:val="7A4C65EC"/>
    <w:rsid w:val="7ABB57E7"/>
    <w:rsid w:val="7BAD1CA8"/>
    <w:rsid w:val="7C523EB3"/>
    <w:rsid w:val="7CB371AE"/>
    <w:rsid w:val="7D264BE8"/>
    <w:rsid w:val="7DD26B2A"/>
    <w:rsid w:val="7E4C6B17"/>
    <w:rsid w:val="7F634D8D"/>
    <w:rsid w:val="7FC22B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toa heading"/>
    <w:basedOn w:val="1"/>
    <w:next w:val="1"/>
    <w:qFormat/>
    <w:uiPriority w:val="0"/>
    <w:pPr>
      <w:spacing w:before="120"/>
    </w:pPr>
    <w:rPr>
      <w:rFonts w:ascii="Arial" w:hAnsi="Arial" w:cs="Arial"/>
      <w:sz w:val="24"/>
    </w:rPr>
  </w:style>
  <w:style w:type="paragraph" w:styleId="7">
    <w:name w:val="Body Text 3"/>
    <w:basedOn w:val="1"/>
    <w:qFormat/>
    <w:uiPriority w:val="99"/>
    <w:pPr>
      <w:spacing w:after="120"/>
    </w:pPr>
    <w:rPr>
      <w:sz w:val="16"/>
      <w:szCs w:val="16"/>
    </w:rPr>
  </w:style>
  <w:style w:type="paragraph" w:styleId="8">
    <w:name w:val="Body Text"/>
    <w:basedOn w:val="1"/>
    <w:next w:val="9"/>
    <w:qFormat/>
    <w:uiPriority w:val="0"/>
    <w:rPr>
      <w:sz w:val="24"/>
    </w:rPr>
  </w:style>
  <w:style w:type="paragraph" w:styleId="9">
    <w:name w:val="Body Text 2"/>
    <w:basedOn w:val="1"/>
    <w:qFormat/>
    <w:uiPriority w:val="0"/>
    <w:pPr>
      <w:jc w:val="center"/>
    </w:pPr>
    <w:rPr>
      <w:kern w:val="0"/>
      <w:sz w:val="20"/>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38"/>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Body Text Indent 3"/>
    <w:basedOn w:val="1"/>
    <w:link w:val="36"/>
    <w:qFormat/>
    <w:uiPriority w:val="0"/>
    <w:pPr>
      <w:spacing w:after="120"/>
      <w:ind w:left="420" w:leftChars="200"/>
    </w:pPr>
    <w:rPr>
      <w:sz w:val="16"/>
      <w:szCs w:val="16"/>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Body Text First Indent"/>
    <w:basedOn w:val="8"/>
    <w:qFormat/>
    <w:uiPriority w:val="99"/>
    <w:pPr>
      <w:spacing w:after="120"/>
      <w:ind w:firstLine="420" w:firstLineChars="100"/>
    </w:pPr>
    <w:rPr>
      <w:sz w:val="21"/>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qFormat/>
    <w:uiPriority w:val="99"/>
    <w:rPr>
      <w:color w:val="0000FF"/>
      <w:u w:val="single"/>
    </w:rPr>
  </w:style>
  <w:style w:type="paragraph" w:customStyle="1" w:styleId="25">
    <w:name w:val="_Style 3"/>
    <w:basedOn w:val="1"/>
    <w:qFormat/>
    <w:uiPriority w:val="0"/>
    <w:pPr>
      <w:ind w:firstLine="420" w:firstLineChars="200"/>
    </w:pPr>
    <w:rPr>
      <w:sz w:val="20"/>
    </w:rPr>
  </w:style>
  <w:style w:type="character" w:customStyle="1" w:styleId="26">
    <w:name w:val="font01"/>
    <w:qFormat/>
    <w:uiPriority w:val="0"/>
    <w:rPr>
      <w:rFonts w:hint="eastAsia" w:ascii="宋体" w:hAnsi="宋体" w:eastAsia="宋体" w:cs="宋体"/>
      <w:color w:val="0000FF"/>
      <w:sz w:val="22"/>
      <w:szCs w:val="22"/>
      <w:u w:val="none"/>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
    <w:name w:val="正文缩进1"/>
    <w:basedOn w:val="1"/>
    <w:qFormat/>
    <w:uiPriority w:val="0"/>
    <w:pPr>
      <w:widowControl/>
      <w:ind w:firstLine="420"/>
      <w:jc w:val="left"/>
    </w:pPr>
    <w:rPr>
      <w:rFonts w:ascii="Calibri" w:hAnsi="Calibri"/>
      <w:kern w:val="0"/>
    </w:rPr>
  </w:style>
  <w:style w:type="paragraph" w:customStyle="1" w:styleId="29">
    <w:name w:val="表格文字"/>
    <w:basedOn w:val="1"/>
    <w:qFormat/>
    <w:uiPriority w:val="0"/>
    <w:pPr>
      <w:spacing w:before="25" w:after="25"/>
      <w:jc w:val="left"/>
    </w:pPr>
    <w:rPr>
      <w:bCs/>
      <w:spacing w:val="10"/>
      <w:kern w:val="0"/>
      <w:sz w:val="24"/>
      <w:szCs w:val="20"/>
    </w:rPr>
  </w:style>
  <w:style w:type="paragraph" w:customStyle="1" w:styleId="30">
    <w:name w:val="Table Paragraph"/>
    <w:basedOn w:val="1"/>
    <w:qFormat/>
    <w:uiPriority w:val="1"/>
    <w:rPr>
      <w:rFonts w:ascii="宋体" w:hAnsi="宋体" w:cs="宋体"/>
      <w:lang w:val="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3"/>
    <w:qFormat/>
    <w:uiPriority w:val="0"/>
    <w:rPr>
      <w:rFonts w:hint="eastAsia" w:ascii="宋体" w:hAnsi="宋体" w:eastAsia="宋体" w:cs="宋体"/>
      <w:color w:val="000000"/>
      <w:sz w:val="21"/>
      <w:szCs w:val="21"/>
      <w:u w:val="none"/>
    </w:rPr>
  </w:style>
  <w:style w:type="character" w:customStyle="1" w:styleId="34">
    <w:name w:val="font21"/>
    <w:basedOn w:val="23"/>
    <w:qFormat/>
    <w:uiPriority w:val="0"/>
    <w:rPr>
      <w:rFonts w:hint="eastAsia" w:ascii="宋体" w:hAnsi="宋体" w:eastAsia="宋体" w:cs="宋体"/>
      <w:b/>
      <w:bCs/>
      <w:color w:val="000000"/>
      <w:sz w:val="18"/>
      <w:szCs w:val="18"/>
      <w:u w:val="none"/>
    </w:rPr>
  </w:style>
  <w:style w:type="character" w:customStyle="1" w:styleId="35">
    <w:name w:val="title"/>
    <w:qFormat/>
    <w:uiPriority w:val="0"/>
  </w:style>
  <w:style w:type="character" w:customStyle="1" w:styleId="36">
    <w:name w:val="正文文本缩进 3 Char"/>
    <w:basedOn w:val="23"/>
    <w:link w:val="17"/>
    <w:qFormat/>
    <w:uiPriority w:val="0"/>
    <w:rPr>
      <w:kern w:val="2"/>
      <w:sz w:val="16"/>
      <w:szCs w:val="16"/>
    </w:rPr>
  </w:style>
  <w:style w:type="paragraph" w:customStyle="1" w:styleId="37">
    <w:name w:val="SZF项目正文"/>
    <w:basedOn w:val="1"/>
    <w:qFormat/>
    <w:uiPriority w:val="0"/>
    <w:pPr>
      <w:spacing w:line="300" w:lineRule="auto"/>
      <w:ind w:firstLine="480" w:firstLineChars="200"/>
    </w:pPr>
    <w:rPr>
      <w:rFonts w:ascii="宋体" w:hAnsi="宋体"/>
      <w:kern w:val="0"/>
      <w:sz w:val="24"/>
    </w:rPr>
  </w:style>
  <w:style w:type="character" w:customStyle="1" w:styleId="38">
    <w:name w:val="批注框文本 Char"/>
    <w:basedOn w:val="23"/>
    <w:link w:val="1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2283</Words>
  <Characters>2528</Characters>
  <Lines>256</Lines>
  <Paragraphs>72</Paragraphs>
  <TotalTime>23</TotalTime>
  <ScaleCrop>false</ScaleCrop>
  <LinksUpToDate>false</LinksUpToDate>
  <CharactersWithSpaces>2585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suna</cp:lastModifiedBy>
  <cp:lastPrinted>2022-09-27T09:43:00Z</cp:lastPrinted>
  <dcterms:modified xsi:type="dcterms:W3CDTF">2025-10-17T06:43:20Z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D4BD837B16114F92A851835DDC7F536B</vt:lpwstr>
  </property>
  <property fmtid="{D5CDD505-2E9C-101B-9397-08002B2CF9AE}" pid="4" name="commondata">
    <vt:lpwstr>eyJoZGlkIjoiZGNiZjhiYWJkMzQ2ODliZDg0M2NkY2U3ZDYyYTQ3YzEifQ==</vt:lpwstr>
  </property>
  <property fmtid="{D5CDD505-2E9C-101B-9397-08002B2CF9AE}" pid="5" name="KSOTemplateDocerSaveRecord">
    <vt:lpwstr>eyJoZGlkIjoiMjk0NGMyZDVhNGFkZjRhZGRkM2QwYTNiMzU0YWM3MjkiLCJ1c2VySWQiOiI5OTE5MjAyNzgifQ==</vt:lpwstr>
  </property>
</Properties>
</file>