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F427" w14:textId="77777777" w:rsidR="006A1FC6" w:rsidRDefault="006A1FC6">
      <w:pPr>
        <w:jc w:val="center"/>
        <w:rPr>
          <w:rFonts w:ascii="宋体" w:eastAsia="宋体" w:hAnsi="宋体" w:cs="宋体"/>
          <w:sz w:val="44"/>
          <w:szCs w:val="44"/>
        </w:rPr>
      </w:pPr>
    </w:p>
    <w:p w14:paraId="2DEF46DF" w14:textId="77777777" w:rsidR="006A1FC6" w:rsidRDefault="00F638AE">
      <w:pPr>
        <w:jc w:val="center"/>
        <w:rPr>
          <w:rFonts w:ascii="宋体" w:eastAsia="宋体" w:hAnsi="宋体" w:cs="宋体"/>
          <w:sz w:val="44"/>
          <w:szCs w:val="44"/>
        </w:rPr>
      </w:pPr>
      <w:r>
        <w:rPr>
          <w:rFonts w:ascii="宋体" w:eastAsia="宋体" w:hAnsi="宋体" w:cs="宋体" w:hint="eastAsia"/>
          <w:sz w:val="44"/>
          <w:szCs w:val="44"/>
        </w:rPr>
        <w:t>AI</w:t>
      </w:r>
      <w:r>
        <w:rPr>
          <w:rFonts w:ascii="宋体" w:eastAsia="宋体" w:hAnsi="宋体" w:cs="宋体" w:hint="eastAsia"/>
          <w:sz w:val="44"/>
          <w:szCs w:val="44"/>
        </w:rPr>
        <w:t>病历内涵质控系统功能需求</w:t>
      </w:r>
    </w:p>
    <w:p w14:paraId="4F7EB686" w14:textId="77777777" w:rsidR="006A1FC6" w:rsidRDefault="00F638AE">
      <w:pPr>
        <w:spacing w:line="360" w:lineRule="auto"/>
        <w:rPr>
          <w:rFonts w:ascii="宋体" w:eastAsia="宋体" w:hAnsi="宋体" w:cs="宋体"/>
          <w:sz w:val="28"/>
          <w:szCs w:val="28"/>
        </w:rPr>
      </w:pPr>
      <w:r>
        <w:rPr>
          <w:rFonts w:ascii="宋体" w:eastAsia="宋体" w:hAnsi="宋体" w:cs="宋体" w:hint="eastAsia"/>
          <w:b/>
          <w:bCs/>
          <w:sz w:val="28"/>
          <w:szCs w:val="28"/>
        </w:rPr>
        <w:t>一、住院</w:t>
      </w:r>
      <w:r>
        <w:rPr>
          <w:rFonts w:ascii="宋体" w:eastAsia="宋体" w:hAnsi="宋体" w:cs="宋体" w:hint="eastAsia"/>
          <w:b/>
          <w:bCs/>
          <w:sz w:val="28"/>
          <w:szCs w:val="28"/>
        </w:rPr>
        <w:t>+</w:t>
      </w:r>
      <w:r>
        <w:rPr>
          <w:rFonts w:ascii="宋体" w:eastAsia="宋体" w:hAnsi="宋体" w:cs="宋体" w:hint="eastAsia"/>
          <w:b/>
          <w:bCs/>
          <w:sz w:val="28"/>
          <w:szCs w:val="28"/>
        </w:rPr>
        <w:t>门诊病历</w:t>
      </w:r>
      <w:r>
        <w:rPr>
          <w:rFonts w:ascii="宋体" w:eastAsia="宋体" w:hAnsi="宋体" w:cs="宋体" w:hint="eastAsia"/>
          <w:b/>
          <w:bCs/>
          <w:sz w:val="28"/>
          <w:szCs w:val="28"/>
        </w:rPr>
        <w:t>AI</w:t>
      </w:r>
      <w:r>
        <w:rPr>
          <w:rFonts w:ascii="宋体" w:eastAsia="宋体" w:hAnsi="宋体" w:cs="宋体" w:hint="eastAsia"/>
          <w:b/>
          <w:bCs/>
          <w:sz w:val="28"/>
          <w:szCs w:val="28"/>
        </w:rPr>
        <w:t>内涵质控功能需求</w:t>
      </w:r>
    </w:p>
    <w:p w14:paraId="4B2D0088" w14:textId="77777777" w:rsidR="006A1FC6" w:rsidRDefault="00F638AE">
      <w:pPr>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2023</w:t>
      </w:r>
      <w:r>
        <w:rPr>
          <w:rFonts w:ascii="宋体" w:eastAsia="宋体" w:hAnsi="宋体" w:cs="宋体" w:hint="eastAsia"/>
          <w:sz w:val="28"/>
          <w:szCs w:val="28"/>
        </w:rPr>
        <w:t>年国家卫生健康委印发《</w:t>
      </w:r>
      <w:r>
        <w:rPr>
          <w:rFonts w:ascii="宋体" w:eastAsia="宋体" w:hAnsi="宋体" w:cs="宋体" w:hint="eastAsia"/>
          <w:sz w:val="28"/>
          <w:szCs w:val="28"/>
        </w:rPr>
        <w:t>全面提升医疗医疗质量行动计划</w:t>
      </w:r>
      <w:r>
        <w:rPr>
          <w:rFonts w:ascii="宋体" w:eastAsia="宋体" w:hAnsi="宋体" w:cs="宋体" w:hint="eastAsia"/>
          <w:sz w:val="28"/>
          <w:szCs w:val="28"/>
        </w:rPr>
        <w:t>（</w:t>
      </w:r>
      <w:r>
        <w:rPr>
          <w:rFonts w:ascii="宋体" w:eastAsia="宋体" w:hAnsi="宋体" w:cs="宋体" w:hint="eastAsia"/>
          <w:sz w:val="28"/>
          <w:szCs w:val="28"/>
        </w:rPr>
        <w:t>2023</w:t>
      </w:r>
      <w:r>
        <w:rPr>
          <w:rFonts w:ascii="宋体" w:eastAsia="宋体" w:hAnsi="宋体" w:cs="宋体" w:hint="eastAsia"/>
          <w:sz w:val="28"/>
          <w:szCs w:val="28"/>
        </w:rPr>
        <w:t>—</w:t>
      </w:r>
      <w:r>
        <w:rPr>
          <w:rFonts w:ascii="宋体" w:eastAsia="宋体" w:hAnsi="宋体" w:cs="宋体" w:hint="eastAsia"/>
          <w:sz w:val="28"/>
          <w:szCs w:val="28"/>
        </w:rPr>
        <w:t xml:space="preserve">2025 </w:t>
      </w:r>
      <w:r>
        <w:rPr>
          <w:rFonts w:ascii="宋体" w:eastAsia="宋体" w:hAnsi="宋体" w:cs="宋体" w:hint="eastAsia"/>
          <w:sz w:val="28"/>
          <w:szCs w:val="28"/>
        </w:rPr>
        <w:t>）》，</w:t>
      </w:r>
      <w:r>
        <w:rPr>
          <w:rFonts w:ascii="宋体" w:eastAsia="宋体" w:hAnsi="宋体" w:cs="宋体" w:hint="eastAsia"/>
          <w:sz w:val="28"/>
          <w:szCs w:val="28"/>
        </w:rPr>
        <w:t>提升病历内涵质量是其中四大专项行动之一；</w:t>
      </w:r>
      <w:r>
        <w:rPr>
          <w:rFonts w:ascii="宋体" w:eastAsia="宋体" w:hAnsi="宋体" w:cs="宋体" w:hint="eastAsia"/>
          <w:sz w:val="28"/>
          <w:szCs w:val="28"/>
        </w:rPr>
        <w:t>2024</w:t>
      </w:r>
      <w:r>
        <w:rPr>
          <w:rFonts w:ascii="宋体" w:eastAsia="宋体" w:hAnsi="宋体" w:cs="宋体" w:hint="eastAsia"/>
          <w:sz w:val="28"/>
          <w:szCs w:val="28"/>
        </w:rPr>
        <w:t>至</w:t>
      </w:r>
      <w:r>
        <w:rPr>
          <w:rFonts w:ascii="宋体" w:eastAsia="宋体" w:hAnsi="宋体" w:cs="宋体" w:hint="eastAsia"/>
          <w:sz w:val="28"/>
          <w:szCs w:val="28"/>
        </w:rPr>
        <w:t>2026</w:t>
      </w:r>
      <w:r>
        <w:rPr>
          <w:rFonts w:ascii="宋体" w:eastAsia="宋体" w:hAnsi="宋体" w:cs="宋体" w:hint="eastAsia"/>
          <w:sz w:val="28"/>
          <w:szCs w:val="28"/>
        </w:rPr>
        <w:t>年</w:t>
      </w:r>
      <w:r>
        <w:rPr>
          <w:rFonts w:ascii="宋体" w:eastAsia="宋体" w:hAnsi="宋体" w:cs="宋体" w:hint="eastAsia"/>
          <w:sz w:val="28"/>
          <w:szCs w:val="28"/>
        </w:rPr>
        <w:t>连续</w:t>
      </w:r>
      <w:r>
        <w:rPr>
          <w:rFonts w:ascii="宋体" w:eastAsia="宋体" w:hAnsi="宋体" w:cs="宋体" w:hint="eastAsia"/>
          <w:sz w:val="28"/>
          <w:szCs w:val="28"/>
        </w:rPr>
        <w:t>3</w:t>
      </w:r>
      <w:r>
        <w:rPr>
          <w:rFonts w:ascii="宋体" w:eastAsia="宋体" w:hAnsi="宋体" w:cs="宋体" w:hint="eastAsia"/>
          <w:sz w:val="28"/>
          <w:szCs w:val="28"/>
        </w:rPr>
        <w:t>年国家卫生健康委均把</w:t>
      </w:r>
      <w:r>
        <w:rPr>
          <w:rFonts w:ascii="宋体" w:eastAsia="宋体" w:hAnsi="宋体" w:cs="宋体" w:hint="eastAsia"/>
          <w:sz w:val="28"/>
          <w:szCs w:val="28"/>
        </w:rPr>
        <w:t>“提高关键诊疗行为相关记录完整率”</w:t>
      </w:r>
      <w:r>
        <w:rPr>
          <w:rFonts w:ascii="宋体" w:eastAsia="宋体" w:hAnsi="宋体" w:cs="宋体" w:hint="eastAsia"/>
          <w:sz w:val="28"/>
          <w:szCs w:val="28"/>
        </w:rPr>
        <w:t>作为国家医疗质量安全改进十大目标之一</w:t>
      </w:r>
      <w:r>
        <w:rPr>
          <w:rFonts w:ascii="宋体" w:eastAsia="宋体" w:hAnsi="宋体" w:cs="宋体" w:hint="eastAsia"/>
          <w:sz w:val="28"/>
          <w:szCs w:val="28"/>
        </w:rPr>
        <w:t>，</w:t>
      </w:r>
      <w:r>
        <w:rPr>
          <w:rFonts w:ascii="宋体" w:eastAsia="宋体" w:hAnsi="宋体" w:cs="宋体" w:hint="eastAsia"/>
          <w:sz w:val="28"/>
          <w:szCs w:val="28"/>
        </w:rPr>
        <w:t>体现</w:t>
      </w:r>
      <w:r>
        <w:rPr>
          <w:rFonts w:ascii="宋体" w:eastAsia="宋体" w:hAnsi="宋体" w:cs="宋体" w:hint="eastAsia"/>
          <w:sz w:val="28"/>
          <w:szCs w:val="28"/>
        </w:rPr>
        <w:t>国家</w:t>
      </w:r>
      <w:r>
        <w:rPr>
          <w:rFonts w:ascii="宋体" w:eastAsia="宋体" w:hAnsi="宋体" w:cs="宋体" w:hint="eastAsia"/>
          <w:sz w:val="28"/>
          <w:szCs w:val="28"/>
        </w:rPr>
        <w:t>层面</w:t>
      </w:r>
      <w:r>
        <w:rPr>
          <w:rFonts w:ascii="宋体" w:eastAsia="宋体" w:hAnsi="宋体" w:cs="宋体" w:hint="eastAsia"/>
          <w:sz w:val="28"/>
          <w:szCs w:val="28"/>
        </w:rPr>
        <w:t>对</w:t>
      </w:r>
      <w:r>
        <w:rPr>
          <w:rFonts w:ascii="宋体" w:eastAsia="宋体" w:hAnsi="宋体" w:cs="宋体" w:hint="eastAsia"/>
          <w:sz w:val="28"/>
          <w:szCs w:val="28"/>
        </w:rPr>
        <w:t>提升</w:t>
      </w:r>
      <w:r>
        <w:rPr>
          <w:rFonts w:ascii="宋体" w:eastAsia="宋体" w:hAnsi="宋体" w:cs="宋体" w:hint="eastAsia"/>
          <w:sz w:val="28"/>
          <w:szCs w:val="28"/>
        </w:rPr>
        <w:t>病案内涵</w:t>
      </w:r>
      <w:r>
        <w:rPr>
          <w:rFonts w:ascii="宋体" w:eastAsia="宋体" w:hAnsi="宋体" w:cs="宋体" w:hint="eastAsia"/>
          <w:sz w:val="28"/>
          <w:szCs w:val="28"/>
        </w:rPr>
        <w:t>质量</w:t>
      </w:r>
      <w:r>
        <w:rPr>
          <w:rFonts w:ascii="宋体" w:eastAsia="宋体" w:hAnsi="宋体" w:cs="宋体" w:hint="eastAsia"/>
          <w:sz w:val="28"/>
          <w:szCs w:val="28"/>
        </w:rPr>
        <w:t>的重视。</w:t>
      </w:r>
      <w:r>
        <w:rPr>
          <w:rFonts w:ascii="宋体" w:eastAsia="宋体" w:hAnsi="宋体" w:cs="宋体" w:hint="eastAsia"/>
          <w:sz w:val="28"/>
          <w:szCs w:val="28"/>
        </w:rPr>
        <w:t>病历内涵质量，特别是</w:t>
      </w:r>
      <w:r>
        <w:rPr>
          <w:rFonts w:ascii="宋体" w:eastAsia="宋体" w:hAnsi="宋体" w:cs="宋体" w:hint="eastAsia"/>
          <w:sz w:val="28"/>
          <w:szCs w:val="28"/>
        </w:rPr>
        <w:t>关键诊疗行为记录关系到病历记录的客观性、完整性和准确性，是医疗行为追溯、医疗合理合</w:t>
      </w:r>
      <w:proofErr w:type="gramStart"/>
      <w:r>
        <w:rPr>
          <w:rFonts w:ascii="宋体" w:eastAsia="宋体" w:hAnsi="宋体" w:cs="宋体" w:hint="eastAsia"/>
          <w:sz w:val="28"/>
          <w:szCs w:val="28"/>
        </w:rPr>
        <w:t>规</w:t>
      </w:r>
      <w:proofErr w:type="gramEnd"/>
      <w:r>
        <w:rPr>
          <w:rFonts w:ascii="宋体" w:eastAsia="宋体" w:hAnsi="宋体" w:cs="宋体" w:hint="eastAsia"/>
          <w:sz w:val="28"/>
          <w:szCs w:val="28"/>
        </w:rPr>
        <w:t>性推断的主要参考依据</w:t>
      </w:r>
      <w:r>
        <w:rPr>
          <w:rFonts w:ascii="宋体" w:eastAsia="宋体" w:hAnsi="宋体" w:cs="宋体" w:hint="eastAsia"/>
          <w:sz w:val="28"/>
          <w:szCs w:val="28"/>
        </w:rPr>
        <w:t>。</w:t>
      </w:r>
    </w:p>
    <w:p w14:paraId="187A30AF" w14:textId="77777777" w:rsidR="006A1FC6" w:rsidRDefault="00F638AE">
      <w:pPr>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引进</w:t>
      </w:r>
      <w:r>
        <w:rPr>
          <w:rFonts w:ascii="宋体" w:eastAsia="宋体" w:hAnsi="宋体" w:cs="宋体" w:hint="eastAsia"/>
          <w:sz w:val="28"/>
          <w:szCs w:val="28"/>
        </w:rPr>
        <w:t>AI</w:t>
      </w:r>
      <w:r>
        <w:rPr>
          <w:rFonts w:ascii="宋体" w:eastAsia="宋体" w:hAnsi="宋体" w:cs="宋体" w:hint="eastAsia"/>
          <w:sz w:val="28"/>
          <w:szCs w:val="28"/>
        </w:rPr>
        <w:t>病历内涵质控系统，希望实现在诊疗环节对病历书写的逻辑性错误进行提醒，对重大检查和关键诊疗行为记录进行书写提醒和质量校验、对遗漏诊断进行提醒，提升医生写病历的便捷性和规范性，同时提升病历内涵质量检查的工作效率。</w:t>
      </w:r>
      <w:r>
        <w:rPr>
          <w:rFonts w:ascii="宋体" w:eastAsia="宋体" w:hAnsi="宋体" w:cs="宋体" w:hint="eastAsia"/>
          <w:sz w:val="28"/>
          <w:szCs w:val="28"/>
        </w:rPr>
        <w:t>AI</w:t>
      </w:r>
      <w:r>
        <w:rPr>
          <w:rFonts w:ascii="宋体" w:eastAsia="宋体" w:hAnsi="宋体" w:cs="宋体" w:hint="eastAsia"/>
          <w:sz w:val="28"/>
          <w:szCs w:val="28"/>
        </w:rPr>
        <w:t>住院</w:t>
      </w:r>
      <w:r>
        <w:rPr>
          <w:rFonts w:ascii="宋体" w:eastAsia="宋体" w:hAnsi="宋体" w:cs="宋体" w:hint="eastAsia"/>
          <w:sz w:val="28"/>
          <w:szCs w:val="28"/>
        </w:rPr>
        <w:t>+</w:t>
      </w:r>
      <w:r>
        <w:rPr>
          <w:rFonts w:ascii="宋体" w:eastAsia="宋体" w:hAnsi="宋体" w:cs="宋体" w:hint="eastAsia"/>
          <w:sz w:val="28"/>
          <w:szCs w:val="28"/>
        </w:rPr>
        <w:t>门诊内涵质</w:t>
      </w:r>
      <w:proofErr w:type="gramStart"/>
      <w:r>
        <w:rPr>
          <w:rFonts w:ascii="宋体" w:eastAsia="宋体" w:hAnsi="宋体" w:cs="宋体" w:hint="eastAsia"/>
          <w:sz w:val="28"/>
          <w:szCs w:val="28"/>
        </w:rPr>
        <w:t>控具体</w:t>
      </w:r>
      <w:proofErr w:type="gramEnd"/>
      <w:r>
        <w:rPr>
          <w:rFonts w:ascii="宋体" w:eastAsia="宋体" w:hAnsi="宋体" w:cs="宋体" w:hint="eastAsia"/>
          <w:sz w:val="28"/>
          <w:szCs w:val="28"/>
        </w:rPr>
        <w:t>功能需求如下：</w:t>
      </w:r>
    </w:p>
    <w:p w14:paraId="22AA63CC"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对病历内容不完整进行质控：如现病史缺发病诱因、四级手术缺术前多学科讨论记录、使用抗菌药物缺记录、</w:t>
      </w:r>
      <w:r>
        <w:rPr>
          <w:rFonts w:ascii="宋体" w:eastAsia="宋体" w:hAnsi="宋体" w:cs="宋体" w:hint="eastAsia"/>
          <w:sz w:val="28"/>
          <w:szCs w:val="28"/>
        </w:rPr>
        <w:t>CT/MRI</w:t>
      </w:r>
      <w:r>
        <w:rPr>
          <w:rFonts w:ascii="宋体" w:eastAsia="宋体" w:hAnsi="宋体" w:cs="宋体" w:hint="eastAsia"/>
          <w:sz w:val="28"/>
          <w:szCs w:val="28"/>
        </w:rPr>
        <w:t>检查结果无记录和分析。</w:t>
      </w:r>
    </w:p>
    <w:p w14:paraId="7DC341C0"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对病历</w:t>
      </w:r>
      <w:r>
        <w:rPr>
          <w:rFonts w:ascii="宋体" w:eastAsia="宋体" w:hAnsi="宋体" w:cs="宋体" w:hint="eastAsia"/>
          <w:sz w:val="28"/>
          <w:szCs w:val="28"/>
        </w:rPr>
        <w:t>的一致性和雷同性进行质控：如主诉与现病史、体格检查与专科查体、术前讨论与手术记录的手术</w:t>
      </w:r>
      <w:proofErr w:type="gramStart"/>
      <w:r>
        <w:rPr>
          <w:rFonts w:ascii="宋体" w:eastAsia="宋体" w:hAnsi="宋体" w:cs="宋体" w:hint="eastAsia"/>
          <w:sz w:val="28"/>
          <w:szCs w:val="28"/>
        </w:rPr>
        <w:t>术</w:t>
      </w:r>
      <w:proofErr w:type="gramEnd"/>
      <w:r>
        <w:rPr>
          <w:rFonts w:ascii="宋体" w:eastAsia="宋体" w:hAnsi="宋体" w:cs="宋体" w:hint="eastAsia"/>
          <w:sz w:val="28"/>
          <w:szCs w:val="28"/>
        </w:rPr>
        <w:t>式和</w:t>
      </w:r>
      <w:proofErr w:type="gramStart"/>
      <w:r>
        <w:rPr>
          <w:rFonts w:ascii="宋体" w:eastAsia="宋体" w:hAnsi="宋体" w:cs="宋体" w:hint="eastAsia"/>
          <w:sz w:val="28"/>
          <w:szCs w:val="28"/>
        </w:rPr>
        <w:t>术者</w:t>
      </w:r>
      <w:proofErr w:type="gramEnd"/>
      <w:r>
        <w:rPr>
          <w:rFonts w:ascii="宋体" w:eastAsia="宋体" w:hAnsi="宋体" w:cs="宋体" w:hint="eastAsia"/>
          <w:sz w:val="28"/>
          <w:szCs w:val="28"/>
        </w:rPr>
        <w:t>一致性，前后病程记录的雷同性。</w:t>
      </w:r>
    </w:p>
    <w:p w14:paraId="46BE6F3E"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对病历的逻辑合理性进行质控：如诊断是否有依据、是否存在漏诊、联合使用广谱抗菌药物是否有依据。</w:t>
      </w:r>
    </w:p>
    <w:p w14:paraId="12BE672E"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对病历关键诊疗记录完整性进行质控：如恶性肿瘤放</w:t>
      </w:r>
      <w:r>
        <w:rPr>
          <w:rFonts w:ascii="宋体" w:eastAsia="宋体" w:hAnsi="宋体" w:cs="宋体" w:hint="eastAsia"/>
          <w:sz w:val="28"/>
          <w:szCs w:val="28"/>
        </w:rPr>
        <w:t>/</w:t>
      </w:r>
      <w:r>
        <w:rPr>
          <w:rFonts w:ascii="宋体" w:eastAsia="宋体" w:hAnsi="宋体" w:cs="宋体" w:hint="eastAsia"/>
          <w:sz w:val="28"/>
          <w:szCs w:val="28"/>
        </w:rPr>
        <w:t>化疗记录、手术相关记录、抗菌药物使用记录、植入</w:t>
      </w:r>
      <w:proofErr w:type="gramStart"/>
      <w:r>
        <w:rPr>
          <w:rFonts w:ascii="宋体" w:eastAsia="宋体" w:hAnsi="宋体" w:cs="宋体" w:hint="eastAsia"/>
          <w:sz w:val="28"/>
          <w:szCs w:val="28"/>
        </w:rPr>
        <w:t>物相关</w:t>
      </w:r>
      <w:proofErr w:type="gramEnd"/>
      <w:r>
        <w:rPr>
          <w:rFonts w:ascii="宋体" w:eastAsia="宋体" w:hAnsi="宋体" w:cs="宋体" w:hint="eastAsia"/>
          <w:sz w:val="28"/>
          <w:szCs w:val="28"/>
        </w:rPr>
        <w:t>记录、临床用血记录。</w:t>
      </w:r>
    </w:p>
    <w:p w14:paraId="2D891865"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对门诊病历书写完整性、规范性和逻辑性进行质控：如遗漏关键查体、主诉与现病史的起病时间不一致，门诊诊断是否有依据。</w:t>
      </w:r>
    </w:p>
    <w:p w14:paraId="7F799582"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有大模型规则编辑平台，支持质控规则通过</w:t>
      </w:r>
      <w:r>
        <w:rPr>
          <w:rFonts w:ascii="宋体" w:eastAsia="宋体" w:hAnsi="宋体" w:cs="宋体" w:hint="eastAsia"/>
          <w:sz w:val="28"/>
          <w:szCs w:val="28"/>
        </w:rPr>
        <w:t>自然语言自定义及质控点关联的知识干预。</w:t>
      </w:r>
    </w:p>
    <w:p w14:paraId="76698C9E"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系统自动提醒与人工质</w:t>
      </w:r>
      <w:proofErr w:type="gramStart"/>
      <w:r>
        <w:rPr>
          <w:rFonts w:ascii="宋体" w:eastAsia="宋体" w:hAnsi="宋体" w:cs="宋体" w:hint="eastAsia"/>
          <w:sz w:val="28"/>
          <w:szCs w:val="28"/>
        </w:rPr>
        <w:t>控有效</w:t>
      </w:r>
      <w:proofErr w:type="gramEnd"/>
      <w:r>
        <w:rPr>
          <w:rFonts w:ascii="宋体" w:eastAsia="宋体" w:hAnsi="宋体" w:cs="宋体" w:hint="eastAsia"/>
          <w:sz w:val="28"/>
          <w:szCs w:val="28"/>
        </w:rPr>
        <w:t>关联，需设立完整的缺陷提醒—修正情况—人工质控缺陷反馈—修正情况闭环管理。</w:t>
      </w:r>
    </w:p>
    <w:p w14:paraId="4A4474EC"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具备病案管理质量控制指标（</w:t>
      </w:r>
      <w:r>
        <w:rPr>
          <w:rFonts w:ascii="宋体" w:eastAsia="宋体" w:hAnsi="宋体" w:cs="宋体" w:hint="eastAsia"/>
          <w:sz w:val="28"/>
          <w:szCs w:val="28"/>
        </w:rPr>
        <w:t>2021</w:t>
      </w:r>
      <w:r>
        <w:rPr>
          <w:rFonts w:ascii="宋体" w:eastAsia="宋体" w:hAnsi="宋体" w:cs="宋体" w:hint="eastAsia"/>
          <w:sz w:val="28"/>
          <w:szCs w:val="28"/>
        </w:rPr>
        <w:t>版）和医疗质量安全核心制度落实情况监测指标相关项目的管理和数据统计功能。</w:t>
      </w:r>
    </w:p>
    <w:p w14:paraId="3F464E63"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本地知识库建设和更新（如诊疗指南、考核评价标准等），部署本地</w:t>
      </w:r>
      <w:proofErr w:type="gramStart"/>
      <w:r>
        <w:rPr>
          <w:rFonts w:ascii="宋体" w:eastAsia="宋体" w:hAnsi="宋体" w:cs="宋体" w:hint="eastAsia"/>
          <w:sz w:val="28"/>
          <w:szCs w:val="28"/>
        </w:rPr>
        <w:t>智能体供查询</w:t>
      </w:r>
      <w:proofErr w:type="gramEnd"/>
      <w:r>
        <w:rPr>
          <w:rFonts w:ascii="宋体" w:eastAsia="宋体" w:hAnsi="宋体" w:cs="宋体" w:hint="eastAsia"/>
          <w:sz w:val="28"/>
          <w:szCs w:val="28"/>
        </w:rPr>
        <w:t>学习。</w:t>
      </w:r>
    </w:p>
    <w:p w14:paraId="0739FED7" w14:textId="77777777" w:rsidR="006A1FC6" w:rsidRDefault="00F638AE">
      <w:pPr>
        <w:numPr>
          <w:ilvl w:val="0"/>
          <w:numId w:val="1"/>
        </w:numPr>
        <w:adjustRightInd w:val="0"/>
        <w:spacing w:after="40" w:line="360" w:lineRule="auto"/>
        <w:rPr>
          <w:rFonts w:ascii="宋体" w:eastAsia="宋体" w:hAnsi="宋体" w:cs="宋体"/>
          <w:b/>
          <w:bCs/>
          <w:sz w:val="28"/>
          <w:szCs w:val="28"/>
        </w:rPr>
      </w:pPr>
      <w:r>
        <w:rPr>
          <w:rFonts w:ascii="宋体" w:eastAsia="宋体" w:hAnsi="宋体" w:cs="宋体" w:hint="eastAsia"/>
          <w:b/>
          <w:bCs/>
          <w:sz w:val="28"/>
          <w:szCs w:val="28"/>
        </w:rPr>
        <w:t>病案首页</w:t>
      </w:r>
      <w:r>
        <w:rPr>
          <w:rFonts w:ascii="宋体" w:eastAsia="宋体" w:hAnsi="宋体" w:cs="宋体" w:hint="eastAsia"/>
          <w:b/>
          <w:bCs/>
          <w:sz w:val="28"/>
          <w:szCs w:val="28"/>
        </w:rPr>
        <w:t>AI</w:t>
      </w:r>
      <w:r>
        <w:rPr>
          <w:rFonts w:ascii="宋体" w:eastAsia="宋体" w:hAnsi="宋体" w:cs="宋体" w:hint="eastAsia"/>
          <w:b/>
          <w:bCs/>
          <w:sz w:val="28"/>
          <w:szCs w:val="28"/>
        </w:rPr>
        <w:t>内涵质控功能需求</w:t>
      </w:r>
    </w:p>
    <w:p w14:paraId="56F22D89"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病案首页数据是医院最重要的医疗数据来源，直接关系到医院的国家三级公立医院绩效监测、等级医院评审、</w:t>
      </w:r>
      <w:r>
        <w:rPr>
          <w:rFonts w:ascii="宋体" w:eastAsia="宋体" w:hAnsi="宋体" w:cs="宋体" w:hint="eastAsia"/>
          <w:sz w:val="28"/>
          <w:szCs w:val="28"/>
        </w:rPr>
        <w:t>DIP</w:t>
      </w:r>
      <w:r>
        <w:rPr>
          <w:rFonts w:ascii="宋体" w:eastAsia="宋体" w:hAnsi="宋体" w:cs="宋体" w:hint="eastAsia"/>
          <w:sz w:val="28"/>
          <w:szCs w:val="28"/>
        </w:rPr>
        <w:t>支付、</w:t>
      </w:r>
      <w:r>
        <w:rPr>
          <w:rFonts w:ascii="宋体" w:eastAsia="宋体" w:hAnsi="宋体" w:cs="宋体" w:hint="eastAsia"/>
          <w:sz w:val="28"/>
          <w:szCs w:val="28"/>
        </w:rPr>
        <w:t>DRG</w:t>
      </w:r>
      <w:r>
        <w:rPr>
          <w:rFonts w:ascii="宋体" w:eastAsia="宋体" w:hAnsi="宋体" w:cs="宋体" w:hint="eastAsia"/>
          <w:sz w:val="28"/>
          <w:szCs w:val="28"/>
        </w:rPr>
        <w:t>评价、国家临床重点专业评价等。通过</w:t>
      </w:r>
      <w:r>
        <w:rPr>
          <w:rFonts w:ascii="宋体" w:eastAsia="宋体" w:hAnsi="宋体" w:cs="宋体" w:hint="eastAsia"/>
          <w:sz w:val="28"/>
          <w:szCs w:val="28"/>
        </w:rPr>
        <w:t>AI</w:t>
      </w:r>
      <w:r>
        <w:rPr>
          <w:rFonts w:ascii="宋体" w:eastAsia="宋体" w:hAnsi="宋体" w:cs="宋体" w:hint="eastAsia"/>
          <w:sz w:val="28"/>
          <w:szCs w:val="28"/>
        </w:rPr>
        <w:t>提升首页数据质量，有助于让医院诊疗疾病的疑难危重程度和技术水平得到更加合理的体现，同时为医院的精细化管理提供更为准确的客观数据。</w:t>
      </w:r>
      <w:r>
        <w:rPr>
          <w:rFonts w:ascii="宋体" w:eastAsia="宋体" w:hAnsi="宋体" w:cs="宋体" w:hint="eastAsia"/>
          <w:sz w:val="28"/>
          <w:szCs w:val="28"/>
        </w:rPr>
        <w:t>AI</w:t>
      </w:r>
      <w:r>
        <w:rPr>
          <w:rFonts w:ascii="宋体" w:eastAsia="宋体" w:hAnsi="宋体" w:cs="宋体" w:hint="eastAsia"/>
          <w:sz w:val="28"/>
          <w:szCs w:val="28"/>
        </w:rPr>
        <w:t>病案首页内</w:t>
      </w:r>
      <w:r>
        <w:rPr>
          <w:rFonts w:ascii="宋体" w:eastAsia="宋体" w:hAnsi="宋体" w:cs="宋体" w:hint="eastAsia"/>
          <w:sz w:val="28"/>
          <w:szCs w:val="28"/>
        </w:rPr>
        <w:lastRenderedPageBreak/>
        <w:t>涵质</w:t>
      </w:r>
      <w:proofErr w:type="gramStart"/>
      <w:r>
        <w:rPr>
          <w:rFonts w:ascii="宋体" w:eastAsia="宋体" w:hAnsi="宋体" w:cs="宋体" w:hint="eastAsia"/>
          <w:sz w:val="28"/>
          <w:szCs w:val="28"/>
        </w:rPr>
        <w:t>控具体</w:t>
      </w:r>
      <w:proofErr w:type="gramEnd"/>
      <w:r>
        <w:rPr>
          <w:rFonts w:ascii="宋体" w:eastAsia="宋体" w:hAnsi="宋体" w:cs="宋体" w:hint="eastAsia"/>
          <w:sz w:val="28"/>
          <w:szCs w:val="28"/>
        </w:rPr>
        <w:t>功能需求如下：</w:t>
      </w:r>
    </w:p>
    <w:p w14:paraId="23C9B9C9"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通过大模型综合</w:t>
      </w:r>
      <w:proofErr w:type="gramStart"/>
      <w:r>
        <w:rPr>
          <w:rFonts w:ascii="宋体" w:eastAsia="宋体" w:hAnsi="宋体" w:cs="宋体" w:hint="eastAsia"/>
          <w:sz w:val="28"/>
          <w:szCs w:val="28"/>
        </w:rPr>
        <w:t>分析全</w:t>
      </w:r>
      <w:proofErr w:type="gramEnd"/>
      <w:r>
        <w:rPr>
          <w:rFonts w:ascii="宋体" w:eastAsia="宋体" w:hAnsi="宋体" w:cs="宋体" w:hint="eastAsia"/>
          <w:sz w:val="28"/>
          <w:szCs w:val="28"/>
        </w:rPr>
        <w:t>病历内容，结合</w:t>
      </w:r>
      <w:r>
        <w:rPr>
          <w:rFonts w:ascii="宋体" w:eastAsia="宋体" w:hAnsi="宋体" w:cs="宋体" w:hint="eastAsia"/>
          <w:sz w:val="28"/>
          <w:szCs w:val="28"/>
        </w:rPr>
        <w:t>DIP</w:t>
      </w:r>
      <w:r>
        <w:rPr>
          <w:rFonts w:ascii="宋体" w:eastAsia="宋体" w:hAnsi="宋体" w:cs="宋体" w:hint="eastAsia"/>
          <w:sz w:val="28"/>
          <w:szCs w:val="28"/>
        </w:rPr>
        <w:t>和</w:t>
      </w:r>
      <w:r>
        <w:rPr>
          <w:rFonts w:ascii="宋体" w:eastAsia="宋体" w:hAnsi="宋体" w:cs="宋体" w:hint="eastAsia"/>
          <w:sz w:val="28"/>
          <w:szCs w:val="28"/>
        </w:rPr>
        <w:t>DRG</w:t>
      </w:r>
      <w:r>
        <w:rPr>
          <w:rFonts w:ascii="宋体" w:eastAsia="宋体" w:hAnsi="宋体" w:cs="宋体" w:hint="eastAsia"/>
          <w:sz w:val="28"/>
          <w:szCs w:val="28"/>
        </w:rPr>
        <w:t>入组规则，推荐诊断和手术操作编码。</w:t>
      </w:r>
    </w:p>
    <w:p w14:paraId="0CE925C5"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编码员编码后对病案首页诊断编码合理性（如主要诊断选择错误、编码错误、遗漏编码、多编码）和手术操作编码</w:t>
      </w:r>
      <w:r>
        <w:rPr>
          <w:rFonts w:ascii="宋体" w:eastAsia="宋体" w:hAnsi="宋体" w:cs="宋体" w:hint="eastAsia"/>
          <w:sz w:val="28"/>
          <w:szCs w:val="28"/>
        </w:rPr>
        <w:t>合理性（如主要手术选择错误、遗漏编码、编码错误、多编码）进行质控。</w:t>
      </w:r>
    </w:p>
    <w:p w14:paraId="675AB08F"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有大模型规则编辑平台，支持质控规则通过自然语言自定义及质控点关联的知识干预。</w:t>
      </w:r>
    </w:p>
    <w:p w14:paraId="1D344E6B" w14:textId="77777777" w:rsidR="006A1FC6" w:rsidRDefault="00F638AE">
      <w:pPr>
        <w:adjustRightInd w:val="0"/>
        <w:spacing w:after="40" w:line="360" w:lineRule="auto"/>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本地知识库建设和更新（如诊疗指南、考核评价标准等），部署本地</w:t>
      </w:r>
      <w:proofErr w:type="gramStart"/>
      <w:r>
        <w:rPr>
          <w:rFonts w:ascii="宋体" w:eastAsia="宋体" w:hAnsi="宋体" w:cs="宋体" w:hint="eastAsia"/>
          <w:sz w:val="28"/>
          <w:szCs w:val="28"/>
        </w:rPr>
        <w:t>智能体供查询</w:t>
      </w:r>
      <w:proofErr w:type="gramEnd"/>
      <w:r>
        <w:rPr>
          <w:rFonts w:ascii="宋体" w:eastAsia="宋体" w:hAnsi="宋体" w:cs="宋体" w:hint="eastAsia"/>
          <w:sz w:val="28"/>
          <w:szCs w:val="28"/>
        </w:rPr>
        <w:t>学习。</w:t>
      </w:r>
    </w:p>
    <w:p w14:paraId="7AB12AFF" w14:textId="77777777" w:rsidR="006A1FC6" w:rsidRDefault="006A1FC6">
      <w:pPr>
        <w:adjustRightInd w:val="0"/>
        <w:spacing w:after="40" w:line="360" w:lineRule="auto"/>
        <w:ind w:firstLineChars="200" w:firstLine="560"/>
        <w:rPr>
          <w:rFonts w:ascii="宋体" w:eastAsia="宋体" w:hAnsi="宋体" w:cs="宋体"/>
          <w:sz w:val="28"/>
          <w:szCs w:val="28"/>
        </w:rPr>
      </w:pPr>
    </w:p>
    <w:p w14:paraId="79CB6774" w14:textId="5621DF5E" w:rsidR="006A1FC6" w:rsidRDefault="00841FDB" w:rsidP="00841FDB">
      <w:pPr>
        <w:spacing w:after="0" w:line="360" w:lineRule="auto"/>
        <w:ind w:right="562"/>
        <w:jc w:val="right"/>
        <w:rPr>
          <w:rFonts w:ascii="宋体" w:eastAsia="宋体" w:hAnsi="宋体" w:cs="宋体"/>
          <w:b/>
          <w:bCs/>
          <w:sz w:val="28"/>
          <w:szCs w:val="28"/>
        </w:rPr>
      </w:pPr>
      <w:r>
        <w:rPr>
          <w:rFonts w:ascii="宋体" w:eastAsia="宋体" w:hAnsi="宋体" w:cs="宋体" w:hint="eastAsia"/>
          <w:b/>
          <w:bCs/>
          <w:sz w:val="28"/>
          <w:szCs w:val="28"/>
        </w:rPr>
        <w:t>网络中心</w:t>
      </w:r>
    </w:p>
    <w:p w14:paraId="0B4CBFDC" w14:textId="7364DA52" w:rsidR="006A1FC6" w:rsidRDefault="00F638AE">
      <w:pPr>
        <w:spacing w:after="0" w:line="360" w:lineRule="auto"/>
        <w:jc w:val="right"/>
        <w:rPr>
          <w:rFonts w:ascii="宋体" w:eastAsia="宋体" w:hAnsi="宋体" w:cs="宋体"/>
          <w:sz w:val="28"/>
          <w:szCs w:val="28"/>
        </w:rPr>
      </w:pPr>
      <w:r>
        <w:rPr>
          <w:rFonts w:ascii="宋体" w:eastAsia="宋体" w:hAnsi="宋体" w:cs="宋体" w:hint="eastAsia"/>
          <w:b/>
          <w:bCs/>
          <w:sz w:val="28"/>
          <w:szCs w:val="28"/>
        </w:rPr>
        <w:t>2026</w:t>
      </w:r>
      <w:r>
        <w:rPr>
          <w:rFonts w:ascii="宋体" w:eastAsia="宋体" w:hAnsi="宋体" w:cs="宋体" w:hint="eastAsia"/>
          <w:b/>
          <w:bCs/>
          <w:sz w:val="28"/>
          <w:szCs w:val="28"/>
        </w:rPr>
        <w:t>年</w:t>
      </w:r>
      <w:r w:rsidR="00841FDB">
        <w:rPr>
          <w:rFonts w:ascii="宋体" w:eastAsia="宋体" w:hAnsi="宋体" w:cs="宋体"/>
          <w:b/>
          <w:bCs/>
          <w:sz w:val="28"/>
          <w:szCs w:val="28"/>
        </w:rPr>
        <w:t>6</w:t>
      </w:r>
      <w:r>
        <w:rPr>
          <w:rFonts w:ascii="宋体" w:eastAsia="宋体" w:hAnsi="宋体" w:cs="宋体" w:hint="eastAsia"/>
          <w:b/>
          <w:bCs/>
          <w:sz w:val="28"/>
          <w:szCs w:val="28"/>
        </w:rPr>
        <w:t>月</w:t>
      </w:r>
      <w:r w:rsidR="00841FDB">
        <w:rPr>
          <w:rFonts w:ascii="宋体" w:eastAsia="宋体" w:hAnsi="宋体" w:cs="宋体"/>
          <w:b/>
          <w:bCs/>
          <w:sz w:val="28"/>
          <w:szCs w:val="28"/>
        </w:rPr>
        <w:t>4</w:t>
      </w:r>
      <w:r>
        <w:rPr>
          <w:rFonts w:ascii="宋体" w:eastAsia="宋体" w:hAnsi="宋体" w:cs="宋体" w:hint="eastAsia"/>
          <w:b/>
          <w:bCs/>
          <w:sz w:val="28"/>
          <w:szCs w:val="28"/>
        </w:rPr>
        <w:t>日</w:t>
      </w:r>
    </w:p>
    <w:sectPr w:rsidR="006A1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AB74" w14:textId="77777777" w:rsidR="00F638AE" w:rsidRDefault="00F638AE">
      <w:pPr>
        <w:spacing w:line="240" w:lineRule="auto"/>
      </w:pPr>
      <w:r>
        <w:separator/>
      </w:r>
    </w:p>
  </w:endnote>
  <w:endnote w:type="continuationSeparator" w:id="0">
    <w:p w14:paraId="69A47F0F" w14:textId="77777777" w:rsidR="00F638AE" w:rsidRDefault="00F63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E701" w14:textId="77777777" w:rsidR="00F638AE" w:rsidRDefault="00F638AE">
      <w:pPr>
        <w:spacing w:after="0"/>
      </w:pPr>
      <w:r>
        <w:separator/>
      </w:r>
    </w:p>
  </w:footnote>
  <w:footnote w:type="continuationSeparator" w:id="0">
    <w:p w14:paraId="12C2BF64" w14:textId="77777777" w:rsidR="00F638AE" w:rsidRDefault="00F638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AE2156"/>
    <w:multiLevelType w:val="singleLevel"/>
    <w:tmpl w:val="F1AE215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yY2NiYjQ0OWRjMTFlODQ2YWFiMTBkODk2ZTk2ODAifQ=="/>
  </w:docVars>
  <w:rsids>
    <w:rsidRoot w:val="009B496E"/>
    <w:rsid w:val="00606F20"/>
    <w:rsid w:val="006A1FC6"/>
    <w:rsid w:val="00841FDB"/>
    <w:rsid w:val="009B496E"/>
    <w:rsid w:val="00D06E16"/>
    <w:rsid w:val="00F638AE"/>
    <w:rsid w:val="09427843"/>
    <w:rsid w:val="09B010ED"/>
    <w:rsid w:val="113B3354"/>
    <w:rsid w:val="1A2326F6"/>
    <w:rsid w:val="1D7C0366"/>
    <w:rsid w:val="209C6D21"/>
    <w:rsid w:val="240F1B87"/>
    <w:rsid w:val="299B4658"/>
    <w:rsid w:val="32AC0B20"/>
    <w:rsid w:val="3916569B"/>
    <w:rsid w:val="434B778A"/>
    <w:rsid w:val="4F9C6904"/>
    <w:rsid w:val="5C6F49A0"/>
    <w:rsid w:val="61E42B3C"/>
    <w:rsid w:val="6AB42AB5"/>
    <w:rsid w:val="6E675894"/>
    <w:rsid w:val="769C48A8"/>
    <w:rsid w:val="7FA80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B4F8"/>
  <w15:docId w15:val="{7F16E660-8B41-4D12-A281-4F5AF439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cp:lastModifiedBy>
  <cp:revision>2</cp:revision>
  <cp:lastPrinted>2026-05-27T04:10:00Z</cp:lastPrinted>
  <dcterms:created xsi:type="dcterms:W3CDTF">2026-06-04T06:49:00Z</dcterms:created>
  <dcterms:modified xsi:type="dcterms:W3CDTF">2026-06-04T06:49:00Z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eyJoZGlkIjoiYTA3NjA1ZjkzN2YyMzA3NjVkOGY1MGRiODgwODQ0ZDQiLCJ1c2VySWQiOiIyNTY4NDMzNzIifQ==</vt:lpwstr>
  </property>
  <property fmtid="{D5CDD505-2E9C-101B-9397-08002B2CF9AE}" pid="3" name="KSOProductBuildVer">
    <vt:lpwstr>2052-12.1.0.26375</vt:lpwstr>
  </property>
  <property fmtid="{D5CDD505-2E9C-101B-9397-08002B2CF9AE}" pid="4" name="ICV">
    <vt:lpwstr>7BCF56A14CD54A7EBCCE5D8A2F1FFA03_13</vt:lpwstr>
  </property>
</Properties>
</file>