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</w:t>
      </w:r>
      <w:r>
        <w:rPr>
          <w:rFonts w:ascii="宋体" w:hAnsi="宋体"/>
          <w:b/>
          <w:sz w:val="44"/>
          <w:szCs w:val="44"/>
          <w:lang w:eastAsia="zh-CN"/>
        </w:rPr>
        <w:t>招标采购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eastAsia" w:ascii="宋体" w:hAnsi="华文细黑"/>
          <w:szCs w:val="21"/>
          <w:u w:val="single"/>
          <w:lang w:eastAsia="zh-CN"/>
        </w:rPr>
        <w:t>201</w:t>
      </w:r>
      <w:r>
        <w:rPr>
          <w:rFonts w:hint="eastAsia" w:ascii="宋体" w:hAnsi="华文细黑"/>
          <w:szCs w:val="21"/>
          <w:u w:val="single"/>
          <w:lang w:val="en-US" w:eastAsia="zh-CN"/>
        </w:rPr>
        <w:t>80822</w:t>
      </w:r>
      <w:r>
        <w:rPr>
          <w:rFonts w:hint="eastAsia" w:ascii="宋体" w:hAnsi="华文细黑"/>
          <w:szCs w:val="21"/>
          <w:u w:val="single"/>
          <w:lang w:eastAsia="zh-CN"/>
        </w:rPr>
        <w:t>-（试剂序号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6"/>
        <w:tblW w:w="10398" w:type="dxa"/>
        <w:tblInd w:w="-8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bookmarkStart w:id="0" w:name="_GoBack" w:colFirst="0" w:colLast="1"/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720" w:hanging="720" w:hangingChars="4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说明：1. 提供省内三家三甲医院（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；以上资料必须注明“与原件相同”并加盖供货商公章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2. 如该试剂需消耗耗材，请如实提供耗材清单及其价格；隐瞒不报者，一经发现取消竞标资格。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试剂的《医疗器械注册证》或《药品注册证》复印件，无注册证需附上情况说明；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tabs>
          <w:tab w:val="left" w:pos="142"/>
        </w:tabs>
        <w:ind w:left="708" w:leftChars="-258" w:hanging="1276" w:hangingChars="709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            5. 提供公司所在区检察院出具的、通过“全国检察系统行贿犯罪档案查询”系统、近三年“无行贿犯罪记录”的证明；</w:t>
      </w:r>
    </w:p>
    <w:p>
      <w:pPr>
        <w:ind w:left="811" w:leftChars="246" w:hanging="270" w:hangingChars="15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将填写的《新试剂招标采购报名表》</w:t>
      </w:r>
      <w:r>
        <w:rPr>
          <w:rFonts w:hint="eastAsia" w:ascii="宋体" w:hAnsi="宋体" w:cs="宋体"/>
          <w:sz w:val="21"/>
          <w:szCs w:val="21"/>
          <w:lang w:eastAsia="zh-CN"/>
        </w:rPr>
        <w:t>和</w:t>
      </w:r>
      <w:r>
        <w:rPr>
          <w:rFonts w:hint="eastAsia"/>
          <w:sz w:val="18"/>
          <w:szCs w:val="18"/>
          <w:lang w:eastAsia="zh-CN"/>
        </w:rPr>
        <w:t>《新试剂招标采购信息表》盖章后交医院试剂库，并将Word电子版发至邮箱：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5"/>
          <w:rFonts w:hint="eastAsia"/>
          <w:sz w:val="18"/>
          <w:szCs w:val="18"/>
          <w:lang w:eastAsia="zh-CN"/>
        </w:rPr>
        <w:t>sumsjk@163.com</w:t>
      </w:r>
      <w:r>
        <w:rPr>
          <w:rStyle w:val="5"/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 xml:space="preserve"> </w:t>
      </w: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4F97D36"/>
    <w:rsid w:val="3190599C"/>
    <w:rsid w:val="4CD2036C"/>
    <w:rsid w:val="58A154A3"/>
    <w:rsid w:val="67AB74C4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77</TotalTime>
  <ScaleCrop>false</ScaleCrop>
  <LinksUpToDate>false</LinksUpToDate>
  <CharactersWithSpaces>1140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yuyi</cp:lastModifiedBy>
  <cp:lastPrinted>2018-08-21T00:29:00Z</cp:lastPrinted>
  <dcterms:modified xsi:type="dcterms:W3CDTF">2018-08-21T00:29:52Z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